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D457">
      <w:pPr>
        <w:widowControl/>
        <w:spacing w:line="60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 xml:space="preserve">  </w:t>
      </w:r>
    </w:p>
    <w:p w14:paraId="53A52D7E">
      <w:pPr>
        <w:widowControl/>
        <w:spacing w:line="600" w:lineRule="exact"/>
        <w:ind w:firstLine="0" w:firstLineChars="0"/>
        <w:jc w:val="center"/>
        <w:rPr>
          <w:rFonts w:hint="default" w:ascii="Times New Roman" w:hAnsi="Times New Roman" w:eastAsia="方正小标宋_GBK" w:cs="Times New Roman"/>
          <w:kern w:val="0"/>
          <w:sz w:val="44"/>
          <w:szCs w:val="44"/>
        </w:rPr>
      </w:pPr>
      <w:bookmarkStart w:id="0" w:name="_Toc55282312"/>
      <w:bookmarkStart w:id="1" w:name="_Toc53931867"/>
      <w:bookmarkStart w:id="2" w:name="_Toc18195"/>
      <w:bookmarkStart w:id="3" w:name="_Toc2712"/>
      <w:bookmarkStart w:id="4" w:name="_Toc13664"/>
      <w:bookmarkStart w:id="5" w:name="_Toc53955438"/>
      <w:bookmarkStart w:id="6" w:name="_Toc445"/>
      <w:bookmarkStart w:id="7" w:name="_Toc743"/>
    </w:p>
    <w:p w14:paraId="7961949B">
      <w:pPr>
        <w:widowControl/>
        <w:spacing w:line="600" w:lineRule="exact"/>
        <w:ind w:firstLine="0" w:firstLineChars="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玉溪市</w:t>
      </w:r>
      <w:r>
        <w:rPr>
          <w:rFonts w:hint="eastAsia" w:ascii="Times New Roman" w:hAnsi="Times New Roman" w:eastAsia="方正小标宋_GBK" w:cs="Times New Roman"/>
          <w:kern w:val="0"/>
          <w:sz w:val="44"/>
          <w:szCs w:val="44"/>
          <w:lang w:eastAsia="zh-CN"/>
        </w:rPr>
        <w:t>“</w:t>
      </w:r>
      <w:r>
        <w:rPr>
          <w:rFonts w:hint="default" w:ascii="Times New Roman" w:hAnsi="Times New Roman" w:eastAsia="方正小标宋_GBK" w:cs="Times New Roman"/>
          <w:kern w:val="0"/>
          <w:sz w:val="44"/>
          <w:szCs w:val="44"/>
        </w:rPr>
        <w:t>十四五</w:t>
      </w:r>
      <w:r>
        <w:rPr>
          <w:rFonts w:hint="eastAsia" w:ascii="Times New Roman" w:hAnsi="Times New Roman" w:eastAsia="方正小标宋_GBK" w:cs="Times New Roman"/>
          <w:kern w:val="0"/>
          <w:sz w:val="44"/>
          <w:szCs w:val="44"/>
          <w:lang w:eastAsia="zh-CN"/>
        </w:rPr>
        <w:t>”</w:t>
      </w:r>
      <w:r>
        <w:rPr>
          <w:rFonts w:hint="default" w:ascii="Times New Roman" w:hAnsi="Times New Roman" w:eastAsia="方正小标宋_GBK" w:cs="Times New Roman"/>
          <w:kern w:val="0"/>
          <w:sz w:val="44"/>
          <w:szCs w:val="44"/>
        </w:rPr>
        <w:t>商务发展规划</w:t>
      </w:r>
      <w:bookmarkEnd w:id="0"/>
      <w:bookmarkEnd w:id="1"/>
      <w:bookmarkEnd w:id="2"/>
      <w:bookmarkEnd w:id="3"/>
      <w:bookmarkEnd w:id="4"/>
      <w:bookmarkEnd w:id="5"/>
      <w:bookmarkEnd w:id="6"/>
      <w:bookmarkEnd w:id="7"/>
    </w:p>
    <w:p w14:paraId="7133FFF6">
      <w:pPr>
        <w:pStyle w:val="27"/>
        <w:ind w:left="0" w:leftChars="0" w:firstLine="0" w:firstLineChars="0"/>
        <w:jc w:val="center"/>
        <w:rPr>
          <w:rFonts w:hint="default" w:ascii="Times New Roman" w:hAnsi="Times New Roman" w:eastAsia="方正楷体_GBK" w:cs="Times New Roman"/>
          <w:sz w:val="32"/>
          <w:szCs w:val="32"/>
        </w:rPr>
      </w:pPr>
    </w:p>
    <w:p w14:paraId="4A98A547">
      <w:pPr>
        <w:pStyle w:val="27"/>
        <w:ind w:left="640" w:firstLine="880"/>
        <w:rPr>
          <w:rFonts w:hint="default" w:ascii="Times New Roman" w:hAnsi="Times New Roman" w:eastAsia="方正小标宋_GBK" w:cs="Times New Roman"/>
          <w:sz w:val="44"/>
          <w:szCs w:val="44"/>
        </w:rPr>
      </w:pPr>
    </w:p>
    <w:p w14:paraId="5C3A8029">
      <w:pPr>
        <w:pStyle w:val="27"/>
        <w:ind w:left="640" w:firstLine="880"/>
        <w:rPr>
          <w:rFonts w:hint="default" w:ascii="Times New Roman" w:hAnsi="Times New Roman" w:eastAsia="方正小标宋_GBK" w:cs="Times New Roman"/>
          <w:sz w:val="44"/>
          <w:szCs w:val="44"/>
        </w:rPr>
      </w:pPr>
    </w:p>
    <w:p w14:paraId="2B68C7C2">
      <w:pPr>
        <w:pStyle w:val="27"/>
        <w:ind w:left="640" w:firstLine="880"/>
        <w:rPr>
          <w:rFonts w:hint="default" w:ascii="Times New Roman" w:hAnsi="Times New Roman" w:eastAsia="方正小标宋_GBK" w:cs="Times New Roman"/>
          <w:sz w:val="44"/>
          <w:szCs w:val="44"/>
        </w:rPr>
      </w:pPr>
    </w:p>
    <w:p w14:paraId="1B0D9719">
      <w:pPr>
        <w:pStyle w:val="27"/>
        <w:ind w:left="640" w:firstLine="880"/>
        <w:rPr>
          <w:rFonts w:hint="default" w:ascii="Times New Roman" w:hAnsi="Times New Roman" w:eastAsia="方正小标宋_GBK" w:cs="Times New Roman"/>
          <w:sz w:val="44"/>
          <w:szCs w:val="44"/>
        </w:rPr>
      </w:pPr>
    </w:p>
    <w:p w14:paraId="269B87D2">
      <w:pPr>
        <w:pStyle w:val="27"/>
        <w:ind w:left="640" w:firstLine="880"/>
        <w:rPr>
          <w:rFonts w:hint="default" w:ascii="Times New Roman" w:hAnsi="Times New Roman" w:eastAsia="方正小标宋_GBK" w:cs="Times New Roman"/>
          <w:sz w:val="44"/>
          <w:szCs w:val="44"/>
        </w:rPr>
      </w:pPr>
    </w:p>
    <w:p w14:paraId="1251259B">
      <w:pPr>
        <w:pStyle w:val="27"/>
        <w:ind w:left="640" w:firstLine="880"/>
        <w:rPr>
          <w:rFonts w:hint="default" w:ascii="Times New Roman" w:hAnsi="Times New Roman" w:eastAsia="方正小标宋_GBK" w:cs="Times New Roman"/>
          <w:sz w:val="44"/>
          <w:szCs w:val="44"/>
        </w:rPr>
      </w:pPr>
    </w:p>
    <w:p w14:paraId="451C5027">
      <w:pPr>
        <w:pStyle w:val="27"/>
        <w:ind w:left="640" w:firstLine="880"/>
        <w:rPr>
          <w:rFonts w:hint="default" w:ascii="Times New Roman" w:hAnsi="Times New Roman" w:eastAsia="方正小标宋_GBK" w:cs="Times New Roman"/>
          <w:sz w:val="44"/>
          <w:szCs w:val="44"/>
        </w:rPr>
      </w:pPr>
    </w:p>
    <w:p w14:paraId="5B8EB7EC">
      <w:pPr>
        <w:pStyle w:val="27"/>
        <w:ind w:left="640" w:firstLine="880"/>
        <w:rPr>
          <w:rFonts w:hint="default" w:ascii="Times New Roman" w:hAnsi="Times New Roman" w:eastAsia="方正小标宋_GBK" w:cs="Times New Roman"/>
          <w:sz w:val="44"/>
          <w:szCs w:val="44"/>
        </w:rPr>
      </w:pPr>
    </w:p>
    <w:p w14:paraId="01B2AC18">
      <w:pPr>
        <w:pStyle w:val="27"/>
        <w:ind w:left="640" w:firstLine="880"/>
        <w:rPr>
          <w:rFonts w:hint="default" w:ascii="Times New Roman" w:hAnsi="Times New Roman" w:eastAsia="方正小标宋_GBK" w:cs="Times New Roman"/>
          <w:sz w:val="44"/>
          <w:szCs w:val="44"/>
        </w:rPr>
      </w:pPr>
    </w:p>
    <w:p w14:paraId="2F2207FB">
      <w:pPr>
        <w:pStyle w:val="27"/>
        <w:ind w:left="640" w:firstLine="880"/>
        <w:rPr>
          <w:rFonts w:hint="default" w:ascii="Times New Roman" w:hAnsi="Times New Roman" w:eastAsia="方正小标宋_GBK" w:cs="Times New Roman"/>
          <w:sz w:val="44"/>
          <w:szCs w:val="44"/>
        </w:rPr>
      </w:pPr>
    </w:p>
    <w:p w14:paraId="30A6DF55">
      <w:pPr>
        <w:pStyle w:val="27"/>
        <w:ind w:left="640" w:firstLine="880"/>
        <w:rPr>
          <w:rFonts w:hint="default" w:ascii="Times New Roman" w:hAnsi="Times New Roman" w:eastAsia="方正小标宋_GBK" w:cs="Times New Roman"/>
          <w:sz w:val="44"/>
          <w:szCs w:val="44"/>
        </w:rPr>
      </w:pPr>
    </w:p>
    <w:p w14:paraId="72E5A6DF">
      <w:pPr>
        <w:pStyle w:val="27"/>
        <w:spacing w:before="0" w:beforeAutospacing="0" w:after="0" w:line="240" w:lineRule="auto"/>
        <w:ind w:left="0" w:leftChars="0" w:firstLine="0" w:firstLineChars="0"/>
        <w:jc w:val="center"/>
        <w:rPr>
          <w:rFonts w:hint="default" w:ascii="Times New Roman" w:hAnsi="Times New Roman" w:eastAsia="方正黑体_GBK" w:cs="Times New Roman"/>
          <w:sz w:val="44"/>
          <w:szCs w:val="44"/>
        </w:rPr>
      </w:pPr>
      <w:r>
        <w:rPr>
          <w:rFonts w:hint="default" w:ascii="Times New Roman" w:hAnsi="Times New Roman" w:eastAsia="方正楷体_GBK" w:cs="Times New Roman"/>
          <w:sz w:val="32"/>
          <w:szCs w:val="32"/>
        </w:rPr>
        <w:t>2022年</w:t>
      </w:r>
      <w:r>
        <w:rPr>
          <w:rFonts w:hint="eastAsia" w:ascii="Times New Roman" w:hAnsi="Times New Roman" w:eastAsia="方正楷体_GBK" w:cs="Times New Roman"/>
          <w:sz w:val="32"/>
          <w:szCs w:val="32"/>
          <w:lang w:val="en-US" w:eastAsia="zh-CN"/>
        </w:rPr>
        <w:t>9</w:t>
      </w:r>
      <w:r>
        <w:rPr>
          <w:rFonts w:hint="default" w:ascii="Times New Roman" w:hAnsi="Times New Roman" w:eastAsia="方正楷体_GBK" w:cs="Times New Roman"/>
          <w:sz w:val="32"/>
          <w:szCs w:val="32"/>
        </w:rPr>
        <w:t>月</w:t>
      </w:r>
    </w:p>
    <w:p w14:paraId="396CC5D2">
      <w:pPr>
        <w:ind w:firstLine="640"/>
        <w:rPr>
          <w:rFonts w:hint="default" w:ascii="Times New Roman" w:hAnsi="Times New Roman" w:cs="Times New Roman"/>
        </w:rPr>
      </w:pPr>
    </w:p>
    <w:p w14:paraId="0C26964B">
      <w:pPr>
        <w:ind w:firstLine="0" w:firstLineChars="0"/>
        <w:jc w:val="left"/>
        <w:rPr>
          <w:rFonts w:hint="default" w:ascii="Times New Roman" w:hAnsi="Times New Roman" w:cs="Times New Roman"/>
        </w:rPr>
      </w:pPr>
    </w:p>
    <w:p w14:paraId="7AC55540">
      <w:pPr>
        <w:ind w:firstLine="0" w:firstLineChars="0"/>
        <w:jc w:val="left"/>
        <w:rPr>
          <w:rFonts w:hint="default" w:ascii="Times New Roman" w:hAnsi="Times New Roman" w:cs="Times New Roman"/>
        </w:rPr>
      </w:pPr>
    </w:p>
    <w:p w14:paraId="797E7883">
      <w:pPr>
        <w:ind w:firstLine="640"/>
        <w:rPr>
          <w:rFonts w:hint="default" w:ascii="Times New Roman" w:hAnsi="Times New Roman" w:cs="Times New Roman"/>
        </w:rPr>
      </w:pPr>
    </w:p>
    <w:p w14:paraId="6E27C8B2">
      <w:pPr>
        <w:pStyle w:val="2"/>
        <w:ind w:firstLine="640"/>
        <w:rPr>
          <w:rFonts w:hint="default" w:ascii="Times New Roman" w:hAnsi="Times New Roman" w:cs="Times New Roman"/>
        </w:rPr>
      </w:pPr>
    </w:p>
    <w:p w14:paraId="6FDDF7AD">
      <w:pPr>
        <w:ind w:firstLine="640"/>
        <w:rPr>
          <w:rFonts w:hint="default" w:ascii="Times New Roman" w:hAnsi="Times New Roman" w:cs="Times New Roman"/>
        </w:rPr>
      </w:pPr>
    </w:p>
    <w:p w14:paraId="58517B0A">
      <w:pPr>
        <w:pStyle w:val="2"/>
        <w:ind w:firstLine="640"/>
        <w:rPr>
          <w:rFonts w:hint="default" w:ascii="Times New Roman" w:hAnsi="Times New Roman" w:cs="Times New Roman"/>
        </w:rPr>
      </w:pPr>
    </w:p>
    <w:p w14:paraId="29C4F19D">
      <w:pPr>
        <w:ind w:firstLine="640"/>
        <w:rPr>
          <w:rFonts w:hint="default" w:ascii="Times New Roman" w:hAnsi="Times New Roman" w:cs="Times New Roman"/>
        </w:rPr>
      </w:pPr>
    </w:p>
    <w:p w14:paraId="13B4C8F6">
      <w:pPr>
        <w:pStyle w:val="2"/>
        <w:ind w:firstLine="640"/>
        <w:rPr>
          <w:rFonts w:hint="default" w:ascii="Times New Roman" w:hAnsi="Times New Roman" w:cs="Times New Roman"/>
        </w:rPr>
      </w:pPr>
    </w:p>
    <w:p w14:paraId="34E82031">
      <w:pPr>
        <w:ind w:firstLine="640"/>
        <w:rPr>
          <w:rFonts w:hint="default" w:ascii="Times New Roman" w:hAnsi="Times New Roman" w:cs="Times New Roman"/>
        </w:rPr>
      </w:pPr>
    </w:p>
    <w:p w14:paraId="1BF3F4E7">
      <w:pPr>
        <w:pStyle w:val="2"/>
        <w:ind w:firstLine="640"/>
        <w:rPr>
          <w:rFonts w:hint="default" w:ascii="Times New Roman" w:hAnsi="Times New Roman" w:cs="Times New Roman"/>
        </w:rPr>
      </w:pPr>
    </w:p>
    <w:p w14:paraId="0E1A087D">
      <w:pPr>
        <w:ind w:firstLine="640"/>
        <w:rPr>
          <w:rFonts w:hint="default" w:ascii="Times New Roman" w:hAnsi="Times New Roman" w:cs="Times New Roman"/>
        </w:rPr>
      </w:pPr>
    </w:p>
    <w:p w14:paraId="7C4BF644">
      <w:pPr>
        <w:pStyle w:val="2"/>
        <w:ind w:firstLine="640"/>
        <w:rPr>
          <w:rFonts w:hint="default" w:ascii="Times New Roman" w:hAnsi="Times New Roman" w:cs="Times New Roman"/>
        </w:rPr>
      </w:pPr>
    </w:p>
    <w:p w14:paraId="3B57FA96">
      <w:pPr>
        <w:ind w:firstLine="640"/>
        <w:rPr>
          <w:rFonts w:hint="default" w:ascii="Times New Roman" w:hAnsi="Times New Roman" w:cs="Times New Roman"/>
        </w:rPr>
      </w:pPr>
    </w:p>
    <w:p w14:paraId="4BDAC8E9">
      <w:pPr>
        <w:pStyle w:val="2"/>
        <w:ind w:firstLine="640"/>
        <w:rPr>
          <w:rFonts w:hint="default" w:ascii="Times New Roman" w:hAnsi="Times New Roman" w:cs="Times New Roman"/>
        </w:rPr>
      </w:pPr>
    </w:p>
    <w:p w14:paraId="77AD8C10">
      <w:pPr>
        <w:ind w:firstLine="640"/>
        <w:rPr>
          <w:rFonts w:hint="default" w:ascii="Times New Roman" w:hAnsi="Times New Roman" w:cs="Times New Roman"/>
        </w:rPr>
      </w:pPr>
    </w:p>
    <w:p w14:paraId="6123889E">
      <w:pPr>
        <w:pStyle w:val="2"/>
        <w:ind w:firstLine="640"/>
        <w:rPr>
          <w:rFonts w:hint="default" w:ascii="Times New Roman" w:hAnsi="Times New Roman" w:cs="Times New Roman"/>
        </w:rPr>
      </w:pPr>
    </w:p>
    <w:p w14:paraId="5B131C40">
      <w:pPr>
        <w:ind w:firstLine="640"/>
        <w:rPr>
          <w:rFonts w:hint="default" w:ascii="Times New Roman" w:hAnsi="Times New Roman" w:cs="Times New Roman"/>
        </w:rPr>
      </w:pPr>
    </w:p>
    <w:p w14:paraId="6F9279F9">
      <w:pPr>
        <w:pStyle w:val="2"/>
        <w:ind w:firstLine="640"/>
        <w:rPr>
          <w:rFonts w:hint="default" w:ascii="Times New Roman" w:hAnsi="Times New Roman" w:cs="Times New Roman"/>
        </w:rPr>
      </w:pPr>
    </w:p>
    <w:p w14:paraId="641087F1">
      <w:pPr>
        <w:ind w:firstLine="640"/>
        <w:rPr>
          <w:rFonts w:hint="default" w:ascii="Times New Roman" w:hAnsi="Times New Roman" w:cs="Times New Roman"/>
        </w:rPr>
      </w:pPr>
    </w:p>
    <w:p w14:paraId="348B3EA5">
      <w:pPr>
        <w:pStyle w:val="2"/>
        <w:ind w:firstLine="640"/>
        <w:rPr>
          <w:rFonts w:hint="default" w:ascii="Times New Roman" w:hAnsi="Times New Roman" w:cs="Times New Roman"/>
        </w:rPr>
      </w:pPr>
    </w:p>
    <w:p w14:paraId="43906646">
      <w:pPr>
        <w:ind w:firstLine="640"/>
        <w:rPr>
          <w:rFonts w:hint="default" w:ascii="Times New Roman" w:hAnsi="Times New Roman" w:cs="Times New Roman"/>
        </w:rPr>
      </w:pPr>
    </w:p>
    <w:p w14:paraId="126652DC">
      <w:pPr>
        <w:pStyle w:val="2"/>
        <w:ind w:firstLine="640"/>
        <w:rPr>
          <w:rFonts w:hint="default" w:ascii="Times New Roman" w:hAnsi="Times New Roman" w:cs="Times New Roman"/>
        </w:rPr>
      </w:pPr>
    </w:p>
    <w:p w14:paraId="47573560">
      <w:pPr>
        <w:ind w:firstLine="640"/>
        <w:rPr>
          <w:rFonts w:hint="default" w:ascii="Times New Roman" w:hAnsi="Times New Roman" w:cs="Times New Roman"/>
        </w:rPr>
        <w:sectPr>
          <w:headerReference r:id="rId7" w:type="first"/>
          <w:headerReference r:id="rId5" w:type="default"/>
          <w:footerReference r:id="rId8" w:type="default"/>
          <w:headerReference r:id="rId6" w:type="even"/>
          <w:pgSz w:w="11906" w:h="16838"/>
          <w:pgMar w:top="1440" w:right="1800" w:bottom="1440" w:left="1800" w:header="851" w:footer="992" w:gutter="0"/>
          <w:pgNumType w:fmt="decimal"/>
          <w:cols w:space="720" w:num="1"/>
          <w:titlePg/>
          <w:docGrid w:type="lines" w:linePitch="312" w:charSpace="0"/>
        </w:sectPr>
      </w:pPr>
    </w:p>
    <w:p w14:paraId="0F2E2396">
      <w:pPr>
        <w:pStyle w:val="12"/>
        <w:tabs>
          <w:tab w:val="right" w:leader="dot" w:pos="8296"/>
        </w:tabs>
        <w:spacing w:line="480" w:lineRule="exact"/>
        <w:ind w:firstLine="0" w:firstLineChars="0"/>
        <w:jc w:val="center"/>
        <w:rPr>
          <w:rFonts w:hint="default" w:ascii="Times New Roman" w:hAnsi="Times New Roman" w:eastAsia="方正黑体_GBK" w:cs="Times New Roman"/>
          <w:szCs w:val="32"/>
        </w:rPr>
      </w:pPr>
      <w:r>
        <w:rPr>
          <w:rFonts w:hint="default" w:ascii="Times New Roman" w:hAnsi="Times New Roman" w:eastAsia="方正黑体_GBK" w:cs="Times New Roman"/>
          <w:szCs w:val="32"/>
        </w:rPr>
        <w:t>目</w:t>
      </w:r>
      <w:r>
        <w:rPr>
          <w:rFonts w:hint="eastAsia" w:ascii="Times New Roman" w:hAnsi="Times New Roman" w:eastAsia="方正黑体_GBK" w:cs="Times New Roman"/>
          <w:szCs w:val="32"/>
          <w:lang w:val="en-US" w:eastAsia="zh-CN"/>
        </w:rPr>
        <w:t xml:space="preserve">  </w:t>
      </w:r>
      <w:r>
        <w:rPr>
          <w:rFonts w:hint="default" w:ascii="Times New Roman" w:hAnsi="Times New Roman" w:eastAsia="方正黑体_GBK" w:cs="Times New Roman"/>
          <w:szCs w:val="32"/>
        </w:rPr>
        <w:t>录</w:t>
      </w:r>
    </w:p>
    <w:p w14:paraId="67B5C614">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default"/>
        </w:rPr>
      </w:pPr>
    </w:p>
    <w:sdt>
      <w:sdtPr>
        <w:rPr>
          <w:rFonts w:ascii="宋体" w:hAnsi="宋体" w:eastAsia="宋体" w:cs="Times New Roman"/>
          <w:kern w:val="2"/>
          <w:sz w:val="21"/>
          <w:szCs w:val="24"/>
          <w:lang w:val="en-US" w:eastAsia="zh-CN" w:bidi="ar-SA"/>
        </w:rPr>
        <w:id w:val="147466956"/>
        <w:docPartObj>
          <w:docPartGallery w:val="Table of Contents"/>
          <w:docPartUnique/>
        </w:docPartObj>
      </w:sdtPr>
      <w:sdtEndPr>
        <w:rPr>
          <w:rFonts w:ascii="Times New Roman" w:hAnsi="Times New Roman" w:eastAsia="宋体" w:cs="Times New Roman"/>
          <w:kern w:val="2"/>
          <w:sz w:val="24"/>
          <w:szCs w:val="24"/>
          <w:lang w:val="en-US" w:eastAsia="zh-CN" w:bidi="ar-SA"/>
        </w:rPr>
      </w:sdtEndPr>
      <w:sdtContent>
        <w:p w14:paraId="7BBE1E20">
          <w:pPr>
            <w:keepNext w:val="0"/>
            <w:keepLines w:val="0"/>
            <w:pageBreakBefore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rPr>
              <w:sz w:val="24"/>
              <w:szCs w:val="24"/>
            </w:rPr>
          </w:pPr>
          <w:bookmarkStart w:id="8" w:name="_Toc679711792_WPSOffice_Type3"/>
        </w:p>
        <w:p w14:paraId="424BB8AF">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4"/>
              <w:szCs w:val="24"/>
            </w:rPr>
            <w:fldChar w:fldCharType="begin"/>
          </w:r>
          <w:r>
            <w:rPr>
              <w:sz w:val="24"/>
              <w:szCs w:val="24"/>
            </w:rPr>
            <w:instrText xml:space="preserve"> HYPERLINK \l _Toc2072977967_WPSOffice_Level1 </w:instrText>
          </w:r>
          <w:r>
            <w:rPr>
              <w:sz w:val="24"/>
              <w:szCs w:val="24"/>
            </w:rPr>
            <w:fldChar w:fldCharType="separate"/>
          </w:r>
          <w:r>
            <w:rPr>
              <w:sz w:val="24"/>
              <w:szCs w:val="24"/>
            </w:rPr>
            <w:fldChar w:fldCharType="end"/>
          </w:r>
          <w:r>
            <w:rPr>
              <w:sz w:val="28"/>
              <w:szCs w:val="28"/>
            </w:rPr>
            <w:fldChar w:fldCharType="begin"/>
          </w:r>
          <w:r>
            <w:rPr>
              <w:sz w:val="28"/>
              <w:szCs w:val="28"/>
            </w:rPr>
            <w:instrText xml:space="preserve"> HYPERLINK \l _Toc679711792_WPSOffice_Level1 </w:instrText>
          </w:r>
          <w:r>
            <w:rPr>
              <w:sz w:val="28"/>
              <w:szCs w:val="28"/>
            </w:rPr>
            <w:fldChar w:fldCharType="separate"/>
          </w:r>
          <w:sdt>
            <w:sdtPr>
              <w:rPr>
                <w:rFonts w:ascii="Calibri" w:hAnsi="Calibri" w:eastAsia="方正仿宋_GBK" w:cs="Times New Roman"/>
                <w:kern w:val="2"/>
                <w:sz w:val="28"/>
                <w:szCs w:val="28"/>
                <w:lang w:val="en-US" w:eastAsia="zh-CN" w:bidi="ar-SA"/>
              </w:rPr>
              <w:id w:val="546871474"/>
              <w:placeholder>
                <w:docPart w:val="{9e4a89f2-2dc6-48b9-9bfe-ed20da9ed39e}"/>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小标宋_GBK" w:cs="Times New Roman"/>
                  <w:sz w:val="28"/>
                  <w:szCs w:val="28"/>
                </w:rPr>
                <w:t xml:space="preserve">第一章  </w:t>
              </w:r>
              <w:r>
                <w:rPr>
                  <w:rFonts w:hint="eastAsia" w:ascii="Times New Roman" w:hAnsi="Times New Roman" w:eastAsia="方正小标宋_GBK" w:cs="Times New Roman"/>
                  <w:sz w:val="28"/>
                  <w:szCs w:val="28"/>
                </w:rPr>
                <w:t>“</w:t>
              </w:r>
              <w:r>
                <w:rPr>
                  <w:rFonts w:hint="default" w:ascii="Times New Roman" w:hAnsi="Times New Roman" w:eastAsia="方正小标宋_GBK" w:cs="Times New Roman"/>
                  <w:sz w:val="28"/>
                  <w:szCs w:val="28"/>
                </w:rPr>
                <w:t>十三五</w:t>
              </w:r>
              <w:r>
                <w:rPr>
                  <w:rFonts w:hint="eastAsia" w:ascii="Times New Roman" w:hAnsi="Times New Roman" w:eastAsia="方正小标宋_GBK" w:cs="Times New Roman"/>
                  <w:sz w:val="28"/>
                  <w:szCs w:val="28"/>
                </w:rPr>
                <w:t>”</w:t>
              </w:r>
              <w:r>
                <w:rPr>
                  <w:rFonts w:hint="default" w:ascii="Times New Roman" w:hAnsi="Times New Roman" w:eastAsia="方正小标宋_GBK" w:cs="Times New Roman"/>
                  <w:sz w:val="28"/>
                  <w:szCs w:val="28"/>
                </w:rPr>
                <w:t>商务发展基础</w:t>
              </w:r>
            </w:sdtContent>
          </w:sdt>
          <w:r>
            <w:rPr>
              <w:sz w:val="28"/>
              <w:szCs w:val="28"/>
            </w:rPr>
            <w:tab/>
          </w:r>
          <w:bookmarkStart w:id="9" w:name="_Toc679711792_WPSOffice_Level1Page"/>
          <w:r>
            <w:rPr>
              <w:sz w:val="28"/>
              <w:szCs w:val="28"/>
            </w:rPr>
            <w:t>1</w:t>
          </w:r>
          <w:bookmarkEnd w:id="9"/>
          <w:r>
            <w:rPr>
              <w:sz w:val="28"/>
              <w:szCs w:val="28"/>
            </w:rPr>
            <w:fldChar w:fldCharType="end"/>
          </w:r>
        </w:p>
        <w:p w14:paraId="3C5E849B">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_Toc679711792_WPSOffice_Level2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57557"/>
              <w:placeholder>
                <w:docPart w:val="{7bf51b4f-5677-4932-bdb1-132882706905}"/>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一、总体发展情况</w:t>
              </w:r>
            </w:sdtContent>
          </w:sdt>
          <w:r>
            <w:rPr>
              <w:sz w:val="28"/>
              <w:szCs w:val="28"/>
            </w:rPr>
            <w:tab/>
          </w:r>
          <w:bookmarkStart w:id="10" w:name="_Toc679711792_WPSOffice_Level2Page"/>
          <w:r>
            <w:rPr>
              <w:sz w:val="28"/>
              <w:szCs w:val="28"/>
            </w:rPr>
            <w:t>1</w:t>
          </w:r>
          <w:bookmarkEnd w:id="10"/>
          <w:r>
            <w:rPr>
              <w:sz w:val="28"/>
              <w:szCs w:val="28"/>
            </w:rPr>
            <w:fldChar w:fldCharType="end"/>
          </w:r>
        </w:p>
        <w:p w14:paraId="714F36DA">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_Toc1128788277_WPSOffice_Level2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79971"/>
              <w:placeholder>
                <w:docPart w:val="{6e97dda4-a947-4161-8c12-298324961015}"/>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二、存在问题</w:t>
              </w:r>
            </w:sdtContent>
          </w:sdt>
          <w:r>
            <w:rPr>
              <w:sz w:val="28"/>
              <w:szCs w:val="28"/>
            </w:rPr>
            <w:tab/>
          </w:r>
          <w:bookmarkStart w:id="11" w:name="_Toc1128788277_WPSOffice_Level2Page"/>
          <w:r>
            <w:rPr>
              <w:sz w:val="28"/>
              <w:szCs w:val="28"/>
            </w:rPr>
            <w:t>4</w:t>
          </w:r>
          <w:bookmarkEnd w:id="11"/>
          <w:r>
            <w:rPr>
              <w:sz w:val="28"/>
              <w:szCs w:val="28"/>
            </w:rPr>
            <w:fldChar w:fldCharType="end"/>
          </w:r>
        </w:p>
        <w:p w14:paraId="251E9400">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_Toc1128788277_WPSOffice_Level1 </w:instrText>
          </w:r>
          <w:r>
            <w:rPr>
              <w:sz w:val="28"/>
              <w:szCs w:val="28"/>
            </w:rPr>
            <w:fldChar w:fldCharType="separate"/>
          </w:r>
          <w:sdt>
            <w:sdtPr>
              <w:rPr>
                <w:rFonts w:ascii="Calibri" w:hAnsi="Calibri" w:eastAsia="方正仿宋_GBK" w:cs="Times New Roman"/>
                <w:kern w:val="2"/>
                <w:sz w:val="28"/>
                <w:szCs w:val="28"/>
                <w:lang w:val="en-US" w:eastAsia="zh-CN" w:bidi="ar-SA"/>
              </w:rPr>
              <w:id w:val="147482656"/>
              <w:placeholder>
                <w:docPart w:val="{efe8d062-db8e-4634-86a4-84e5c0dac9b9}"/>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小标宋_GBK" w:cs="Times New Roman"/>
                  <w:sz w:val="28"/>
                  <w:szCs w:val="28"/>
                </w:rPr>
                <w:t xml:space="preserve">第二章  </w:t>
              </w:r>
              <w:r>
                <w:rPr>
                  <w:rFonts w:hint="eastAsia" w:ascii="Times New Roman" w:hAnsi="Times New Roman" w:eastAsia="方正小标宋_GBK" w:cs="Times New Roman"/>
                  <w:sz w:val="28"/>
                  <w:szCs w:val="28"/>
                </w:rPr>
                <w:t>“</w:t>
              </w:r>
              <w:r>
                <w:rPr>
                  <w:rFonts w:hint="default" w:ascii="Times New Roman" w:hAnsi="Times New Roman" w:eastAsia="方正小标宋_GBK" w:cs="Times New Roman"/>
                  <w:sz w:val="28"/>
                  <w:szCs w:val="28"/>
                </w:rPr>
                <w:t>十四五</w:t>
              </w:r>
              <w:r>
                <w:rPr>
                  <w:rFonts w:hint="eastAsia" w:ascii="Times New Roman" w:hAnsi="Times New Roman" w:eastAsia="方正小标宋_GBK" w:cs="Times New Roman"/>
                  <w:sz w:val="28"/>
                  <w:szCs w:val="28"/>
                </w:rPr>
                <w:t>”</w:t>
              </w:r>
              <w:r>
                <w:rPr>
                  <w:rFonts w:hint="default" w:ascii="Times New Roman" w:hAnsi="Times New Roman" w:eastAsia="方正小标宋_GBK" w:cs="Times New Roman"/>
                  <w:sz w:val="28"/>
                  <w:szCs w:val="28"/>
                </w:rPr>
                <w:t>商务发展面临形势</w:t>
              </w:r>
            </w:sdtContent>
          </w:sdt>
          <w:r>
            <w:rPr>
              <w:sz w:val="28"/>
              <w:szCs w:val="28"/>
            </w:rPr>
            <w:tab/>
          </w:r>
          <w:bookmarkStart w:id="12" w:name="_Toc1128788277_WPSOffice_Level1Page"/>
          <w:r>
            <w:rPr>
              <w:sz w:val="28"/>
              <w:szCs w:val="28"/>
            </w:rPr>
            <w:t>6</w:t>
          </w:r>
          <w:bookmarkEnd w:id="12"/>
          <w:r>
            <w:rPr>
              <w:sz w:val="28"/>
              <w:szCs w:val="28"/>
            </w:rPr>
            <w:fldChar w:fldCharType="end"/>
          </w:r>
        </w:p>
        <w:p w14:paraId="5B850596">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_Toc1072444976_WPSOffice_Level2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50882"/>
              <w:placeholder>
                <w:docPart w:val="{4254662f-3162-4539-a402-bd7b6ff602d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一、存在的挑战</w:t>
              </w:r>
            </w:sdtContent>
          </w:sdt>
          <w:r>
            <w:rPr>
              <w:sz w:val="28"/>
              <w:szCs w:val="28"/>
            </w:rPr>
            <w:tab/>
          </w:r>
          <w:bookmarkStart w:id="13" w:name="_Toc1072444976_WPSOffice_Level2Page"/>
          <w:r>
            <w:rPr>
              <w:sz w:val="28"/>
              <w:szCs w:val="28"/>
            </w:rPr>
            <w:t>6</w:t>
          </w:r>
          <w:bookmarkEnd w:id="13"/>
          <w:r>
            <w:rPr>
              <w:sz w:val="28"/>
              <w:szCs w:val="28"/>
            </w:rPr>
            <w:fldChar w:fldCharType="end"/>
          </w:r>
        </w:p>
        <w:p w14:paraId="6CB39B1C">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_Toc657115133_WPSOffice_Level2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8766"/>
              <w:placeholder>
                <w:docPart w:val="{976a6a4e-8c6a-46a5-b09c-75a458c4213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二、面临的机遇</w:t>
              </w:r>
            </w:sdtContent>
          </w:sdt>
          <w:r>
            <w:rPr>
              <w:sz w:val="28"/>
              <w:szCs w:val="28"/>
            </w:rPr>
            <w:tab/>
          </w:r>
          <w:bookmarkStart w:id="14" w:name="_Toc657115133_WPSOffice_Level2Page"/>
          <w:r>
            <w:rPr>
              <w:sz w:val="28"/>
              <w:szCs w:val="28"/>
            </w:rPr>
            <w:t>7</w:t>
          </w:r>
          <w:bookmarkEnd w:id="14"/>
          <w:r>
            <w:rPr>
              <w:sz w:val="28"/>
              <w:szCs w:val="28"/>
            </w:rPr>
            <w:fldChar w:fldCharType="end"/>
          </w:r>
        </w:p>
        <w:p w14:paraId="5E239A0A">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_Toc1072444976_WPSOffice_Level1 </w:instrText>
          </w:r>
          <w:r>
            <w:rPr>
              <w:sz w:val="28"/>
              <w:szCs w:val="28"/>
            </w:rPr>
            <w:fldChar w:fldCharType="separate"/>
          </w:r>
          <w:sdt>
            <w:sdtPr>
              <w:rPr>
                <w:rFonts w:ascii="Calibri" w:hAnsi="Calibri" w:eastAsia="方正仿宋_GBK" w:cs="Times New Roman"/>
                <w:kern w:val="2"/>
                <w:sz w:val="28"/>
                <w:szCs w:val="28"/>
                <w:lang w:val="en-US" w:eastAsia="zh-CN" w:bidi="ar-SA"/>
              </w:rPr>
              <w:id w:val="147454224"/>
              <w:placeholder>
                <w:docPart w:val="{39cca325-8b49-4ed8-a5ca-c0e18b2a0c38}"/>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小标宋_GBK" w:cs="Times New Roman"/>
                  <w:sz w:val="28"/>
                  <w:szCs w:val="28"/>
                </w:rPr>
                <w:t xml:space="preserve">第三章  </w:t>
              </w:r>
              <w:r>
                <w:rPr>
                  <w:rFonts w:hint="eastAsia" w:ascii="Times New Roman" w:hAnsi="Times New Roman" w:eastAsia="方正小标宋_GBK" w:cs="Times New Roman"/>
                  <w:sz w:val="28"/>
                  <w:szCs w:val="28"/>
                </w:rPr>
                <w:t>“</w:t>
              </w:r>
              <w:r>
                <w:rPr>
                  <w:rFonts w:hint="default" w:ascii="Times New Roman" w:hAnsi="Times New Roman" w:eastAsia="方正小标宋_GBK" w:cs="Times New Roman"/>
                  <w:sz w:val="28"/>
                  <w:szCs w:val="28"/>
                </w:rPr>
                <w:t>十四五</w:t>
              </w:r>
              <w:r>
                <w:rPr>
                  <w:rFonts w:hint="eastAsia" w:ascii="Times New Roman" w:hAnsi="Times New Roman" w:eastAsia="方正小标宋_GBK" w:cs="Times New Roman"/>
                  <w:sz w:val="28"/>
                  <w:szCs w:val="28"/>
                </w:rPr>
                <w:t>”</w:t>
              </w:r>
              <w:r>
                <w:rPr>
                  <w:rFonts w:hint="default" w:ascii="Times New Roman" w:hAnsi="Times New Roman" w:eastAsia="方正小标宋_GBK" w:cs="Times New Roman"/>
                  <w:sz w:val="28"/>
                  <w:szCs w:val="28"/>
                </w:rPr>
                <w:t>商务发展总体思路</w:t>
              </w:r>
            </w:sdtContent>
          </w:sdt>
          <w:r>
            <w:rPr>
              <w:sz w:val="28"/>
              <w:szCs w:val="28"/>
            </w:rPr>
            <w:tab/>
          </w:r>
          <w:bookmarkStart w:id="15" w:name="_Toc1072444976_WPSOffice_Level1Page"/>
          <w:r>
            <w:rPr>
              <w:sz w:val="28"/>
              <w:szCs w:val="28"/>
            </w:rPr>
            <w:t>8</w:t>
          </w:r>
          <w:bookmarkEnd w:id="15"/>
          <w:r>
            <w:rPr>
              <w:sz w:val="28"/>
              <w:szCs w:val="28"/>
            </w:rPr>
            <w:fldChar w:fldCharType="end"/>
          </w:r>
        </w:p>
        <w:p w14:paraId="0C356A56">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_Toc1414673484_WPSOffice_Level2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52215"/>
              <w:placeholder>
                <w:docPart w:val="{313335f4-668b-4edf-986f-03e6fc69d0fb}"/>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一、指导思想</w:t>
              </w:r>
            </w:sdtContent>
          </w:sdt>
          <w:r>
            <w:rPr>
              <w:sz w:val="28"/>
              <w:szCs w:val="28"/>
            </w:rPr>
            <w:tab/>
          </w:r>
          <w:bookmarkStart w:id="16" w:name="_Toc1414673484_WPSOffice_Level2Page"/>
          <w:r>
            <w:rPr>
              <w:sz w:val="28"/>
              <w:szCs w:val="28"/>
            </w:rPr>
            <w:t>8</w:t>
          </w:r>
          <w:bookmarkEnd w:id="16"/>
          <w:r>
            <w:rPr>
              <w:sz w:val="28"/>
              <w:szCs w:val="28"/>
            </w:rPr>
            <w:fldChar w:fldCharType="end"/>
          </w:r>
        </w:p>
        <w:p w14:paraId="00A33BC0">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_Toc311715528_WPSOffice_Level2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1984"/>
              <w:placeholder>
                <w:docPart w:val="{7c265043-9e20-4f79-9acd-c8021a447f2b}"/>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二、发展原则</w:t>
              </w:r>
            </w:sdtContent>
          </w:sdt>
          <w:r>
            <w:rPr>
              <w:sz w:val="28"/>
              <w:szCs w:val="28"/>
            </w:rPr>
            <w:tab/>
          </w:r>
          <w:bookmarkStart w:id="17" w:name="_Toc311715528_WPSOffice_Level2Page"/>
          <w:r>
            <w:rPr>
              <w:sz w:val="28"/>
              <w:szCs w:val="28"/>
            </w:rPr>
            <w:t>9</w:t>
          </w:r>
          <w:bookmarkEnd w:id="17"/>
          <w:r>
            <w:rPr>
              <w:sz w:val="28"/>
              <w:szCs w:val="28"/>
            </w:rPr>
            <w:fldChar w:fldCharType="end"/>
          </w:r>
        </w:p>
        <w:p w14:paraId="474172A6">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_Toc758928458_WPSOffice_Level2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76894"/>
              <w:placeholder>
                <w:docPart w:val="{7db4077e-fd06-4c7e-9f52-e4bd939160f6}"/>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三、发展目标</w:t>
              </w:r>
            </w:sdtContent>
          </w:sdt>
          <w:r>
            <w:rPr>
              <w:sz w:val="28"/>
              <w:szCs w:val="28"/>
            </w:rPr>
            <w:tab/>
          </w:r>
          <w:bookmarkStart w:id="18" w:name="_Toc758928458_WPSOffice_Level2Page"/>
          <w:r>
            <w:rPr>
              <w:sz w:val="28"/>
              <w:szCs w:val="28"/>
            </w:rPr>
            <w:t>9</w:t>
          </w:r>
          <w:bookmarkEnd w:id="18"/>
          <w:r>
            <w:rPr>
              <w:sz w:val="28"/>
              <w:szCs w:val="28"/>
            </w:rPr>
            <w:fldChar w:fldCharType="end"/>
          </w:r>
        </w:p>
        <w:p w14:paraId="1331ABA5">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_Toc886414523_WPSOffice_Level2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77256"/>
              <w:placeholder>
                <w:docPart w:val="{e52cd85d-f621-4918-a273-24ab5f33e48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四、发展布局</w:t>
              </w:r>
            </w:sdtContent>
          </w:sdt>
          <w:r>
            <w:rPr>
              <w:sz w:val="28"/>
              <w:szCs w:val="28"/>
            </w:rPr>
            <w:tab/>
          </w:r>
          <w:bookmarkStart w:id="19" w:name="_Toc886414523_WPSOffice_Level2Page"/>
          <w:r>
            <w:rPr>
              <w:sz w:val="28"/>
              <w:szCs w:val="28"/>
            </w:rPr>
            <w:t>10</w:t>
          </w:r>
          <w:bookmarkEnd w:id="19"/>
          <w:r>
            <w:rPr>
              <w:sz w:val="28"/>
              <w:szCs w:val="28"/>
            </w:rPr>
            <w:fldChar w:fldCharType="end"/>
          </w:r>
        </w:p>
        <w:p w14:paraId="1437A578">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_Toc679711792_WPSOffice_Level3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9406"/>
              <w:placeholder>
                <w:docPart w:val="{c1a43c69-490b-4c91-ad44-61b43026e9b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w:t>
              </w:r>
              <w:r>
                <w:rPr>
                  <w:rFonts w:hint="eastAsia" w:ascii="Times New Roman" w:hAnsi="Times New Roman" w:eastAsia="方正楷体_GBK" w:cs="Times New Roman"/>
                  <w:sz w:val="28"/>
                  <w:szCs w:val="28"/>
                </w:rPr>
                <w:t>打造“</w:t>
              </w:r>
              <w:r>
                <w:rPr>
                  <w:rFonts w:hint="default" w:ascii="Times New Roman" w:hAnsi="Times New Roman" w:eastAsia="方正楷体_GBK" w:cs="Times New Roman"/>
                  <w:sz w:val="28"/>
                  <w:szCs w:val="28"/>
                </w:rPr>
                <w:t>一主</w:t>
              </w:r>
              <w:r>
                <w:rPr>
                  <w:rFonts w:hint="eastAsia" w:ascii="Times New Roman" w:hAnsi="Times New Roman" w:eastAsia="方正楷体_GBK" w:cs="Times New Roman"/>
                  <w:sz w:val="28"/>
                  <w:szCs w:val="28"/>
                </w:rPr>
                <w:t>一</w:t>
              </w:r>
              <w:r>
                <w:rPr>
                  <w:rFonts w:hint="default" w:ascii="Times New Roman" w:hAnsi="Times New Roman" w:eastAsia="方正楷体_GBK" w:cs="Times New Roman"/>
                  <w:sz w:val="28"/>
                  <w:szCs w:val="28"/>
                </w:rPr>
                <w:t>副多</w:t>
              </w:r>
              <w:r>
                <w:rPr>
                  <w:rFonts w:hint="eastAsia" w:ascii="Times New Roman" w:hAnsi="Times New Roman" w:eastAsia="方正楷体_GBK" w:cs="Times New Roman"/>
                  <w:sz w:val="28"/>
                  <w:szCs w:val="28"/>
                </w:rPr>
                <w:t>点”</w:t>
              </w:r>
              <w:r>
                <w:rPr>
                  <w:rFonts w:hint="default" w:ascii="Times New Roman" w:hAnsi="Times New Roman" w:eastAsia="方正楷体_GBK" w:cs="Times New Roman"/>
                  <w:sz w:val="28"/>
                  <w:szCs w:val="28"/>
                </w:rPr>
                <w:t>消费</w:t>
              </w:r>
              <w:r>
                <w:rPr>
                  <w:rFonts w:hint="eastAsia" w:ascii="Times New Roman" w:hAnsi="Times New Roman" w:eastAsia="方正楷体_GBK" w:cs="Times New Roman"/>
                  <w:sz w:val="28"/>
                  <w:szCs w:val="28"/>
                </w:rPr>
                <w:t>增长极</w:t>
              </w:r>
            </w:sdtContent>
          </w:sdt>
          <w:r>
            <w:rPr>
              <w:sz w:val="28"/>
              <w:szCs w:val="28"/>
            </w:rPr>
            <w:tab/>
          </w:r>
          <w:bookmarkStart w:id="20" w:name="_Toc679711792_WPSOffice_Level3Page"/>
          <w:r>
            <w:rPr>
              <w:sz w:val="28"/>
              <w:szCs w:val="28"/>
            </w:rPr>
            <w:t>10</w:t>
          </w:r>
          <w:bookmarkEnd w:id="20"/>
          <w:r>
            <w:rPr>
              <w:sz w:val="28"/>
              <w:szCs w:val="28"/>
            </w:rPr>
            <w:fldChar w:fldCharType="end"/>
          </w:r>
        </w:p>
        <w:p w14:paraId="34B2D8E7">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_Toc1128788277_WPSOffice_Level3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7311"/>
              <w:placeholder>
                <w:docPart w:val="{b61edac5-3491-438d-991a-18081cd86aa3}"/>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（二）培育发展电子商务集聚区</w:t>
              </w:r>
            </w:sdtContent>
          </w:sdt>
          <w:r>
            <w:rPr>
              <w:sz w:val="28"/>
              <w:szCs w:val="28"/>
            </w:rPr>
            <w:tab/>
          </w:r>
          <w:bookmarkStart w:id="21" w:name="_Toc1128788277_WPSOffice_Level3Page"/>
          <w:r>
            <w:rPr>
              <w:sz w:val="28"/>
              <w:szCs w:val="28"/>
            </w:rPr>
            <w:t>12</w:t>
          </w:r>
          <w:bookmarkEnd w:id="21"/>
          <w:r>
            <w:rPr>
              <w:sz w:val="28"/>
              <w:szCs w:val="28"/>
            </w:rPr>
            <w:fldChar w:fldCharType="end"/>
          </w:r>
        </w:p>
        <w:p w14:paraId="737163A6">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_Toc1072444976_WPSOffice_Level3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3649"/>
              <w:placeholder>
                <w:docPart w:val="{8b0a5d28-2ef1-4cb4-bf48-007449fcc1d5}"/>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（三）构建</w:t>
              </w:r>
              <w:r>
                <w:rPr>
                  <w:rFonts w:hint="eastAsia" w:ascii="Times New Roman" w:hAnsi="Times New Roman" w:eastAsia="方正楷体_GBK" w:cs="Times New Roman"/>
                  <w:sz w:val="28"/>
                  <w:szCs w:val="28"/>
                </w:rPr>
                <w:t>“</w:t>
              </w:r>
              <w:r>
                <w:rPr>
                  <w:rFonts w:hint="default" w:ascii="Times New Roman" w:hAnsi="Times New Roman" w:eastAsia="方正楷体_GBK" w:cs="Times New Roman"/>
                  <w:sz w:val="28"/>
                  <w:szCs w:val="28"/>
                </w:rPr>
                <w:t>一核两区四基地</w:t>
              </w:r>
              <w:r>
                <w:rPr>
                  <w:rFonts w:hint="eastAsia" w:ascii="Times New Roman" w:hAnsi="Times New Roman" w:eastAsia="方正楷体_GBK" w:cs="Times New Roman"/>
                  <w:sz w:val="28"/>
                  <w:szCs w:val="28"/>
                </w:rPr>
                <w:t>”</w:t>
              </w:r>
              <w:r>
                <w:rPr>
                  <w:rFonts w:hint="default" w:ascii="Times New Roman" w:hAnsi="Times New Roman" w:eastAsia="方正楷体_GBK" w:cs="Times New Roman"/>
                  <w:sz w:val="28"/>
                  <w:szCs w:val="28"/>
                </w:rPr>
                <w:t>外向型经济发展格局</w:t>
              </w:r>
            </w:sdtContent>
          </w:sdt>
          <w:r>
            <w:rPr>
              <w:sz w:val="28"/>
              <w:szCs w:val="28"/>
            </w:rPr>
            <w:tab/>
          </w:r>
          <w:bookmarkStart w:id="22" w:name="_Toc1072444976_WPSOffice_Level3Page"/>
          <w:r>
            <w:rPr>
              <w:sz w:val="28"/>
              <w:szCs w:val="28"/>
            </w:rPr>
            <w:t>13</w:t>
          </w:r>
          <w:bookmarkEnd w:id="22"/>
          <w:r>
            <w:rPr>
              <w:sz w:val="28"/>
              <w:szCs w:val="28"/>
            </w:rPr>
            <w:fldChar w:fldCharType="end"/>
          </w:r>
        </w:p>
        <w:p w14:paraId="02D7A7BD">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_Toc657115133_WPSOffice_Level1 </w:instrText>
          </w:r>
          <w:r>
            <w:rPr>
              <w:sz w:val="28"/>
              <w:szCs w:val="28"/>
            </w:rPr>
            <w:fldChar w:fldCharType="separate"/>
          </w:r>
          <w:sdt>
            <w:sdtPr>
              <w:rPr>
                <w:rFonts w:ascii="Calibri" w:hAnsi="Calibri" w:eastAsia="方正仿宋_GBK" w:cs="Times New Roman"/>
                <w:kern w:val="2"/>
                <w:sz w:val="28"/>
                <w:szCs w:val="28"/>
                <w:lang w:val="en-US" w:eastAsia="zh-CN" w:bidi="ar-SA"/>
              </w:rPr>
              <w:id w:val="147455521"/>
              <w:placeholder>
                <w:docPart w:val="{267a6f0c-0c0b-48dd-b9df-bff48efcfa55}"/>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小标宋_GBK" w:cs="Times New Roman"/>
                  <w:sz w:val="28"/>
                  <w:szCs w:val="28"/>
                </w:rPr>
                <w:t>第四章  主要任务</w:t>
              </w:r>
            </w:sdtContent>
          </w:sdt>
          <w:r>
            <w:rPr>
              <w:sz w:val="28"/>
              <w:szCs w:val="28"/>
            </w:rPr>
            <w:tab/>
          </w:r>
          <w:bookmarkStart w:id="23" w:name="_Toc657115133_WPSOffice_Level1Page"/>
          <w:r>
            <w:rPr>
              <w:sz w:val="28"/>
              <w:szCs w:val="28"/>
            </w:rPr>
            <w:t>14</w:t>
          </w:r>
          <w:bookmarkEnd w:id="23"/>
          <w:r>
            <w:rPr>
              <w:sz w:val="28"/>
              <w:szCs w:val="28"/>
            </w:rPr>
            <w:fldChar w:fldCharType="end"/>
          </w:r>
        </w:p>
        <w:p w14:paraId="1AEE724C">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_Toc2069859631_WPSOffice_Level2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2833"/>
              <w:placeholder>
                <w:docPart w:val="{d7c2c3ad-0237-427b-b484-5985fbe6aa62}"/>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一、建设区域消费中心城市</w:t>
              </w:r>
            </w:sdtContent>
          </w:sdt>
          <w:r>
            <w:rPr>
              <w:sz w:val="28"/>
              <w:szCs w:val="28"/>
            </w:rPr>
            <w:tab/>
          </w:r>
          <w:bookmarkStart w:id="24" w:name="_Toc2069859631_WPSOffice_Level2Page"/>
          <w:r>
            <w:rPr>
              <w:sz w:val="28"/>
              <w:szCs w:val="28"/>
            </w:rPr>
            <w:t>14</w:t>
          </w:r>
          <w:bookmarkEnd w:id="24"/>
          <w:r>
            <w:rPr>
              <w:sz w:val="28"/>
              <w:szCs w:val="28"/>
            </w:rPr>
            <w:fldChar w:fldCharType="end"/>
          </w:r>
        </w:p>
        <w:p w14:paraId="395AC568">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_Toc657115133_WPSOffice_Level3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1744"/>
              <w:placeholder>
                <w:docPart w:val="{103f7cd0-ad90-4de2-9a2a-6e3ea62d9868}"/>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（一）推动消费载体升级</w:t>
              </w:r>
            </w:sdtContent>
          </w:sdt>
          <w:r>
            <w:rPr>
              <w:sz w:val="28"/>
              <w:szCs w:val="28"/>
            </w:rPr>
            <w:tab/>
          </w:r>
          <w:bookmarkStart w:id="25" w:name="_Toc657115133_WPSOffice_Level3Page"/>
          <w:r>
            <w:rPr>
              <w:sz w:val="28"/>
              <w:szCs w:val="28"/>
            </w:rPr>
            <w:t>15</w:t>
          </w:r>
          <w:bookmarkEnd w:id="25"/>
          <w:r>
            <w:rPr>
              <w:sz w:val="28"/>
              <w:szCs w:val="28"/>
            </w:rPr>
            <w:fldChar w:fldCharType="end"/>
          </w:r>
        </w:p>
        <w:p w14:paraId="0FBF4B95">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_Toc1414673484_WPSOffice_Level3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2277"/>
              <w:placeholder>
                <w:docPart w:val="{0c6dbe1e-6851-45c7-a72a-15b50a29af26}"/>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（二）提升数字消费供给水平</w:t>
              </w:r>
            </w:sdtContent>
          </w:sdt>
          <w:r>
            <w:rPr>
              <w:sz w:val="28"/>
              <w:szCs w:val="28"/>
            </w:rPr>
            <w:tab/>
          </w:r>
          <w:bookmarkStart w:id="26" w:name="_Toc1414673484_WPSOffice_Level3Page"/>
          <w:r>
            <w:rPr>
              <w:sz w:val="28"/>
              <w:szCs w:val="28"/>
            </w:rPr>
            <w:t>16</w:t>
          </w:r>
          <w:bookmarkEnd w:id="26"/>
          <w:r>
            <w:rPr>
              <w:sz w:val="28"/>
              <w:szCs w:val="28"/>
            </w:rPr>
            <w:fldChar w:fldCharType="end"/>
          </w:r>
        </w:p>
        <w:p w14:paraId="2EC317E2">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_Toc311715528_WPSOffice_Level3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1376"/>
              <w:placeholder>
                <w:docPart w:val="{ec9e1888-e68c-4e0b-a601-f7a0c411d0d9}"/>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（三）推动商贸服务业创新提质</w:t>
              </w:r>
            </w:sdtContent>
          </w:sdt>
          <w:r>
            <w:rPr>
              <w:sz w:val="28"/>
              <w:szCs w:val="28"/>
            </w:rPr>
            <w:tab/>
          </w:r>
          <w:bookmarkStart w:id="27" w:name="_Toc311715528_WPSOffice_Level3Page"/>
          <w:r>
            <w:rPr>
              <w:sz w:val="28"/>
              <w:szCs w:val="28"/>
            </w:rPr>
            <w:t>17</w:t>
          </w:r>
          <w:bookmarkEnd w:id="27"/>
          <w:r>
            <w:rPr>
              <w:sz w:val="28"/>
              <w:szCs w:val="28"/>
            </w:rPr>
            <w:fldChar w:fldCharType="end"/>
          </w:r>
        </w:p>
        <w:p w14:paraId="17D2DB0B">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_Toc758928458_WPSOffice_Level3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5968"/>
              <w:placeholder>
                <w:docPart w:val="{3ab48adb-89b3-4e2c-9605-8dbf51a8c420}"/>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四</w:t>
              </w:r>
              <w:r>
                <w:rPr>
                  <w:rFonts w:hint="default" w:ascii="Times New Roman" w:hAnsi="Times New Roman" w:eastAsia="方正楷体_GBK" w:cs="Times New Roman"/>
                  <w:sz w:val="28"/>
                  <w:szCs w:val="28"/>
                </w:rPr>
                <w:t>）营造放心消费环境</w:t>
              </w:r>
            </w:sdtContent>
          </w:sdt>
          <w:r>
            <w:rPr>
              <w:sz w:val="28"/>
              <w:szCs w:val="28"/>
            </w:rPr>
            <w:tab/>
          </w:r>
          <w:bookmarkStart w:id="28" w:name="_Toc758928458_WPSOffice_Level3Page"/>
          <w:r>
            <w:rPr>
              <w:sz w:val="28"/>
              <w:szCs w:val="28"/>
            </w:rPr>
            <w:t>19</w:t>
          </w:r>
          <w:bookmarkEnd w:id="28"/>
          <w:r>
            <w:rPr>
              <w:sz w:val="28"/>
              <w:szCs w:val="28"/>
            </w:rPr>
            <w:fldChar w:fldCharType="end"/>
          </w:r>
        </w:p>
        <w:p w14:paraId="0A45558C">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_Toc1018527718_WPSOffice_Level2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7118"/>
              <w:placeholder>
                <w:docPart w:val="{4230b727-06dd-43a6-9446-e7936cfaed17}"/>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二、健全完善市场服务体系</w:t>
              </w:r>
            </w:sdtContent>
          </w:sdt>
          <w:r>
            <w:rPr>
              <w:sz w:val="28"/>
              <w:szCs w:val="28"/>
            </w:rPr>
            <w:tab/>
          </w:r>
          <w:bookmarkStart w:id="29" w:name="_Toc1018527718_WPSOffice_Level2Page"/>
          <w:r>
            <w:rPr>
              <w:sz w:val="28"/>
              <w:szCs w:val="28"/>
            </w:rPr>
            <w:t>20</w:t>
          </w:r>
          <w:bookmarkEnd w:id="29"/>
          <w:r>
            <w:rPr>
              <w:sz w:val="28"/>
              <w:szCs w:val="28"/>
            </w:rPr>
            <w:fldChar w:fldCharType="end"/>
          </w:r>
        </w:p>
        <w:p w14:paraId="147417EF">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_Toc886414523_WPSOffice_Level3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3942"/>
              <w:placeholder>
                <w:docPart w:val="{725467d1-3f3f-4508-8433-b37aa5f86b36}"/>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（一）建设完善交易市场体系</w:t>
              </w:r>
            </w:sdtContent>
          </w:sdt>
          <w:r>
            <w:rPr>
              <w:sz w:val="28"/>
              <w:szCs w:val="28"/>
            </w:rPr>
            <w:tab/>
          </w:r>
          <w:bookmarkStart w:id="30" w:name="_Toc886414523_WPSOffice_Level3Page"/>
          <w:r>
            <w:rPr>
              <w:sz w:val="28"/>
              <w:szCs w:val="28"/>
            </w:rPr>
            <w:t>20</w:t>
          </w:r>
          <w:bookmarkEnd w:id="30"/>
          <w:r>
            <w:rPr>
              <w:sz w:val="28"/>
              <w:szCs w:val="28"/>
            </w:rPr>
            <w:fldChar w:fldCharType="end"/>
          </w:r>
        </w:p>
        <w:p w14:paraId="2A32F477">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_Toc2069859631_WPSOffice_Level3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7076"/>
              <w:placeholder>
                <w:docPart w:val="{778bf609-41e0-447f-8a8d-42f586b797a9}"/>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（二）完善成品油零售体系</w:t>
              </w:r>
            </w:sdtContent>
          </w:sdt>
          <w:r>
            <w:rPr>
              <w:sz w:val="28"/>
              <w:szCs w:val="28"/>
            </w:rPr>
            <w:tab/>
          </w:r>
          <w:bookmarkStart w:id="31" w:name="_Toc2069859631_WPSOffice_Level3Page"/>
          <w:r>
            <w:rPr>
              <w:sz w:val="28"/>
              <w:szCs w:val="28"/>
            </w:rPr>
            <w:t>21</w:t>
          </w:r>
          <w:bookmarkEnd w:id="31"/>
          <w:r>
            <w:rPr>
              <w:sz w:val="28"/>
              <w:szCs w:val="28"/>
            </w:rPr>
            <w:fldChar w:fldCharType="end"/>
          </w:r>
        </w:p>
        <w:p w14:paraId="13FF97E9">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_Toc1018527718_WPSOffice_Level3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2719"/>
              <w:placeholder>
                <w:docPart w:val="{b793bacd-0592-4abb-97ec-83fd249d4416}"/>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（三）提高市场应急保供能力</w:t>
              </w:r>
            </w:sdtContent>
          </w:sdt>
          <w:r>
            <w:rPr>
              <w:sz w:val="28"/>
              <w:szCs w:val="28"/>
            </w:rPr>
            <w:tab/>
          </w:r>
          <w:bookmarkStart w:id="32" w:name="_Toc1018527718_WPSOffice_Level3Page"/>
          <w:r>
            <w:rPr>
              <w:sz w:val="28"/>
              <w:szCs w:val="28"/>
            </w:rPr>
            <w:t>22</w:t>
          </w:r>
          <w:bookmarkEnd w:id="32"/>
          <w:r>
            <w:rPr>
              <w:sz w:val="28"/>
              <w:szCs w:val="28"/>
            </w:rPr>
            <w:fldChar w:fldCharType="end"/>
          </w:r>
        </w:p>
        <w:p w14:paraId="5B5CFF74">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_Toc1872539250_WPSOffice_Level2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70544"/>
              <w:placeholder>
                <w:docPart w:val="{523e4a10-d52a-4199-a204-a4db4421b0e9}"/>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三、加快商贸数字化转型发展</w:t>
              </w:r>
            </w:sdtContent>
          </w:sdt>
          <w:r>
            <w:rPr>
              <w:sz w:val="28"/>
              <w:szCs w:val="28"/>
            </w:rPr>
            <w:tab/>
          </w:r>
          <w:bookmarkStart w:id="33" w:name="_Toc1872539250_WPSOffice_Level2Page"/>
          <w:r>
            <w:rPr>
              <w:sz w:val="28"/>
              <w:szCs w:val="28"/>
            </w:rPr>
            <w:t>22</w:t>
          </w:r>
          <w:bookmarkEnd w:id="33"/>
          <w:r>
            <w:rPr>
              <w:sz w:val="28"/>
              <w:szCs w:val="28"/>
            </w:rPr>
            <w:fldChar w:fldCharType="end"/>
          </w:r>
        </w:p>
        <w:p w14:paraId="4062667F">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_Toc1872539250_WPSOffice_Level3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82295"/>
              <w:placeholder>
                <w:docPart w:val="{090c7a2e-8189-4de3-989c-8867de89342e}"/>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（一）加快布局商务</w:t>
              </w:r>
              <w:r>
                <w:rPr>
                  <w:rFonts w:hint="eastAsia" w:ascii="Times New Roman" w:hAnsi="Times New Roman" w:eastAsia="方正楷体_GBK" w:cs="Times New Roman"/>
                  <w:sz w:val="28"/>
                  <w:szCs w:val="28"/>
                </w:rPr>
                <w:t>“</w:t>
              </w:r>
              <w:r>
                <w:rPr>
                  <w:rFonts w:hint="default" w:ascii="Times New Roman" w:hAnsi="Times New Roman" w:eastAsia="方正楷体_GBK" w:cs="Times New Roman"/>
                  <w:sz w:val="28"/>
                  <w:szCs w:val="28"/>
                </w:rPr>
                <w:t>新基建</w:t>
              </w:r>
              <w:r>
                <w:rPr>
                  <w:rFonts w:hint="eastAsia" w:ascii="Times New Roman" w:hAnsi="Times New Roman" w:eastAsia="方正楷体_GBK" w:cs="Times New Roman"/>
                  <w:sz w:val="28"/>
                  <w:szCs w:val="28"/>
                </w:rPr>
                <w:t>”</w:t>
              </w:r>
            </w:sdtContent>
          </w:sdt>
          <w:r>
            <w:rPr>
              <w:sz w:val="28"/>
              <w:szCs w:val="28"/>
            </w:rPr>
            <w:tab/>
          </w:r>
          <w:bookmarkStart w:id="34" w:name="_Toc1872539250_WPSOffice_Level3Page"/>
          <w:r>
            <w:rPr>
              <w:sz w:val="28"/>
              <w:szCs w:val="28"/>
            </w:rPr>
            <w:t>22</w:t>
          </w:r>
          <w:bookmarkEnd w:id="34"/>
          <w:r>
            <w:rPr>
              <w:sz w:val="28"/>
              <w:szCs w:val="28"/>
            </w:rPr>
            <w:fldChar w:fldCharType="end"/>
          </w:r>
        </w:p>
        <w:p w14:paraId="6BA420B6">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_Toc750272242_WPSOffice_Level3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0977"/>
              <w:placeholder>
                <w:docPart w:val="{3e9806ba-cd5a-425d-b01c-a39f68f9f8a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（二）推动电子商务创新发展</w:t>
              </w:r>
            </w:sdtContent>
          </w:sdt>
          <w:r>
            <w:rPr>
              <w:sz w:val="28"/>
              <w:szCs w:val="28"/>
            </w:rPr>
            <w:tab/>
          </w:r>
          <w:bookmarkStart w:id="35" w:name="_Toc750272242_WPSOffice_Level3Page"/>
          <w:r>
            <w:rPr>
              <w:sz w:val="28"/>
              <w:szCs w:val="28"/>
            </w:rPr>
            <w:t>23</w:t>
          </w:r>
          <w:bookmarkEnd w:id="35"/>
          <w:r>
            <w:rPr>
              <w:sz w:val="28"/>
              <w:szCs w:val="28"/>
            </w:rPr>
            <w:fldChar w:fldCharType="end"/>
          </w:r>
        </w:p>
        <w:p w14:paraId="6AD6A060">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_Toc165044508_WPSOffice_Level3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3873"/>
              <w:placeholder>
                <w:docPart w:val="{1be645a3-4fb1-4eaf-9574-b1ca7a784e00}"/>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（三）激活农村电商新动能</w:t>
              </w:r>
            </w:sdtContent>
          </w:sdt>
          <w:r>
            <w:rPr>
              <w:sz w:val="28"/>
              <w:szCs w:val="28"/>
            </w:rPr>
            <w:tab/>
          </w:r>
          <w:bookmarkStart w:id="36" w:name="_Toc165044508_WPSOffice_Level3Page"/>
          <w:r>
            <w:rPr>
              <w:sz w:val="28"/>
              <w:szCs w:val="28"/>
            </w:rPr>
            <w:t>24</w:t>
          </w:r>
          <w:bookmarkEnd w:id="36"/>
          <w:r>
            <w:rPr>
              <w:sz w:val="28"/>
              <w:szCs w:val="28"/>
            </w:rPr>
            <w:fldChar w:fldCharType="end"/>
          </w:r>
        </w:p>
        <w:p w14:paraId="54B8CDBF">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_Toc750272242_WPSOffice_Level2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81419"/>
              <w:placeholder>
                <w:docPart w:val="{6a493547-a070-4459-8d5f-d06547d55597}"/>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四、</w:t>
              </w:r>
              <w:r>
                <w:rPr>
                  <w:rFonts w:hint="eastAsia" w:ascii="Times New Roman" w:hAnsi="Times New Roman" w:eastAsia="方正黑体_GBK" w:cs="Times New Roman"/>
                  <w:sz w:val="28"/>
                  <w:szCs w:val="28"/>
                </w:rPr>
                <w:t>提升商贸物流服务水平</w:t>
              </w:r>
            </w:sdtContent>
          </w:sdt>
          <w:r>
            <w:rPr>
              <w:sz w:val="28"/>
              <w:szCs w:val="28"/>
            </w:rPr>
            <w:tab/>
          </w:r>
          <w:bookmarkStart w:id="37" w:name="_Toc750272242_WPSOffice_Level2Page"/>
          <w:r>
            <w:rPr>
              <w:sz w:val="28"/>
              <w:szCs w:val="28"/>
            </w:rPr>
            <w:t>25</w:t>
          </w:r>
          <w:bookmarkEnd w:id="37"/>
          <w:r>
            <w:rPr>
              <w:sz w:val="28"/>
              <w:szCs w:val="28"/>
            </w:rPr>
            <w:fldChar w:fldCharType="end"/>
          </w:r>
        </w:p>
        <w:p w14:paraId="725B8BD3">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_Toc2053830758_WPSOffice_Level3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0242"/>
              <w:placeholder>
                <w:docPart w:val="{f12d0644-c3d4-4700-ac2c-33f271f4f307}"/>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一</w:t>
              </w:r>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完善高效城乡配送体</w:t>
              </w:r>
              <w:r>
                <w:rPr>
                  <w:rFonts w:hint="default" w:ascii="Times New Roman" w:hAnsi="Times New Roman" w:eastAsia="方正楷体_GBK" w:cs="Times New Roman"/>
                  <w:sz w:val="28"/>
                  <w:szCs w:val="28"/>
                </w:rPr>
                <w:t>系</w:t>
              </w:r>
            </w:sdtContent>
          </w:sdt>
          <w:r>
            <w:rPr>
              <w:sz w:val="28"/>
              <w:szCs w:val="28"/>
            </w:rPr>
            <w:tab/>
          </w:r>
          <w:bookmarkStart w:id="38" w:name="_Toc2053830758_WPSOffice_Level3Page"/>
          <w:r>
            <w:rPr>
              <w:sz w:val="28"/>
              <w:szCs w:val="28"/>
            </w:rPr>
            <w:t>25</w:t>
          </w:r>
          <w:bookmarkEnd w:id="38"/>
          <w:r>
            <w:rPr>
              <w:sz w:val="28"/>
              <w:szCs w:val="28"/>
            </w:rPr>
            <w:fldChar w:fldCharType="end"/>
          </w:r>
        </w:p>
        <w:p w14:paraId="400095D5">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_Toc782487624_WPSOffice_Level3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83598"/>
              <w:placeholder>
                <w:docPart w:val="{f63b2788-7f01-4ac6-acb1-75099b9a67a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二</w:t>
              </w:r>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加快商贸物流园区</w:t>
              </w:r>
              <w:r>
                <w:rPr>
                  <w:rFonts w:hint="default" w:ascii="Times New Roman" w:hAnsi="Times New Roman" w:eastAsia="方正楷体_GBK" w:cs="Times New Roman"/>
                  <w:sz w:val="28"/>
                  <w:szCs w:val="28"/>
                </w:rPr>
                <w:t>建设</w:t>
              </w:r>
            </w:sdtContent>
          </w:sdt>
          <w:r>
            <w:rPr>
              <w:sz w:val="28"/>
              <w:szCs w:val="28"/>
            </w:rPr>
            <w:tab/>
          </w:r>
          <w:bookmarkStart w:id="39" w:name="_Toc782487624_WPSOffice_Level3Page"/>
          <w:r>
            <w:rPr>
              <w:sz w:val="28"/>
              <w:szCs w:val="28"/>
            </w:rPr>
            <w:t>27</w:t>
          </w:r>
          <w:bookmarkEnd w:id="39"/>
          <w:r>
            <w:rPr>
              <w:sz w:val="28"/>
              <w:szCs w:val="28"/>
            </w:rPr>
            <w:fldChar w:fldCharType="end"/>
          </w:r>
        </w:p>
        <w:p w14:paraId="43B267E0">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_Toc941582398_WPSOffice_Level3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8259"/>
              <w:placeholder>
                <w:docPart w:val="{555c90fc-5e3d-4dd7-a7f4-bea3b61f3c87}"/>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三</w:t>
              </w:r>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大力</w:t>
              </w:r>
              <w:r>
                <w:rPr>
                  <w:rFonts w:hint="default" w:ascii="Times New Roman" w:hAnsi="Times New Roman" w:eastAsia="方正楷体_GBK" w:cs="Times New Roman"/>
                  <w:sz w:val="28"/>
                  <w:szCs w:val="28"/>
                </w:rPr>
                <w:t>发展冷链物流</w:t>
              </w:r>
            </w:sdtContent>
          </w:sdt>
          <w:r>
            <w:rPr>
              <w:sz w:val="28"/>
              <w:szCs w:val="28"/>
            </w:rPr>
            <w:tab/>
          </w:r>
          <w:bookmarkStart w:id="40" w:name="_Toc941582398_WPSOffice_Level3Page"/>
          <w:r>
            <w:rPr>
              <w:sz w:val="28"/>
              <w:szCs w:val="28"/>
            </w:rPr>
            <w:t>28</w:t>
          </w:r>
          <w:bookmarkEnd w:id="40"/>
          <w:r>
            <w:rPr>
              <w:sz w:val="28"/>
              <w:szCs w:val="28"/>
            </w:rPr>
            <w:fldChar w:fldCharType="end"/>
          </w:r>
        </w:p>
        <w:p w14:paraId="5F92FE28">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_Toc1767226582_WPSOffice_Level3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1079"/>
              <w:placeholder>
                <w:docPart w:val="{212e8f40-8c40-41fc-a126-96ce728a7156}"/>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w:t>
              </w:r>
              <w:r>
                <w:rPr>
                  <w:rFonts w:hint="eastAsia" w:ascii="Times New Roman" w:hAnsi="Times New Roman" w:eastAsia="方正楷体_GBK" w:cs="Times New Roman"/>
                  <w:sz w:val="28"/>
                  <w:szCs w:val="28"/>
                </w:rPr>
                <w:t>四</w:t>
              </w:r>
              <w:r>
                <w:rPr>
                  <w:rFonts w:hint="default" w:ascii="Times New Roman" w:hAnsi="Times New Roman" w:eastAsia="方正楷体_GBK" w:cs="Times New Roman"/>
                  <w:sz w:val="28"/>
                  <w:szCs w:val="28"/>
                </w:rPr>
                <w:t>）壮大</w:t>
              </w:r>
              <w:r>
                <w:rPr>
                  <w:rFonts w:hint="eastAsia" w:ascii="Times New Roman" w:hAnsi="Times New Roman" w:eastAsia="方正楷体_GBK" w:cs="Times New Roman"/>
                  <w:sz w:val="28"/>
                  <w:szCs w:val="28"/>
                </w:rPr>
                <w:t>商贸物流</w:t>
              </w:r>
              <w:r>
                <w:rPr>
                  <w:rFonts w:hint="default" w:ascii="Times New Roman" w:hAnsi="Times New Roman" w:eastAsia="方正楷体_GBK" w:cs="Times New Roman"/>
                  <w:sz w:val="28"/>
                  <w:szCs w:val="28"/>
                </w:rPr>
                <w:t>主体</w:t>
              </w:r>
            </w:sdtContent>
          </w:sdt>
          <w:r>
            <w:rPr>
              <w:sz w:val="28"/>
              <w:szCs w:val="28"/>
            </w:rPr>
            <w:tab/>
          </w:r>
          <w:bookmarkStart w:id="41" w:name="_Toc1767226582_WPSOffice_Level3Page"/>
          <w:r>
            <w:rPr>
              <w:sz w:val="28"/>
              <w:szCs w:val="28"/>
            </w:rPr>
            <w:t>29</w:t>
          </w:r>
          <w:bookmarkEnd w:id="41"/>
          <w:r>
            <w:rPr>
              <w:sz w:val="28"/>
              <w:szCs w:val="28"/>
            </w:rPr>
            <w:fldChar w:fldCharType="end"/>
          </w:r>
        </w:p>
        <w:p w14:paraId="11134C16">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_Toc165044508_WPSOffice_Level2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54991"/>
              <w:placeholder>
                <w:docPart w:val="{06adc21a-fa40-449e-b988-c127ef53ff38}"/>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五、培育多层次外贸竞争优势</w:t>
              </w:r>
            </w:sdtContent>
          </w:sdt>
          <w:r>
            <w:rPr>
              <w:sz w:val="28"/>
              <w:szCs w:val="28"/>
            </w:rPr>
            <w:tab/>
          </w:r>
          <w:bookmarkStart w:id="42" w:name="_Toc165044508_WPSOffice_Level2Page"/>
          <w:r>
            <w:rPr>
              <w:sz w:val="28"/>
              <w:szCs w:val="28"/>
            </w:rPr>
            <w:t>30</w:t>
          </w:r>
          <w:bookmarkEnd w:id="42"/>
          <w:r>
            <w:rPr>
              <w:sz w:val="28"/>
              <w:szCs w:val="28"/>
            </w:rPr>
            <w:fldChar w:fldCharType="end"/>
          </w:r>
        </w:p>
        <w:p w14:paraId="554C8D94">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_Toc1683177515_WPSOffice_Level3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2206"/>
              <w:placeholder>
                <w:docPart w:val="{58d6d89f-c20a-4a5f-bc9d-61ef7c6f5221}"/>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（一）优化外贸结构</w:t>
              </w:r>
            </w:sdtContent>
          </w:sdt>
          <w:r>
            <w:rPr>
              <w:sz w:val="28"/>
              <w:szCs w:val="28"/>
            </w:rPr>
            <w:tab/>
          </w:r>
          <w:bookmarkStart w:id="43" w:name="_Toc1683177515_WPSOffice_Level3Page"/>
          <w:r>
            <w:rPr>
              <w:sz w:val="28"/>
              <w:szCs w:val="28"/>
            </w:rPr>
            <w:t>30</w:t>
          </w:r>
          <w:bookmarkEnd w:id="43"/>
          <w:r>
            <w:rPr>
              <w:sz w:val="28"/>
              <w:szCs w:val="28"/>
            </w:rPr>
            <w:fldChar w:fldCharType="end"/>
          </w:r>
        </w:p>
        <w:p w14:paraId="7002793F">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_Toc305729101_WPSOffice_Level3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2075"/>
              <w:placeholder>
                <w:docPart w:val="{9891e801-54ff-4b3b-b98c-65f0ae1ab23a}"/>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（二）推进重点产业外向发展</w:t>
              </w:r>
            </w:sdtContent>
          </w:sdt>
          <w:r>
            <w:rPr>
              <w:sz w:val="28"/>
              <w:szCs w:val="28"/>
            </w:rPr>
            <w:tab/>
          </w:r>
          <w:bookmarkStart w:id="44" w:name="_Toc305729101_WPSOffice_Level3Page"/>
          <w:r>
            <w:rPr>
              <w:sz w:val="28"/>
              <w:szCs w:val="28"/>
            </w:rPr>
            <w:t>31</w:t>
          </w:r>
          <w:bookmarkEnd w:id="44"/>
          <w:r>
            <w:rPr>
              <w:sz w:val="28"/>
              <w:szCs w:val="28"/>
            </w:rPr>
            <w:fldChar w:fldCharType="end"/>
          </w:r>
        </w:p>
        <w:p w14:paraId="44B6D5AD">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_Toc1548708134_WPSOffice_Level3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5816"/>
              <w:placeholder>
                <w:docPart w:val="{28601731-970a-42f6-80c6-e3c0f5f7726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（三）培育对外贸易发展新业态新模式</w:t>
              </w:r>
            </w:sdtContent>
          </w:sdt>
          <w:r>
            <w:rPr>
              <w:sz w:val="28"/>
              <w:szCs w:val="28"/>
            </w:rPr>
            <w:tab/>
          </w:r>
          <w:bookmarkStart w:id="45" w:name="_Toc1548708134_WPSOffice_Level3Page"/>
          <w:r>
            <w:rPr>
              <w:sz w:val="28"/>
              <w:szCs w:val="28"/>
            </w:rPr>
            <w:t>32</w:t>
          </w:r>
          <w:bookmarkEnd w:id="45"/>
          <w:r>
            <w:rPr>
              <w:sz w:val="28"/>
              <w:szCs w:val="28"/>
            </w:rPr>
            <w:fldChar w:fldCharType="end"/>
          </w:r>
        </w:p>
        <w:p w14:paraId="23BD6190">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_Toc1728723679_WPSOffice_Level3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1733"/>
              <w:placeholder>
                <w:docPart w:val="{254a8d80-7a8f-4e1b-8546-6acbb5febfe3}"/>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（四）发挥会展平台作用</w:t>
              </w:r>
            </w:sdtContent>
          </w:sdt>
          <w:r>
            <w:rPr>
              <w:sz w:val="28"/>
              <w:szCs w:val="28"/>
            </w:rPr>
            <w:tab/>
          </w:r>
          <w:bookmarkStart w:id="46" w:name="_Toc1728723679_WPSOffice_Level3Page"/>
          <w:r>
            <w:rPr>
              <w:sz w:val="28"/>
              <w:szCs w:val="28"/>
            </w:rPr>
            <w:t>32</w:t>
          </w:r>
          <w:bookmarkEnd w:id="46"/>
          <w:r>
            <w:rPr>
              <w:sz w:val="28"/>
              <w:szCs w:val="28"/>
            </w:rPr>
            <w:fldChar w:fldCharType="end"/>
          </w:r>
        </w:p>
        <w:p w14:paraId="3F2971F5">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_Toc110586766_WPSOffice_Level3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80783"/>
              <w:placeholder>
                <w:docPart w:val="{612c7f45-5f7a-49bc-9615-1c517274681e}"/>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（五）健全完善保障支撑体系</w:t>
              </w:r>
            </w:sdtContent>
          </w:sdt>
          <w:r>
            <w:rPr>
              <w:sz w:val="28"/>
              <w:szCs w:val="28"/>
            </w:rPr>
            <w:tab/>
          </w:r>
          <w:bookmarkStart w:id="47" w:name="_Toc110586766_WPSOffice_Level3Page"/>
          <w:r>
            <w:rPr>
              <w:sz w:val="28"/>
              <w:szCs w:val="28"/>
            </w:rPr>
            <w:t>33</w:t>
          </w:r>
          <w:bookmarkEnd w:id="47"/>
          <w:r>
            <w:rPr>
              <w:sz w:val="28"/>
              <w:szCs w:val="28"/>
            </w:rPr>
            <w:fldChar w:fldCharType="end"/>
          </w:r>
        </w:p>
        <w:p w14:paraId="44CFF533">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_Toc2053830758_WPSOffice_Level2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74318"/>
              <w:placeholder>
                <w:docPart w:val="{0a761972-1c20-4d75-b957-0edaa57a1d20}"/>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六、开拓外向型投资合作领域</w:t>
              </w:r>
            </w:sdtContent>
          </w:sdt>
          <w:r>
            <w:rPr>
              <w:sz w:val="28"/>
              <w:szCs w:val="28"/>
            </w:rPr>
            <w:tab/>
          </w:r>
          <w:bookmarkStart w:id="48" w:name="_Toc2053830758_WPSOffice_Level2Page"/>
          <w:r>
            <w:rPr>
              <w:sz w:val="28"/>
              <w:szCs w:val="28"/>
            </w:rPr>
            <w:t>33</w:t>
          </w:r>
          <w:bookmarkEnd w:id="48"/>
          <w:r>
            <w:rPr>
              <w:sz w:val="28"/>
              <w:szCs w:val="28"/>
            </w:rPr>
            <w:fldChar w:fldCharType="end"/>
          </w:r>
        </w:p>
        <w:p w14:paraId="524CF8BF">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_Toc1455031988_WPSOffice_Level3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4601"/>
              <w:placeholder>
                <w:docPart w:val="{7114152b-4737-4b5d-b87a-0555f6c2e2aa}"/>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（一）拓展利用外资领域</w:t>
              </w:r>
            </w:sdtContent>
          </w:sdt>
          <w:r>
            <w:rPr>
              <w:sz w:val="28"/>
              <w:szCs w:val="28"/>
            </w:rPr>
            <w:tab/>
          </w:r>
          <w:bookmarkStart w:id="49" w:name="_Toc1455031988_WPSOffice_Level3Page"/>
          <w:r>
            <w:rPr>
              <w:sz w:val="28"/>
              <w:szCs w:val="28"/>
            </w:rPr>
            <w:t>33</w:t>
          </w:r>
          <w:bookmarkEnd w:id="49"/>
          <w:r>
            <w:rPr>
              <w:sz w:val="28"/>
              <w:szCs w:val="28"/>
            </w:rPr>
            <w:fldChar w:fldCharType="end"/>
          </w:r>
        </w:p>
        <w:p w14:paraId="65010C23">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_Toc708015645_WPSOffice_Level3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82930"/>
              <w:placeholder>
                <w:docPart w:val="{70a66d30-939c-4d3b-83c2-c86d2ad80e05}"/>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（二）创新外资招引工作</w:t>
              </w:r>
            </w:sdtContent>
          </w:sdt>
          <w:r>
            <w:rPr>
              <w:sz w:val="28"/>
              <w:szCs w:val="28"/>
            </w:rPr>
            <w:tab/>
          </w:r>
          <w:bookmarkStart w:id="50" w:name="_Toc708015645_WPSOffice_Level3Page"/>
          <w:r>
            <w:rPr>
              <w:sz w:val="28"/>
              <w:szCs w:val="28"/>
            </w:rPr>
            <w:t>33</w:t>
          </w:r>
          <w:bookmarkEnd w:id="50"/>
          <w:r>
            <w:rPr>
              <w:sz w:val="28"/>
              <w:szCs w:val="28"/>
            </w:rPr>
            <w:fldChar w:fldCharType="end"/>
          </w:r>
        </w:p>
        <w:p w14:paraId="69DED275">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_Toc101658061_WPSOffice_Level3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6357"/>
              <w:placeholder>
                <w:docPart w:val="{6001d830-0bf0-4eea-ba08-1be88460346b}"/>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（三）改善外商投资环境</w:t>
              </w:r>
            </w:sdtContent>
          </w:sdt>
          <w:r>
            <w:rPr>
              <w:sz w:val="28"/>
              <w:szCs w:val="28"/>
            </w:rPr>
            <w:tab/>
          </w:r>
          <w:bookmarkStart w:id="51" w:name="_Toc101658061_WPSOffice_Level3Page"/>
          <w:r>
            <w:rPr>
              <w:sz w:val="28"/>
              <w:szCs w:val="28"/>
            </w:rPr>
            <w:t>34</w:t>
          </w:r>
          <w:bookmarkEnd w:id="51"/>
          <w:r>
            <w:rPr>
              <w:sz w:val="28"/>
              <w:szCs w:val="28"/>
            </w:rPr>
            <w:fldChar w:fldCharType="end"/>
          </w:r>
        </w:p>
        <w:p w14:paraId="0E387C70">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_Toc1519655797_WPSOffice_Level3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83203"/>
              <w:placeholder>
                <w:docPart w:val="{cd59cf56-9459-420b-bf65-d020f195cf81}"/>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（四）鼓励支持企业</w:t>
              </w:r>
              <w:r>
                <w:rPr>
                  <w:rFonts w:hint="eastAsia" w:ascii="Times New Roman" w:hAnsi="Times New Roman" w:eastAsia="方正楷体_GBK" w:cs="Times New Roman"/>
                  <w:sz w:val="28"/>
                  <w:szCs w:val="28"/>
                </w:rPr>
                <w:t>“</w:t>
              </w:r>
              <w:r>
                <w:rPr>
                  <w:rFonts w:hint="default" w:ascii="Times New Roman" w:hAnsi="Times New Roman" w:eastAsia="方正楷体_GBK" w:cs="Times New Roman"/>
                  <w:sz w:val="28"/>
                  <w:szCs w:val="28"/>
                </w:rPr>
                <w:t>走出去</w:t>
              </w:r>
              <w:r>
                <w:rPr>
                  <w:rFonts w:hint="eastAsia" w:ascii="Times New Roman" w:hAnsi="Times New Roman" w:eastAsia="方正楷体_GBK" w:cs="Times New Roman"/>
                  <w:sz w:val="28"/>
                  <w:szCs w:val="28"/>
                </w:rPr>
                <w:t>”</w:t>
              </w:r>
            </w:sdtContent>
          </w:sdt>
          <w:r>
            <w:rPr>
              <w:sz w:val="28"/>
              <w:szCs w:val="28"/>
            </w:rPr>
            <w:tab/>
          </w:r>
          <w:bookmarkStart w:id="52" w:name="_Toc1519655797_WPSOffice_Level3Page"/>
          <w:r>
            <w:rPr>
              <w:sz w:val="28"/>
              <w:szCs w:val="28"/>
            </w:rPr>
            <w:t>34</w:t>
          </w:r>
          <w:bookmarkEnd w:id="52"/>
          <w:r>
            <w:rPr>
              <w:sz w:val="28"/>
              <w:szCs w:val="28"/>
            </w:rPr>
            <w:fldChar w:fldCharType="end"/>
          </w:r>
        </w:p>
        <w:p w14:paraId="2A296483">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_Toc782487624_WPSOffice_Level2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81017"/>
              <w:placeholder>
                <w:docPart w:val="{b368cb13-5fd3-4fe2-8605-bd368681367f}"/>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七、推动构建昆玉商务一体化发展新格局</w:t>
              </w:r>
            </w:sdtContent>
          </w:sdt>
          <w:r>
            <w:rPr>
              <w:sz w:val="28"/>
              <w:szCs w:val="28"/>
            </w:rPr>
            <w:tab/>
          </w:r>
          <w:bookmarkStart w:id="53" w:name="_Toc782487624_WPSOffice_Level2Page"/>
          <w:r>
            <w:rPr>
              <w:sz w:val="28"/>
              <w:szCs w:val="28"/>
            </w:rPr>
            <w:t>35</w:t>
          </w:r>
          <w:bookmarkEnd w:id="53"/>
          <w:r>
            <w:rPr>
              <w:sz w:val="28"/>
              <w:szCs w:val="28"/>
            </w:rPr>
            <w:fldChar w:fldCharType="end"/>
          </w:r>
        </w:p>
        <w:p w14:paraId="19FF054A">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_Toc1589873659_WPSOffice_Level3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76955"/>
              <w:placeholder>
                <w:docPart w:val="{23963092-83d7-429d-a1b7-ed5776671220}"/>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（一）加快现代物流体系</w:t>
              </w:r>
              <w:r>
                <w:rPr>
                  <w:rFonts w:hint="eastAsia" w:ascii="Times New Roman" w:hAnsi="Times New Roman" w:eastAsia="方正楷体_GBK" w:cs="Times New Roman"/>
                  <w:sz w:val="28"/>
                  <w:szCs w:val="28"/>
                </w:rPr>
                <w:t>“</w:t>
              </w:r>
              <w:r>
                <w:rPr>
                  <w:rFonts w:hint="default" w:ascii="Times New Roman" w:hAnsi="Times New Roman" w:eastAsia="方正楷体_GBK" w:cs="Times New Roman"/>
                  <w:sz w:val="28"/>
                  <w:szCs w:val="28"/>
                </w:rPr>
                <w:t>一张网</w:t>
              </w:r>
              <w:r>
                <w:rPr>
                  <w:rFonts w:hint="eastAsia" w:ascii="Times New Roman" w:hAnsi="Times New Roman" w:eastAsia="方正楷体_GBK" w:cs="Times New Roman"/>
                  <w:sz w:val="28"/>
                  <w:szCs w:val="28"/>
                </w:rPr>
                <w:t>”</w:t>
              </w:r>
              <w:r>
                <w:rPr>
                  <w:rFonts w:hint="default" w:ascii="Times New Roman" w:hAnsi="Times New Roman" w:eastAsia="方正楷体_GBK" w:cs="Times New Roman"/>
                  <w:sz w:val="28"/>
                  <w:szCs w:val="28"/>
                </w:rPr>
                <w:t>建设</w:t>
              </w:r>
            </w:sdtContent>
          </w:sdt>
          <w:r>
            <w:rPr>
              <w:sz w:val="28"/>
              <w:szCs w:val="28"/>
            </w:rPr>
            <w:tab/>
          </w:r>
          <w:bookmarkStart w:id="54" w:name="_Toc1589873659_WPSOffice_Level3Page"/>
          <w:r>
            <w:rPr>
              <w:sz w:val="28"/>
              <w:szCs w:val="28"/>
            </w:rPr>
            <w:t>35</w:t>
          </w:r>
          <w:bookmarkEnd w:id="54"/>
          <w:r>
            <w:rPr>
              <w:sz w:val="28"/>
              <w:szCs w:val="28"/>
            </w:rPr>
            <w:fldChar w:fldCharType="end"/>
          </w:r>
        </w:p>
        <w:p w14:paraId="0B4AF071">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_Toc641604711_WPSOffice_Level3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69621"/>
              <w:placeholder>
                <w:docPart w:val="{74720f57-c42e-4bd8-8fb6-bf96e8a0c36e}"/>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（二）打造一体化消费商圈</w:t>
              </w:r>
            </w:sdtContent>
          </w:sdt>
          <w:r>
            <w:rPr>
              <w:sz w:val="28"/>
              <w:szCs w:val="28"/>
            </w:rPr>
            <w:tab/>
          </w:r>
          <w:bookmarkStart w:id="55" w:name="_Toc641604711_WPSOffice_Level3Page"/>
          <w:r>
            <w:rPr>
              <w:sz w:val="28"/>
              <w:szCs w:val="28"/>
            </w:rPr>
            <w:t>36</w:t>
          </w:r>
          <w:bookmarkEnd w:id="55"/>
          <w:r>
            <w:rPr>
              <w:sz w:val="28"/>
              <w:szCs w:val="28"/>
            </w:rPr>
            <w:fldChar w:fldCharType="end"/>
          </w:r>
        </w:p>
        <w:p w14:paraId="7BB7B101">
          <w:pPr>
            <w:pStyle w:val="35"/>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_Toc1819274902_WPSOffice_Level3 </w:instrText>
          </w:r>
          <w:r>
            <w:rPr>
              <w:sz w:val="28"/>
              <w:szCs w:val="28"/>
            </w:rPr>
            <w:fldChar w:fldCharType="separate"/>
          </w:r>
          <w:sdt>
            <w:sdtPr>
              <w:rPr>
                <w:rFonts w:ascii="Calibri" w:hAnsi="Calibri" w:eastAsia="方正仿宋_GBK" w:cs="Times New Roman"/>
                <w:kern w:val="2"/>
                <w:sz w:val="28"/>
                <w:szCs w:val="28"/>
                <w:lang w:val="en-US" w:eastAsia="zh-CN" w:bidi="ar-SA"/>
              </w:rPr>
              <w:id w:val="147458553"/>
              <w:placeholder>
                <w:docPart w:val="{81c30dd0-76cd-4567-b20e-36314a704e0e}"/>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楷体_GBK" w:cs="Times New Roman"/>
                  <w:sz w:val="28"/>
                  <w:szCs w:val="28"/>
                </w:rPr>
                <w:t>（三）促进经贸合作联动发展</w:t>
              </w:r>
            </w:sdtContent>
          </w:sdt>
          <w:r>
            <w:rPr>
              <w:sz w:val="28"/>
              <w:szCs w:val="28"/>
            </w:rPr>
            <w:tab/>
          </w:r>
          <w:bookmarkStart w:id="56" w:name="_Toc1819274902_WPSOffice_Level3Page"/>
          <w:r>
            <w:rPr>
              <w:sz w:val="28"/>
              <w:szCs w:val="28"/>
            </w:rPr>
            <w:t>37</w:t>
          </w:r>
          <w:bookmarkEnd w:id="56"/>
          <w:r>
            <w:rPr>
              <w:sz w:val="28"/>
              <w:szCs w:val="28"/>
            </w:rPr>
            <w:fldChar w:fldCharType="end"/>
          </w:r>
        </w:p>
        <w:p w14:paraId="16D165C3">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_Toc1414673484_WPSOffice_Level1 </w:instrText>
          </w:r>
          <w:r>
            <w:rPr>
              <w:sz w:val="28"/>
              <w:szCs w:val="28"/>
            </w:rPr>
            <w:fldChar w:fldCharType="separate"/>
          </w:r>
          <w:sdt>
            <w:sdtPr>
              <w:rPr>
                <w:rFonts w:ascii="Calibri" w:hAnsi="Calibri" w:eastAsia="方正仿宋_GBK" w:cs="Times New Roman"/>
                <w:kern w:val="2"/>
                <w:sz w:val="28"/>
                <w:szCs w:val="28"/>
                <w:lang w:val="en-US" w:eastAsia="zh-CN" w:bidi="ar-SA"/>
              </w:rPr>
              <w:id w:val="147456262"/>
              <w:placeholder>
                <w:docPart w:val="{ca422c0d-7048-47ea-a34c-b8033b31fd84}"/>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小标宋_GBK" w:cs="Times New Roman"/>
                  <w:sz w:val="28"/>
                  <w:szCs w:val="28"/>
                </w:rPr>
                <w:t>第五章  保障措施</w:t>
              </w:r>
            </w:sdtContent>
          </w:sdt>
          <w:r>
            <w:rPr>
              <w:sz w:val="28"/>
              <w:szCs w:val="28"/>
            </w:rPr>
            <w:tab/>
          </w:r>
          <w:bookmarkStart w:id="57" w:name="_Toc1414673484_WPSOffice_Level1Page"/>
          <w:r>
            <w:rPr>
              <w:sz w:val="28"/>
              <w:szCs w:val="28"/>
            </w:rPr>
            <w:t>3</w:t>
          </w:r>
          <w:r>
            <w:rPr>
              <w:rFonts w:hint="eastAsia"/>
              <w:sz w:val="28"/>
              <w:szCs w:val="28"/>
              <w:lang w:val="en-US" w:eastAsia="zh-CN"/>
            </w:rPr>
            <w:t>8</w:t>
          </w:r>
          <w:bookmarkEnd w:id="57"/>
          <w:r>
            <w:rPr>
              <w:sz w:val="28"/>
              <w:szCs w:val="28"/>
            </w:rPr>
            <w:fldChar w:fldCharType="end"/>
          </w:r>
        </w:p>
        <w:p w14:paraId="243AEB5D">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eastAsia="宋体"/>
              <w:sz w:val="28"/>
              <w:szCs w:val="28"/>
              <w:lang w:val="en-US" w:eastAsia="zh-CN"/>
            </w:rPr>
          </w:pPr>
          <w:r>
            <w:rPr>
              <w:sz w:val="28"/>
              <w:szCs w:val="28"/>
            </w:rPr>
            <w:fldChar w:fldCharType="begin"/>
          </w:r>
          <w:r>
            <w:rPr>
              <w:sz w:val="28"/>
              <w:szCs w:val="28"/>
            </w:rPr>
            <w:instrText xml:space="preserve"> HYPERLINK \l _Toc941582398_WPSOffice_Level2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5827"/>
              <w:placeholder>
                <w:docPart w:val="{460f5f1e-b1cc-4cd8-9843-7ae2aef9814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一、加强组织保障</w:t>
              </w:r>
            </w:sdtContent>
          </w:sdt>
          <w:r>
            <w:rPr>
              <w:sz w:val="28"/>
              <w:szCs w:val="28"/>
            </w:rPr>
            <w:tab/>
          </w:r>
          <w:bookmarkStart w:id="58" w:name="_Toc941582398_WPSOffice_Level2Page"/>
          <w:r>
            <w:rPr>
              <w:sz w:val="28"/>
              <w:szCs w:val="28"/>
            </w:rPr>
            <w:t>3</w:t>
          </w:r>
          <w:bookmarkEnd w:id="58"/>
          <w:r>
            <w:rPr>
              <w:sz w:val="28"/>
              <w:szCs w:val="28"/>
            </w:rPr>
            <w:fldChar w:fldCharType="end"/>
          </w:r>
          <w:r>
            <w:rPr>
              <w:rFonts w:hint="eastAsia"/>
              <w:sz w:val="28"/>
              <w:szCs w:val="28"/>
              <w:lang w:val="en-US" w:eastAsia="zh-CN"/>
            </w:rPr>
            <w:t>8</w:t>
          </w:r>
        </w:p>
        <w:p w14:paraId="58506666">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_Toc1767226582_WPSOffice_Level2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1905"/>
              <w:placeholder>
                <w:docPart w:val="{f1d35c10-becd-4bff-bc2d-9506b36801f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二、完善政策保障</w:t>
              </w:r>
            </w:sdtContent>
          </w:sdt>
          <w:r>
            <w:rPr>
              <w:sz w:val="28"/>
              <w:szCs w:val="28"/>
            </w:rPr>
            <w:tab/>
          </w:r>
          <w:bookmarkStart w:id="59" w:name="_Toc1767226582_WPSOffice_Level2Page"/>
          <w:r>
            <w:rPr>
              <w:sz w:val="28"/>
              <w:szCs w:val="28"/>
            </w:rPr>
            <w:t>38</w:t>
          </w:r>
          <w:bookmarkEnd w:id="59"/>
          <w:r>
            <w:rPr>
              <w:sz w:val="28"/>
              <w:szCs w:val="28"/>
            </w:rPr>
            <w:fldChar w:fldCharType="end"/>
          </w:r>
        </w:p>
        <w:p w14:paraId="6BF5B317">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eastAsia="宋体"/>
              <w:sz w:val="28"/>
              <w:szCs w:val="28"/>
              <w:lang w:val="en-US" w:eastAsia="zh-CN"/>
            </w:rPr>
          </w:pPr>
          <w:r>
            <w:rPr>
              <w:sz w:val="28"/>
              <w:szCs w:val="28"/>
            </w:rPr>
            <w:fldChar w:fldCharType="begin"/>
          </w:r>
          <w:r>
            <w:rPr>
              <w:sz w:val="28"/>
              <w:szCs w:val="28"/>
            </w:rPr>
            <w:instrText xml:space="preserve"> HYPERLINK \l _Toc1683177515_WPSOffice_Level2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81033"/>
              <w:placeholder>
                <w:docPart w:val="{6817921b-bb32-468a-9ae0-d1c61f2bea0d}"/>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三、强化招商引资</w:t>
              </w:r>
            </w:sdtContent>
          </w:sdt>
          <w:r>
            <w:rPr>
              <w:sz w:val="28"/>
              <w:szCs w:val="28"/>
            </w:rPr>
            <w:tab/>
          </w:r>
          <w:bookmarkStart w:id="60" w:name="_Toc1683177515_WPSOffice_Level2Page"/>
          <w:r>
            <w:rPr>
              <w:sz w:val="28"/>
              <w:szCs w:val="28"/>
            </w:rPr>
            <w:t>3</w:t>
          </w:r>
          <w:bookmarkEnd w:id="60"/>
          <w:r>
            <w:rPr>
              <w:sz w:val="28"/>
              <w:szCs w:val="28"/>
            </w:rPr>
            <w:fldChar w:fldCharType="end"/>
          </w:r>
          <w:r>
            <w:rPr>
              <w:rFonts w:hint="eastAsia"/>
              <w:sz w:val="28"/>
              <w:szCs w:val="28"/>
              <w:lang w:val="en-US" w:eastAsia="zh-CN"/>
            </w:rPr>
            <w:t>9</w:t>
          </w:r>
        </w:p>
        <w:p w14:paraId="4E6E52E3">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_Toc305729101_WPSOffice_Level2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67818"/>
              <w:placeholder>
                <w:docPart w:val="{e7b5aedf-5ddf-4409-a5e8-221dcdfd7e40}"/>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四、优化发展环境</w:t>
              </w:r>
            </w:sdtContent>
          </w:sdt>
          <w:r>
            <w:rPr>
              <w:sz w:val="28"/>
              <w:szCs w:val="28"/>
            </w:rPr>
            <w:tab/>
          </w:r>
          <w:bookmarkStart w:id="61" w:name="_Toc305729101_WPSOffice_Level2Page"/>
          <w:r>
            <w:rPr>
              <w:sz w:val="28"/>
              <w:szCs w:val="28"/>
            </w:rPr>
            <w:t>39</w:t>
          </w:r>
          <w:bookmarkEnd w:id="61"/>
          <w:r>
            <w:rPr>
              <w:sz w:val="28"/>
              <w:szCs w:val="28"/>
            </w:rPr>
            <w:fldChar w:fldCharType="end"/>
          </w:r>
        </w:p>
        <w:p w14:paraId="0AE8E334">
          <w:pPr>
            <w:pStyle w:val="29"/>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8"/>
              <w:szCs w:val="28"/>
            </w:rPr>
          </w:pPr>
          <w:r>
            <w:rPr>
              <w:sz w:val="28"/>
              <w:szCs w:val="28"/>
            </w:rPr>
            <w:fldChar w:fldCharType="begin"/>
          </w:r>
          <w:r>
            <w:rPr>
              <w:sz w:val="28"/>
              <w:szCs w:val="28"/>
            </w:rPr>
            <w:instrText xml:space="preserve"> HYPERLINK \l _Toc1548708134_WPSOffice_Level2 </w:instrText>
          </w:r>
          <w:r>
            <w:rPr>
              <w:sz w:val="28"/>
              <w:szCs w:val="28"/>
            </w:rPr>
            <w:fldChar w:fldCharType="separate"/>
          </w:r>
          <w:sdt>
            <w:sdtPr>
              <w:rPr>
                <w:rFonts w:ascii="Calibri" w:hAnsi="Calibri" w:eastAsia="方正仿宋_GBK" w:cs="Times New Roman"/>
                <w:kern w:val="2"/>
                <w:sz w:val="28"/>
                <w:szCs w:val="28"/>
                <w:lang w:val="en-US" w:eastAsia="zh-CN" w:bidi="ar-SA"/>
              </w:rPr>
              <w:id w:val="147454715"/>
              <w:placeholder>
                <w:docPart w:val="{b9d4a472-4be1-43ad-a341-33ff5aba0fa6}"/>
              </w:placeholder>
            </w:sdtPr>
            <w:sdtEndPr>
              <w:rPr>
                <w:rFonts w:ascii="Calibri" w:hAnsi="Calibri" w:eastAsia="方正仿宋_GBK" w:cs="Times New Roman"/>
                <w:kern w:val="2"/>
                <w:sz w:val="28"/>
                <w:szCs w:val="28"/>
                <w:lang w:val="en-US" w:eastAsia="zh-CN" w:bidi="ar-SA"/>
              </w:rPr>
            </w:sdtEndPr>
            <w:sdtContent>
              <w:r>
                <w:rPr>
                  <w:rFonts w:hint="default" w:ascii="Times New Roman" w:hAnsi="Times New Roman" w:eastAsia="方正黑体_GBK" w:cs="Times New Roman"/>
                  <w:sz w:val="28"/>
                  <w:szCs w:val="28"/>
                </w:rPr>
                <w:t>五、强化人才支撑</w:t>
              </w:r>
            </w:sdtContent>
          </w:sdt>
          <w:r>
            <w:rPr>
              <w:sz w:val="28"/>
              <w:szCs w:val="28"/>
            </w:rPr>
            <w:tab/>
          </w:r>
          <w:bookmarkStart w:id="62" w:name="_Toc1548708134_WPSOffice_Level2Page"/>
          <w:r>
            <w:rPr>
              <w:rFonts w:hint="eastAsia"/>
              <w:sz w:val="28"/>
              <w:szCs w:val="28"/>
              <w:lang w:val="en-US" w:eastAsia="zh-CN"/>
            </w:rPr>
            <w:t>40</w:t>
          </w:r>
          <w:bookmarkEnd w:id="62"/>
          <w:r>
            <w:rPr>
              <w:sz w:val="28"/>
              <w:szCs w:val="28"/>
            </w:rPr>
            <w:fldChar w:fldCharType="end"/>
          </w:r>
        </w:p>
        <w:p w14:paraId="73823F42">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sz w:val="28"/>
              <w:szCs w:val="28"/>
              <w:lang w:eastAsia="zh-CN"/>
            </w:rPr>
          </w:pPr>
        </w:p>
        <w:p w14:paraId="6F67FF6F">
          <w:pPr>
            <w:pStyle w:val="28"/>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default" w:ascii="Times New Roman" w:hAnsi="Times New Roman" w:eastAsia="方正黑体_GBK" w:cs="Times New Roman"/>
              <w:sz w:val="28"/>
              <w:szCs w:val="28"/>
              <w:lang w:eastAsia="zh-CN"/>
            </w:rPr>
            <w:t>附件：</w:t>
          </w: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HYPERLINK \l _Toc311715528_WPSOffice_Level1 </w:instrText>
          </w:r>
          <w:r>
            <w:rPr>
              <w:rFonts w:hint="default" w:ascii="Times New Roman" w:hAnsi="Times New Roman" w:eastAsia="方正黑体_GBK" w:cs="Times New Roman"/>
              <w:sz w:val="28"/>
              <w:szCs w:val="28"/>
            </w:rPr>
            <w:fldChar w:fldCharType="separate"/>
          </w:r>
          <w:sdt>
            <w:sdtPr>
              <w:rPr>
                <w:rFonts w:hint="default" w:ascii="Times New Roman" w:hAnsi="Times New Roman" w:eastAsia="方正黑体_GBK" w:cs="Times New Roman"/>
                <w:kern w:val="2"/>
                <w:sz w:val="28"/>
                <w:szCs w:val="28"/>
                <w:lang w:val="en-US" w:eastAsia="zh-CN" w:bidi="ar-SA"/>
              </w:rPr>
              <w:id w:val="147462135"/>
              <w:placeholder>
                <w:docPart w:val="{b4da0e4c-0a29-4dd8-8791-e25d7d4aa25e}"/>
              </w:placeholder>
            </w:sdtPr>
            <w:sdtEndPr>
              <w:rPr>
                <w:rFonts w:hint="default" w:ascii="Times New Roman" w:hAnsi="Times New Roman" w:eastAsia="方正黑体_GBK" w:cs="Times New Roman"/>
                <w:kern w:val="2"/>
                <w:sz w:val="28"/>
                <w:szCs w:val="28"/>
                <w:lang w:val="en-US" w:eastAsia="zh-CN" w:bidi="ar-SA"/>
              </w:rPr>
            </w:sdtEndPr>
            <w:sdtContent>
              <w:r>
                <w:rPr>
                  <w:rFonts w:hint="default" w:ascii="Times New Roman" w:hAnsi="Times New Roman" w:eastAsia="方正黑体_GBK" w:cs="Times New Roman"/>
                  <w:sz w:val="28"/>
                  <w:szCs w:val="28"/>
                </w:rPr>
                <w:t>玉溪市“十四五”商务发展规划项目表（2021-2025）</w:t>
              </w:r>
            </w:sdtContent>
          </w:sdt>
          <w:r>
            <w:rPr>
              <w:rFonts w:hint="default" w:ascii="Times New Roman" w:hAnsi="Times New Roman" w:eastAsia="方正黑体_GBK" w:cs="Times New Roman"/>
              <w:sz w:val="28"/>
              <w:szCs w:val="28"/>
            </w:rPr>
            <w:tab/>
          </w:r>
          <w:bookmarkStart w:id="63" w:name="_Toc311715528_WPSOffice_Level1Page"/>
          <w:r>
            <w:rPr>
              <w:rFonts w:hint="default" w:ascii="Times New Roman" w:hAnsi="Times New Roman" w:eastAsia="方正黑体_GBK" w:cs="Times New Roman"/>
              <w:sz w:val="28"/>
              <w:szCs w:val="28"/>
            </w:rPr>
            <w:t>41</w:t>
          </w:r>
          <w:bookmarkEnd w:id="63"/>
          <w:r>
            <w:rPr>
              <w:rFonts w:hint="default" w:ascii="Times New Roman" w:hAnsi="Times New Roman" w:eastAsia="方正黑体_GBK" w:cs="Times New Roman"/>
              <w:sz w:val="28"/>
              <w:szCs w:val="28"/>
            </w:rPr>
            <w:fldChar w:fldCharType="end"/>
          </w:r>
          <w:bookmarkEnd w:id="8"/>
        </w:p>
      </w:sdtContent>
    </w:sdt>
    <w:p w14:paraId="0CBBE0BA">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方正黑体_GBK" w:cs="Times New Roman"/>
          <w:b w:val="0"/>
          <w:bCs w:val="0"/>
          <w:sz w:val="28"/>
          <w:szCs w:val="28"/>
          <w:lang w:val="en-US" w:eastAsia="zh-CN"/>
        </w:rPr>
        <w:sectPr>
          <w:footerReference r:id="rId11" w:type="first"/>
          <w:footerReference r:id="rId9" w:type="default"/>
          <w:footerReference r:id="rId10" w:type="even"/>
          <w:pgSz w:w="11906" w:h="16838"/>
          <w:pgMar w:top="1440" w:right="1800" w:bottom="1440" w:left="1800" w:header="851" w:footer="992" w:gutter="0"/>
          <w:pgNumType w:fmt="decimal" w:start="1"/>
          <w:cols w:space="720" w:num="1"/>
          <w:titlePg/>
          <w:docGrid w:type="lines" w:linePitch="312" w:charSpace="0"/>
        </w:sectPr>
      </w:pPr>
    </w:p>
    <w:p w14:paraId="0FD48FDB">
      <w:pPr>
        <w:pStyle w:val="27"/>
        <w:ind w:left="0" w:leftChars="0" w:firstLine="0" w:firstLineChars="0"/>
        <w:jc w:val="center"/>
        <w:outlineLvl w:val="0"/>
        <w:rPr>
          <w:rFonts w:hint="default" w:ascii="Times New Roman" w:hAnsi="Times New Roman" w:eastAsia="方正黑体_GBK" w:cs="Times New Roman"/>
          <w:sz w:val="44"/>
          <w:szCs w:val="44"/>
        </w:rPr>
      </w:pPr>
      <w:bookmarkStart w:id="64" w:name="_Toc1215796842"/>
      <w:bookmarkStart w:id="65" w:name="_Toc302055750"/>
      <w:bookmarkStart w:id="66" w:name="_Toc1483553953"/>
      <w:bookmarkStart w:id="67" w:name="_Toc1109408668_WPSOffice_Level1"/>
      <w:bookmarkStart w:id="68" w:name="_Toc110019228"/>
      <w:bookmarkStart w:id="69" w:name="_Toc2072977967_WPSOffice_Level1"/>
      <w:bookmarkStart w:id="70" w:name="_Toc110019970"/>
      <w:r>
        <w:rPr>
          <w:rFonts w:hint="default" w:ascii="Times New Roman" w:hAnsi="Times New Roman" w:eastAsia="方正黑体_GBK" w:cs="Times New Roman"/>
          <w:sz w:val="44"/>
          <w:szCs w:val="44"/>
        </w:rPr>
        <w:t>前  言</w:t>
      </w:r>
      <w:bookmarkEnd w:id="64"/>
      <w:bookmarkEnd w:id="65"/>
      <w:bookmarkEnd w:id="66"/>
      <w:bookmarkEnd w:id="67"/>
      <w:bookmarkEnd w:id="68"/>
      <w:bookmarkEnd w:id="69"/>
      <w:bookmarkEnd w:id="70"/>
    </w:p>
    <w:p w14:paraId="413B4745">
      <w:pPr>
        <w:ind w:firstLine="640"/>
        <w:rPr>
          <w:rFonts w:hint="default" w:ascii="Times New Roman" w:hAnsi="Times New Roman" w:cs="Times New Roman"/>
        </w:rPr>
      </w:pPr>
      <w:r>
        <w:rPr>
          <w:rFonts w:hint="eastAsia" w:ascii="Times New Roman" w:hAnsi="Times New Roman" w:cs="Times New Roman"/>
          <w:szCs w:val="28"/>
          <w:lang w:eastAsia="zh-CN"/>
        </w:rPr>
        <w:t>“</w:t>
      </w:r>
      <w:r>
        <w:rPr>
          <w:rFonts w:hint="default" w:ascii="Times New Roman" w:hAnsi="Times New Roman" w:cs="Times New Roman"/>
          <w:szCs w:val="28"/>
        </w:rPr>
        <w:t>十四五</w:t>
      </w:r>
      <w:r>
        <w:rPr>
          <w:rFonts w:hint="eastAsia" w:ascii="Times New Roman" w:hAnsi="Times New Roman" w:cs="Times New Roman"/>
          <w:szCs w:val="28"/>
          <w:lang w:eastAsia="zh-CN"/>
        </w:rPr>
        <w:t>”</w:t>
      </w:r>
      <w:r>
        <w:rPr>
          <w:rFonts w:hint="default" w:ascii="Times New Roman" w:hAnsi="Times New Roman" w:cs="Times New Roman"/>
          <w:szCs w:val="28"/>
        </w:rPr>
        <w:t>时期，是我国由全面建成小康社会向基本实现社会主义现代化迈进的关键时期，是</w:t>
      </w:r>
      <w:r>
        <w:rPr>
          <w:rFonts w:hint="eastAsia" w:ascii="Times New Roman" w:hAnsi="Times New Roman" w:cs="Times New Roman"/>
          <w:szCs w:val="28"/>
          <w:lang w:eastAsia="zh-CN"/>
        </w:rPr>
        <w:t>“</w:t>
      </w:r>
      <w:r>
        <w:rPr>
          <w:rFonts w:hint="default" w:ascii="Times New Roman" w:hAnsi="Times New Roman" w:cs="Times New Roman"/>
          <w:szCs w:val="28"/>
        </w:rPr>
        <w:t>两个一百年</w:t>
      </w:r>
      <w:r>
        <w:rPr>
          <w:rFonts w:hint="eastAsia" w:ascii="Times New Roman" w:hAnsi="Times New Roman" w:cs="Times New Roman"/>
          <w:szCs w:val="28"/>
          <w:lang w:eastAsia="zh-CN"/>
        </w:rPr>
        <w:t>”</w:t>
      </w:r>
      <w:r>
        <w:rPr>
          <w:rFonts w:hint="default" w:ascii="Times New Roman" w:hAnsi="Times New Roman" w:cs="Times New Roman"/>
          <w:szCs w:val="28"/>
        </w:rPr>
        <w:t>奋斗目标的历史交汇期，是全面开启社会主义现代化强国建设新征程的重要机遇期，是实现高质量跨越发展的关键节点，</w:t>
      </w:r>
      <w:r>
        <w:rPr>
          <w:rFonts w:hint="default" w:ascii="Times New Roman" w:hAnsi="Times New Roman" w:cs="Times New Roman"/>
          <w:szCs w:val="32"/>
        </w:rPr>
        <w:t>也是玉溪着力建设</w:t>
      </w:r>
      <w:r>
        <w:rPr>
          <w:rFonts w:hint="eastAsia" w:ascii="Times New Roman" w:hAnsi="Times New Roman" w:cs="Times New Roman"/>
          <w:szCs w:val="32"/>
          <w:lang w:eastAsia="zh-CN"/>
        </w:rPr>
        <w:t>“</w:t>
      </w:r>
      <w:r>
        <w:rPr>
          <w:rFonts w:hint="default" w:ascii="Times New Roman" w:hAnsi="Times New Roman" w:cs="Times New Roman"/>
          <w:szCs w:val="32"/>
        </w:rPr>
        <w:t>滇中崛起增长极、乡村振兴示范区、共同富裕示范区</w:t>
      </w:r>
      <w:r>
        <w:rPr>
          <w:rFonts w:hint="eastAsia" w:ascii="Times New Roman" w:hAnsi="Times New Roman" w:cs="Times New Roman"/>
          <w:szCs w:val="32"/>
          <w:lang w:eastAsia="zh-CN"/>
        </w:rPr>
        <w:t>”</w:t>
      </w:r>
      <w:r>
        <w:rPr>
          <w:rFonts w:hint="default" w:ascii="Times New Roman" w:hAnsi="Times New Roman" w:cs="Times New Roman"/>
          <w:szCs w:val="32"/>
        </w:rPr>
        <w:t>的重要阶段</w:t>
      </w:r>
      <w:r>
        <w:rPr>
          <w:rFonts w:hint="default" w:ascii="Times New Roman" w:hAnsi="Times New Roman" w:cs="Times New Roman"/>
          <w:szCs w:val="28"/>
        </w:rPr>
        <w:t>。站在新的历史起点上，科学编制并有效实施《玉溪市商务发展</w:t>
      </w:r>
      <w:r>
        <w:rPr>
          <w:rFonts w:hint="eastAsia" w:ascii="Times New Roman" w:hAnsi="Times New Roman" w:cs="Times New Roman"/>
          <w:szCs w:val="28"/>
          <w:lang w:eastAsia="zh-CN"/>
        </w:rPr>
        <w:t>“</w:t>
      </w:r>
      <w:r>
        <w:rPr>
          <w:rFonts w:hint="default" w:ascii="Times New Roman" w:hAnsi="Times New Roman" w:cs="Times New Roman"/>
          <w:szCs w:val="28"/>
        </w:rPr>
        <w:t>十四五</w:t>
      </w:r>
      <w:r>
        <w:rPr>
          <w:rFonts w:hint="eastAsia" w:ascii="Times New Roman" w:hAnsi="Times New Roman" w:cs="Times New Roman"/>
          <w:szCs w:val="28"/>
          <w:lang w:eastAsia="zh-CN"/>
        </w:rPr>
        <w:t>”</w:t>
      </w:r>
      <w:r>
        <w:rPr>
          <w:rFonts w:hint="default" w:ascii="Times New Roman" w:hAnsi="Times New Roman" w:cs="Times New Roman"/>
          <w:szCs w:val="28"/>
        </w:rPr>
        <w:t>规划》，对玉溪市抢抓</w:t>
      </w:r>
      <w:r>
        <w:rPr>
          <w:rFonts w:hint="eastAsia" w:ascii="Times New Roman" w:hAnsi="Times New Roman" w:cs="Times New Roman"/>
          <w:szCs w:val="28"/>
          <w:lang w:eastAsia="zh-CN"/>
        </w:rPr>
        <w:t>“</w:t>
      </w:r>
      <w:r>
        <w:rPr>
          <w:rFonts w:hint="default" w:ascii="Times New Roman" w:hAnsi="Times New Roman" w:cs="Times New Roman"/>
          <w:szCs w:val="28"/>
        </w:rPr>
        <w:t>十四五</w:t>
      </w:r>
      <w:r>
        <w:rPr>
          <w:rFonts w:hint="eastAsia" w:ascii="Times New Roman" w:hAnsi="Times New Roman" w:cs="Times New Roman"/>
          <w:szCs w:val="28"/>
          <w:lang w:eastAsia="zh-CN"/>
        </w:rPr>
        <w:t>”</w:t>
      </w:r>
      <w:r>
        <w:rPr>
          <w:rFonts w:hint="default" w:ascii="Times New Roman" w:hAnsi="Times New Roman" w:cs="Times New Roman"/>
          <w:szCs w:val="28"/>
        </w:rPr>
        <w:t>重要战略机遇期，积极融入</w:t>
      </w:r>
      <w:r>
        <w:rPr>
          <w:rFonts w:hint="eastAsia" w:ascii="Times New Roman" w:hAnsi="Times New Roman" w:cs="Times New Roman"/>
          <w:szCs w:val="28"/>
          <w:lang w:eastAsia="zh-CN"/>
        </w:rPr>
        <w:t>“</w:t>
      </w:r>
      <w:r>
        <w:rPr>
          <w:rFonts w:hint="default" w:ascii="Times New Roman" w:hAnsi="Times New Roman" w:cs="Times New Roman"/>
          <w:szCs w:val="28"/>
        </w:rPr>
        <w:t>大循环</w:t>
      </w:r>
      <w:r>
        <w:rPr>
          <w:rFonts w:hint="eastAsia" w:ascii="Times New Roman" w:hAnsi="Times New Roman" w:cs="Times New Roman"/>
          <w:szCs w:val="28"/>
          <w:lang w:eastAsia="zh-CN"/>
        </w:rPr>
        <w:t>”</w:t>
      </w:r>
      <w:r>
        <w:rPr>
          <w:rFonts w:hint="default" w:ascii="Times New Roman" w:hAnsi="Times New Roman" w:cs="Times New Roman"/>
          <w:szCs w:val="28"/>
        </w:rPr>
        <w:t>、加快促进</w:t>
      </w:r>
      <w:r>
        <w:rPr>
          <w:rFonts w:hint="eastAsia" w:ascii="Times New Roman" w:hAnsi="Times New Roman" w:cs="Times New Roman"/>
          <w:szCs w:val="28"/>
          <w:lang w:eastAsia="zh-CN"/>
        </w:rPr>
        <w:t>“</w:t>
      </w:r>
      <w:r>
        <w:rPr>
          <w:rFonts w:hint="default" w:ascii="Times New Roman" w:hAnsi="Times New Roman" w:cs="Times New Roman"/>
          <w:szCs w:val="28"/>
        </w:rPr>
        <w:t>双循环</w:t>
      </w:r>
      <w:r>
        <w:rPr>
          <w:rFonts w:hint="eastAsia" w:ascii="Times New Roman" w:hAnsi="Times New Roman" w:cs="Times New Roman"/>
          <w:szCs w:val="28"/>
          <w:lang w:eastAsia="zh-CN"/>
        </w:rPr>
        <w:t>”</w:t>
      </w:r>
      <w:r>
        <w:rPr>
          <w:rFonts w:hint="default" w:ascii="Times New Roman" w:hAnsi="Times New Roman" w:cs="Times New Roman"/>
          <w:szCs w:val="28"/>
        </w:rPr>
        <w:t>，努力在新格局中乘势而为，不断创新推动商务发展工作机制，突出滇中区域消费中心城市、区域性国际物流枢纽城市、</w:t>
      </w:r>
      <w:r>
        <w:rPr>
          <w:rFonts w:hint="default" w:ascii="Times New Roman" w:hAnsi="Times New Roman" w:cs="Times New Roman"/>
          <w:szCs w:val="32"/>
        </w:rPr>
        <w:t>电子商务发展先行示范区和外向型经济发展新高地地位</w:t>
      </w:r>
      <w:r>
        <w:rPr>
          <w:rFonts w:hint="default" w:ascii="Times New Roman" w:hAnsi="Times New Roman" w:cs="Times New Roman"/>
          <w:szCs w:val="28"/>
        </w:rPr>
        <w:t>，促进商务高质量发展意义重大。规划与国家、省、市的决策部署、各重点规划、专项规划充分衔接，主要总结了</w:t>
      </w:r>
      <w:r>
        <w:rPr>
          <w:rFonts w:hint="eastAsia" w:ascii="Times New Roman" w:hAnsi="Times New Roman" w:cs="Times New Roman"/>
          <w:szCs w:val="28"/>
          <w:lang w:eastAsia="zh-CN"/>
        </w:rPr>
        <w:t>“</w:t>
      </w:r>
      <w:r>
        <w:rPr>
          <w:rFonts w:hint="default" w:ascii="Times New Roman" w:hAnsi="Times New Roman" w:cs="Times New Roman"/>
          <w:szCs w:val="28"/>
        </w:rPr>
        <w:t>十三五</w:t>
      </w:r>
      <w:r>
        <w:rPr>
          <w:rFonts w:hint="eastAsia" w:ascii="Times New Roman" w:hAnsi="Times New Roman" w:cs="Times New Roman"/>
          <w:szCs w:val="28"/>
          <w:lang w:eastAsia="zh-CN"/>
        </w:rPr>
        <w:t>”</w:t>
      </w:r>
      <w:r>
        <w:rPr>
          <w:rFonts w:hint="default" w:ascii="Times New Roman" w:hAnsi="Times New Roman" w:cs="Times New Roman"/>
          <w:szCs w:val="28"/>
        </w:rPr>
        <w:t>时期商务发展情况，分析了</w:t>
      </w:r>
      <w:r>
        <w:rPr>
          <w:rFonts w:hint="eastAsia" w:ascii="Times New Roman" w:hAnsi="Times New Roman" w:cs="Times New Roman"/>
          <w:szCs w:val="28"/>
          <w:lang w:eastAsia="zh-CN"/>
        </w:rPr>
        <w:t>“</w:t>
      </w:r>
      <w:r>
        <w:rPr>
          <w:rFonts w:hint="default" w:ascii="Times New Roman" w:hAnsi="Times New Roman" w:cs="Times New Roman"/>
          <w:szCs w:val="28"/>
        </w:rPr>
        <w:t>十四五</w:t>
      </w:r>
      <w:r>
        <w:rPr>
          <w:rFonts w:hint="eastAsia" w:ascii="Times New Roman" w:hAnsi="Times New Roman" w:cs="Times New Roman"/>
          <w:szCs w:val="28"/>
          <w:lang w:eastAsia="zh-CN"/>
        </w:rPr>
        <w:t>”</w:t>
      </w:r>
      <w:r>
        <w:rPr>
          <w:rFonts w:hint="default" w:ascii="Times New Roman" w:hAnsi="Times New Roman" w:cs="Times New Roman"/>
          <w:szCs w:val="28"/>
        </w:rPr>
        <w:t>时期商务发展环境和形势，提出新时期商务发展的总体思路、发展目标、发展布局、主要任务和保障措施等。该规划是</w:t>
      </w:r>
      <w:r>
        <w:rPr>
          <w:rFonts w:hint="eastAsia" w:ascii="Times New Roman" w:hAnsi="Times New Roman" w:cs="Times New Roman"/>
          <w:szCs w:val="28"/>
          <w:lang w:eastAsia="zh-CN"/>
        </w:rPr>
        <w:t>“</w:t>
      </w:r>
      <w:r>
        <w:rPr>
          <w:rFonts w:hint="default" w:ascii="Times New Roman" w:hAnsi="Times New Roman" w:cs="Times New Roman"/>
          <w:szCs w:val="28"/>
        </w:rPr>
        <w:t>十四五</w:t>
      </w:r>
      <w:r>
        <w:rPr>
          <w:rFonts w:hint="eastAsia" w:ascii="Times New Roman" w:hAnsi="Times New Roman" w:cs="Times New Roman"/>
          <w:szCs w:val="28"/>
          <w:lang w:eastAsia="zh-CN"/>
        </w:rPr>
        <w:t>”</w:t>
      </w:r>
      <w:r>
        <w:rPr>
          <w:rFonts w:hint="default" w:ascii="Times New Roman" w:hAnsi="Times New Roman" w:cs="Times New Roman"/>
          <w:szCs w:val="28"/>
        </w:rPr>
        <w:t>期间引领玉溪市商务发展的行动纲领。</w:t>
      </w:r>
    </w:p>
    <w:p w14:paraId="12DEF2C1">
      <w:pPr>
        <w:ind w:firstLine="640"/>
        <w:rPr>
          <w:rFonts w:hint="default" w:ascii="Times New Roman" w:hAnsi="Times New Roman" w:cs="Times New Roman"/>
          <w:szCs w:val="28"/>
        </w:rPr>
      </w:pPr>
      <w:bookmarkStart w:id="71" w:name="_Toc9895"/>
      <w:bookmarkStart w:id="72" w:name="_Toc53931869"/>
      <w:bookmarkStart w:id="73" w:name="_Toc32377"/>
      <w:bookmarkStart w:id="74" w:name="_Toc53955440"/>
      <w:r>
        <w:rPr>
          <w:rFonts w:hint="default" w:ascii="Times New Roman" w:hAnsi="Times New Roman" w:cs="Times New Roman"/>
          <w:szCs w:val="28"/>
        </w:rPr>
        <w:t>规划期为2021年—2025年。</w:t>
      </w:r>
      <w:bookmarkEnd w:id="71"/>
      <w:bookmarkEnd w:id="72"/>
      <w:bookmarkEnd w:id="73"/>
      <w:bookmarkEnd w:id="74"/>
    </w:p>
    <w:p w14:paraId="405251E8">
      <w:pPr>
        <w:pStyle w:val="2"/>
        <w:rPr>
          <w:rFonts w:hint="default" w:ascii="Times New Roman" w:hAnsi="Times New Roman" w:cs="Times New Roman"/>
          <w:szCs w:val="28"/>
        </w:rPr>
      </w:pPr>
    </w:p>
    <w:p w14:paraId="1268B839">
      <w:pPr>
        <w:rPr>
          <w:rFonts w:hint="default" w:ascii="Times New Roman" w:hAnsi="Times New Roman" w:cs="Times New Roman"/>
          <w:szCs w:val="28"/>
        </w:rPr>
      </w:pPr>
    </w:p>
    <w:p w14:paraId="46DB59D7">
      <w:pPr>
        <w:pStyle w:val="2"/>
        <w:rPr>
          <w:rFonts w:hint="default" w:ascii="Times New Roman" w:hAnsi="Times New Roman" w:cs="Times New Roman"/>
          <w:szCs w:val="28"/>
        </w:rPr>
      </w:pPr>
    </w:p>
    <w:p w14:paraId="5A9D70B7">
      <w:pPr>
        <w:rPr>
          <w:rFonts w:hint="default" w:ascii="Times New Roman" w:hAnsi="Times New Roman" w:cs="Times New Roman"/>
          <w:szCs w:val="28"/>
        </w:rPr>
      </w:pPr>
    </w:p>
    <w:p w14:paraId="6F903F2F">
      <w:pPr>
        <w:pStyle w:val="2"/>
        <w:rPr>
          <w:rFonts w:hint="default"/>
        </w:rPr>
        <w:sectPr>
          <w:footerReference r:id="rId14" w:type="first"/>
          <w:footerReference r:id="rId12" w:type="default"/>
          <w:footerReference r:id="rId13" w:type="even"/>
          <w:pgSz w:w="11906" w:h="16838"/>
          <w:pgMar w:top="2098" w:right="1474" w:bottom="1984" w:left="1587" w:header="851" w:footer="992" w:gutter="0"/>
          <w:pgNumType w:fmt="decimal" w:start="1"/>
          <w:cols w:space="0" w:num="1"/>
          <w:titlePg/>
          <w:rtlGutter w:val="0"/>
          <w:docGrid w:type="lines" w:linePitch="439" w:charSpace="0"/>
        </w:sectPr>
      </w:pPr>
    </w:p>
    <w:p w14:paraId="408F46ED">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bookmarkStart w:id="75" w:name="_Toc1414957423"/>
      <w:bookmarkStart w:id="76" w:name="_Toc1844877451_WPSOffice_Level1"/>
      <w:bookmarkStart w:id="77" w:name="_Toc1209492441"/>
      <w:bookmarkStart w:id="78" w:name="_Toc2063051998"/>
      <w:bookmarkStart w:id="79" w:name="_Toc110019229"/>
      <w:bookmarkStart w:id="80" w:name="_Toc679711792_WPSOffice_Level1"/>
      <w:bookmarkStart w:id="81" w:name="_Toc110019971"/>
      <w:r>
        <w:rPr>
          <w:rFonts w:hint="default" w:ascii="Times New Roman" w:hAnsi="Times New Roman" w:eastAsia="方正小标宋_GBK" w:cs="Times New Roman"/>
          <w:sz w:val="36"/>
          <w:szCs w:val="36"/>
        </w:rPr>
        <w:t xml:space="preserve">第一章  </w:t>
      </w:r>
      <w:r>
        <w:rPr>
          <w:rFonts w:hint="eastAsia"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十三五</w:t>
      </w:r>
      <w:r>
        <w:rPr>
          <w:rFonts w:hint="eastAsia"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商务发展</w:t>
      </w:r>
      <w:bookmarkEnd w:id="75"/>
      <w:bookmarkEnd w:id="76"/>
      <w:bookmarkEnd w:id="77"/>
      <w:bookmarkEnd w:id="78"/>
      <w:r>
        <w:rPr>
          <w:rFonts w:hint="default" w:ascii="Times New Roman" w:hAnsi="Times New Roman" w:eastAsia="方正小标宋_GBK" w:cs="Times New Roman"/>
          <w:sz w:val="36"/>
          <w:szCs w:val="36"/>
        </w:rPr>
        <w:t>基础</w:t>
      </w:r>
      <w:bookmarkEnd w:id="79"/>
      <w:bookmarkEnd w:id="80"/>
      <w:bookmarkEnd w:id="81"/>
    </w:p>
    <w:p w14:paraId="11660C94">
      <w:pPr>
        <w:pStyle w:val="2"/>
        <w:ind w:firstLine="420"/>
        <w:rPr>
          <w:rFonts w:hint="default" w:ascii="Times New Roman" w:hAnsi="Times New Roman" w:eastAsia="宋体" w:cs="Times New Roman"/>
          <w:sz w:val="21"/>
        </w:rPr>
      </w:pPr>
    </w:p>
    <w:p w14:paraId="18806E50">
      <w:pPr>
        <w:pStyle w:val="2"/>
        <w:ind w:firstLine="640"/>
        <w:outlineLvl w:val="1"/>
        <w:rPr>
          <w:rFonts w:hint="default" w:ascii="Times New Roman" w:hAnsi="Times New Roman" w:eastAsia="方正黑体_GBK" w:cs="Times New Roman"/>
        </w:rPr>
      </w:pPr>
      <w:bookmarkStart w:id="82" w:name="_Toc1844877451_WPSOffice_Level2"/>
      <w:bookmarkStart w:id="83" w:name="_Toc110019230"/>
      <w:bookmarkStart w:id="84" w:name="_Toc679711792_WPSOffice_Level2"/>
      <w:bookmarkStart w:id="85" w:name="_Toc110019972"/>
      <w:bookmarkStart w:id="86" w:name="_Toc300340588"/>
      <w:bookmarkStart w:id="87" w:name="_Toc1955530949"/>
      <w:bookmarkStart w:id="88" w:name="_Toc1864379542"/>
      <w:r>
        <w:rPr>
          <w:rFonts w:hint="default" w:ascii="Times New Roman" w:hAnsi="Times New Roman" w:eastAsia="方正黑体_GBK" w:cs="Times New Roman"/>
        </w:rPr>
        <w:t>一、总体发展情况</w:t>
      </w:r>
      <w:bookmarkEnd w:id="82"/>
      <w:bookmarkEnd w:id="83"/>
      <w:bookmarkEnd w:id="84"/>
      <w:bookmarkEnd w:id="85"/>
      <w:bookmarkEnd w:id="86"/>
      <w:bookmarkEnd w:id="87"/>
      <w:bookmarkEnd w:id="88"/>
    </w:p>
    <w:p w14:paraId="1F0B7B17">
      <w:pPr>
        <w:pStyle w:val="2"/>
        <w:ind w:firstLine="64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以来，商务工作在错综复杂的国际形势和国内经济持续下行等多重压力下，以习近平新时代中国特色社会主义思想为指导，深入贯彻习近平总书记考察云南重要讲话和中央、省决策部署，按照经济社会发展</w:t>
      </w:r>
      <w:r>
        <w:rPr>
          <w:rFonts w:hint="eastAsia" w:ascii="Times New Roman" w:hAnsi="Times New Roman" w:cs="Times New Roman"/>
          <w:lang w:eastAsia="zh-CN"/>
        </w:rPr>
        <w:t>“</w:t>
      </w:r>
      <w:r>
        <w:rPr>
          <w:rFonts w:hint="default" w:ascii="Times New Roman" w:hAnsi="Times New Roman" w:cs="Times New Roman"/>
        </w:rPr>
        <w:t>5577</w:t>
      </w:r>
      <w:r>
        <w:rPr>
          <w:rFonts w:hint="eastAsia" w:ascii="Times New Roman" w:hAnsi="Times New Roman" w:cs="Times New Roman"/>
          <w:lang w:eastAsia="zh-CN"/>
        </w:rPr>
        <w:t>”</w:t>
      </w:r>
      <w:r>
        <w:rPr>
          <w:rFonts w:hint="default" w:ascii="Times New Roman" w:hAnsi="Times New Roman" w:cs="Times New Roman"/>
        </w:rPr>
        <w:t>总体思路，统筹推进新冠肺炎疫情防控和商务发展，落实</w:t>
      </w:r>
      <w:r>
        <w:rPr>
          <w:rFonts w:hint="eastAsia" w:ascii="Times New Roman" w:hAnsi="Times New Roman" w:cs="Times New Roman"/>
          <w:lang w:eastAsia="zh-CN"/>
        </w:rPr>
        <w:t>“</w:t>
      </w:r>
      <w:r>
        <w:rPr>
          <w:rFonts w:hint="default" w:ascii="Times New Roman" w:hAnsi="Times New Roman" w:cs="Times New Roman"/>
        </w:rPr>
        <w:t>六稳</w:t>
      </w:r>
      <w:r>
        <w:rPr>
          <w:rFonts w:hint="eastAsia" w:ascii="Times New Roman" w:hAnsi="Times New Roman" w:cs="Times New Roman"/>
          <w:lang w:eastAsia="zh-CN"/>
        </w:rPr>
        <w:t>”“</w:t>
      </w:r>
      <w:r>
        <w:rPr>
          <w:rFonts w:hint="default" w:ascii="Times New Roman" w:hAnsi="Times New Roman" w:cs="Times New Roman"/>
        </w:rPr>
        <w:t>六保</w:t>
      </w:r>
      <w:r>
        <w:rPr>
          <w:rFonts w:hint="eastAsia" w:ascii="Times New Roman" w:hAnsi="Times New Roman" w:cs="Times New Roman"/>
          <w:lang w:eastAsia="zh-CN"/>
        </w:rPr>
        <w:t>”</w:t>
      </w:r>
      <w:r>
        <w:rPr>
          <w:rFonts w:hint="default" w:ascii="Times New Roman" w:hAnsi="Times New Roman" w:cs="Times New Roman"/>
        </w:rPr>
        <w:t>任务，以</w:t>
      </w:r>
      <w:r>
        <w:rPr>
          <w:rFonts w:hint="eastAsia" w:ascii="Times New Roman" w:hAnsi="Times New Roman" w:cs="Times New Roman"/>
          <w:lang w:eastAsia="zh-CN"/>
        </w:rPr>
        <w:t>“</w:t>
      </w:r>
      <w:r>
        <w:rPr>
          <w:rFonts w:hint="default" w:ascii="Times New Roman" w:hAnsi="Times New Roman" w:cs="Times New Roman"/>
        </w:rPr>
        <w:t>两稳一促</w:t>
      </w:r>
      <w:r>
        <w:rPr>
          <w:rFonts w:hint="eastAsia" w:ascii="Times New Roman" w:hAnsi="Times New Roman" w:cs="Times New Roman"/>
          <w:lang w:eastAsia="zh-CN"/>
        </w:rPr>
        <w:t>”</w:t>
      </w:r>
      <w:r>
        <w:rPr>
          <w:rFonts w:hint="default" w:ascii="Times New Roman" w:hAnsi="Times New Roman" w:cs="Times New Roman"/>
        </w:rPr>
        <w:t>为重点，不断完善商贸流通服务体系，促进消费提质扩容，大力发展电子商务，培育现代物流产业，持续扩大对外开放，狠抓保市场、保主体、保供应，商务领域各项工作成效明显。</w:t>
      </w:r>
    </w:p>
    <w:p w14:paraId="77A2B96F">
      <w:pPr>
        <w:pStyle w:val="2"/>
        <w:ind w:firstLine="640"/>
        <w:rPr>
          <w:rFonts w:hint="default" w:ascii="Times New Roman" w:hAnsi="Times New Roman" w:cs="Times New Roman"/>
        </w:rPr>
      </w:pPr>
      <w:bookmarkStart w:id="89" w:name="_Toc628194407"/>
      <w:bookmarkStart w:id="90" w:name="_Toc1915508886"/>
      <w:bookmarkStart w:id="91" w:name="_Toc110019231"/>
      <w:bookmarkStart w:id="92" w:name="_Toc619388622"/>
      <w:r>
        <w:rPr>
          <w:rStyle w:val="26"/>
          <w:rFonts w:hint="default" w:ascii="Times New Roman" w:hAnsi="Times New Roman" w:cs="Times New Roman"/>
        </w:rPr>
        <w:t>（一）消费持续增长规模不断扩大</w:t>
      </w:r>
      <w:bookmarkEnd w:id="89"/>
      <w:bookmarkEnd w:id="90"/>
      <w:bookmarkEnd w:id="91"/>
      <w:bookmarkEnd w:id="92"/>
      <w:r>
        <w:rPr>
          <w:rFonts w:hint="default" w:ascii="Times New Roman" w:hAnsi="Times New Roman" w:cs="Times New Roman"/>
        </w:rPr>
        <w:t>。不断优化消费结构，着力培育新的消费增长点，以特色化、品牌化拉动内需增长，积极打造地方餐饮品牌，培育汽车、家电、成品油、家具等大宗商品消费，加快家政行业信用体系建设，商贸流通企业规模效应显现，消费拉动经济增长的基础性作用逐渐释放。2020年，全市实现社会消费品零售总额790亿元，较2015年增长62.6%，年均增长10.2%；零售业销售额623亿元，较2015年增长81.3%，年均增长12.6%；批发业销售额838亿元，较2015年增长82.4%，年均增长12.8%；培育新增限额以上商贸服务企业182户，总数达397户，增长84.65%。</w:t>
      </w:r>
    </w:p>
    <w:p w14:paraId="7B0E40E0">
      <w:pPr>
        <w:pStyle w:val="2"/>
        <w:ind w:firstLine="640"/>
        <w:rPr>
          <w:rFonts w:hint="default" w:ascii="Times New Roman" w:hAnsi="Times New Roman" w:cs="Times New Roman"/>
        </w:rPr>
      </w:pPr>
      <w:bookmarkStart w:id="93" w:name="_Toc1863224132"/>
      <w:bookmarkStart w:id="94" w:name="_Toc110019232"/>
      <w:bookmarkStart w:id="95" w:name="_Toc143659900"/>
      <w:bookmarkStart w:id="96" w:name="_Toc75296664"/>
      <w:r>
        <w:rPr>
          <w:rStyle w:val="26"/>
          <w:rFonts w:hint="default" w:ascii="Times New Roman" w:hAnsi="Times New Roman" w:cs="Times New Roman"/>
        </w:rPr>
        <w:t>（二）商贸流通市场体系日趋完善。</w:t>
      </w:r>
      <w:bookmarkEnd w:id="93"/>
      <w:bookmarkEnd w:id="94"/>
      <w:bookmarkEnd w:id="95"/>
      <w:bookmarkEnd w:id="96"/>
      <w:r>
        <w:rPr>
          <w:rFonts w:hint="eastAsia" w:ascii="Times New Roman" w:hAnsi="Times New Roman" w:eastAsia="方正楷体_GBK"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期间，启动推进万达广场、临岸三千城购物广场等一批重点商圈项目建设，出台《玉溪市促进夜间经济发展实施意见》，打造了青花街、抚仙湖星光夜市等一批特色街区。推进县、乡、村三级市场体系建设，新建和改造各类市场38个，各类交易市场总数达254个，其中，专业市场68个、农（集）贸市场186个，新建加油站21座、完成改造198座，加油站总数达221座，成品油市场管理更趋规范。实施</w:t>
      </w:r>
      <w:r>
        <w:rPr>
          <w:rFonts w:hint="eastAsia" w:ascii="Times New Roman" w:hAnsi="Times New Roman" w:cs="Times New Roman"/>
          <w:lang w:eastAsia="zh-CN"/>
        </w:rPr>
        <w:t>“</w:t>
      </w:r>
      <w:r>
        <w:rPr>
          <w:rFonts w:hint="default" w:ascii="Times New Roman" w:hAnsi="Times New Roman" w:cs="Times New Roman"/>
        </w:rPr>
        <w:t>吃在玉溪、购在玉溪</w:t>
      </w:r>
      <w:r>
        <w:rPr>
          <w:rFonts w:hint="eastAsia" w:ascii="Times New Roman" w:hAnsi="Times New Roman" w:cs="Times New Roman"/>
          <w:lang w:eastAsia="zh-CN"/>
        </w:rPr>
        <w:t>”</w:t>
      </w:r>
      <w:r>
        <w:rPr>
          <w:rFonts w:hint="default" w:ascii="Times New Roman" w:hAnsi="Times New Roman" w:cs="Times New Roman"/>
        </w:rPr>
        <w:t>三年行动，形成了以红塔区米线文化节、易门菌交会、元江芒果节等为代表的一批地方性节庆消费品牌，城乡消费潜力持续释放。玉溪靖叶商贸、沃尔玛超市、百信超市等一批实体企业拓展了</w:t>
      </w:r>
      <w:r>
        <w:rPr>
          <w:rFonts w:hint="eastAsia" w:ascii="Times New Roman" w:hAnsi="Times New Roman" w:cs="Times New Roman"/>
          <w:lang w:eastAsia="zh-CN"/>
        </w:rPr>
        <w:t>“</w:t>
      </w:r>
      <w:r>
        <w:rPr>
          <w:rFonts w:hint="default" w:ascii="Times New Roman" w:hAnsi="Times New Roman" w:cs="Times New Roman"/>
        </w:rPr>
        <w:t>线上下单+同城配送</w:t>
      </w:r>
      <w:r>
        <w:rPr>
          <w:rFonts w:hint="eastAsia" w:ascii="Times New Roman" w:hAnsi="Times New Roman" w:cs="Times New Roman"/>
          <w:lang w:eastAsia="zh-CN"/>
        </w:rPr>
        <w:t>”</w:t>
      </w:r>
      <w:r>
        <w:rPr>
          <w:rFonts w:hint="default" w:ascii="Times New Roman" w:hAnsi="Times New Roman" w:cs="Times New Roman"/>
        </w:rPr>
        <w:t>的新零售业务，线上线下融合发展不断催生消费新业态新模式。生活必需品市场运行监测保供工作有序开展，37户应急保供企业有力保障了重大节假日、自然灾害、疫情等突发事件生活必需品应急调配。</w:t>
      </w:r>
    </w:p>
    <w:p w14:paraId="201120C0">
      <w:pPr>
        <w:pStyle w:val="2"/>
        <w:ind w:firstLine="640"/>
        <w:rPr>
          <w:rFonts w:hint="default" w:ascii="Times New Roman" w:hAnsi="Times New Roman" w:cs="Times New Roman"/>
        </w:rPr>
      </w:pPr>
      <w:bookmarkStart w:id="97" w:name="_Toc110019233"/>
      <w:bookmarkStart w:id="98" w:name="_Toc1191135868"/>
      <w:bookmarkStart w:id="99" w:name="_Toc1091152070"/>
      <w:bookmarkStart w:id="100" w:name="_Toc1478801092"/>
      <w:r>
        <w:rPr>
          <w:rStyle w:val="26"/>
          <w:rFonts w:hint="default" w:ascii="Times New Roman" w:hAnsi="Times New Roman" w:cs="Times New Roman"/>
        </w:rPr>
        <w:t>（三）电子商务快速发展。</w:t>
      </w:r>
      <w:bookmarkEnd w:id="97"/>
      <w:bookmarkEnd w:id="98"/>
      <w:bookmarkEnd w:id="99"/>
      <w:bookmarkEnd w:id="100"/>
      <w:r>
        <w:rPr>
          <w:rFonts w:hint="eastAsia" w:ascii="Times New Roman" w:hAnsi="Times New Roman" w:eastAsia="方正楷体_GBK"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期间，电子商务实现突破性发展，</w:t>
      </w:r>
      <w:r>
        <w:rPr>
          <w:rFonts w:hint="eastAsia" w:ascii="Times New Roman" w:hAnsi="Times New Roman"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末，全市电子商务网络销售额突破100亿元，电子商务从业商户达8000户，年销售额千万元以上企业28户。电子商务公共服务体系逐渐完善，先后实施全国电子商务进农村综合示范县项目4个，</w:t>
      </w:r>
      <w:r>
        <w:rPr>
          <w:rFonts w:hint="eastAsia" w:ascii="Times New Roman" w:hAnsi="Times New Roman" w:cs="Times New Roman"/>
          <w:lang w:eastAsia="zh-CN"/>
        </w:rPr>
        <w:t>“</w:t>
      </w:r>
      <w:r>
        <w:rPr>
          <w:rFonts w:hint="default" w:ascii="Times New Roman" w:hAnsi="Times New Roman" w:cs="Times New Roman"/>
        </w:rPr>
        <w:t>农村淘宝</w:t>
      </w:r>
      <w:r>
        <w:rPr>
          <w:rFonts w:hint="eastAsia" w:ascii="Times New Roman" w:hAnsi="Times New Roman" w:cs="Times New Roman"/>
          <w:lang w:eastAsia="zh-CN"/>
        </w:rPr>
        <w:t>”</w:t>
      </w:r>
      <w:r>
        <w:rPr>
          <w:rFonts w:hint="default" w:ascii="Times New Roman" w:hAnsi="Times New Roman" w:cs="Times New Roman"/>
        </w:rPr>
        <w:t>试点县3个，云南省电子商务试点县1个，建成县级电子商务公共服务中心9个，乡镇、村级服务站点154个，电子商务产业园2个，县级电商孵化园2个。2019年引进世界500强企业京东集团合作实施玉溪京东云</w:t>
      </w:r>
      <w:r>
        <w:rPr>
          <w:rFonts w:hint="eastAsia" w:ascii="Times New Roman" w:hAnsi="Times New Roman" w:cs="Times New Roman"/>
          <w:lang w:eastAsia="zh-CN"/>
        </w:rPr>
        <w:t>“</w:t>
      </w:r>
      <w:r>
        <w:rPr>
          <w:rFonts w:hint="default" w:ascii="Times New Roman" w:hAnsi="Times New Roman" w:cs="Times New Roman"/>
        </w:rPr>
        <w:t>互联网+新经济</w:t>
      </w:r>
      <w:r>
        <w:rPr>
          <w:rFonts w:hint="eastAsia" w:ascii="Times New Roman" w:hAnsi="Times New Roman" w:cs="Times New Roman"/>
          <w:lang w:eastAsia="zh-CN"/>
        </w:rPr>
        <w:t>”</w:t>
      </w:r>
      <w:r>
        <w:rPr>
          <w:rFonts w:hint="default" w:ascii="Times New Roman" w:hAnsi="Times New Roman" w:cs="Times New Roman"/>
        </w:rPr>
        <w:t>项目，建成新经济展示中心、直播服务中心和京东新经济产业园，吸引123户企业入园，云花、云果、云菜、云茶、云菌等高原特色农产品及玉溪青花瓷、华宁陶等上京东平台销售，</w:t>
      </w:r>
      <w:r>
        <w:rPr>
          <w:rFonts w:hint="eastAsia" w:ascii="Times New Roman" w:hAnsi="Times New Roman" w:cs="Times New Roman"/>
          <w:lang w:eastAsia="zh-CN"/>
        </w:rPr>
        <w:t>“</w:t>
      </w:r>
      <w:r>
        <w:rPr>
          <w:rFonts w:hint="default" w:ascii="Times New Roman" w:hAnsi="Times New Roman" w:cs="Times New Roman"/>
        </w:rPr>
        <w:t>玉溪柑橘</w:t>
      </w:r>
      <w:r>
        <w:rPr>
          <w:rFonts w:hint="eastAsia" w:ascii="Times New Roman" w:hAnsi="Times New Roman" w:cs="Times New Roman"/>
          <w:lang w:eastAsia="zh-CN"/>
        </w:rPr>
        <w:t>”</w:t>
      </w:r>
      <w:r>
        <w:rPr>
          <w:rFonts w:hint="default" w:ascii="Times New Roman" w:hAnsi="Times New Roman" w:cs="Times New Roman"/>
        </w:rPr>
        <w:t>区域公共品牌、</w:t>
      </w:r>
      <w:r>
        <w:rPr>
          <w:rFonts w:hint="eastAsia" w:ascii="Times New Roman" w:hAnsi="Times New Roman" w:cs="Times New Roman"/>
          <w:lang w:eastAsia="zh-CN"/>
        </w:rPr>
        <w:t>“</w:t>
      </w:r>
      <w:r>
        <w:rPr>
          <w:rFonts w:hint="default" w:ascii="Times New Roman" w:hAnsi="Times New Roman" w:cs="Times New Roman"/>
        </w:rPr>
        <w:t>玉溪鲜花产业带</w:t>
      </w:r>
      <w:r>
        <w:rPr>
          <w:rFonts w:hint="eastAsia" w:ascii="Times New Roman" w:hAnsi="Times New Roman" w:cs="Times New Roman"/>
          <w:lang w:eastAsia="zh-CN"/>
        </w:rPr>
        <w:t>”</w:t>
      </w:r>
      <w:r>
        <w:rPr>
          <w:rFonts w:hint="default" w:ascii="Times New Roman" w:hAnsi="Times New Roman" w:cs="Times New Roman"/>
        </w:rPr>
        <w:t>打造初见成效，大力推广基地直采直销。建成区块链产业金融服务平台，完成496项融资需求对接、授信61亿元，建成普洱茶区块链溯源平台为25个品类3万余饼茶叶完成</w:t>
      </w:r>
      <w:r>
        <w:rPr>
          <w:rFonts w:hint="eastAsia" w:ascii="Times New Roman" w:hAnsi="Times New Roman" w:cs="Times New Roman"/>
          <w:lang w:eastAsia="zh-CN"/>
        </w:rPr>
        <w:t>“</w:t>
      </w:r>
      <w:r>
        <w:rPr>
          <w:rFonts w:hint="default" w:ascii="Times New Roman" w:hAnsi="Times New Roman" w:cs="Times New Roman"/>
        </w:rPr>
        <w:t>扫脸</w:t>
      </w:r>
      <w:r>
        <w:rPr>
          <w:rFonts w:hint="eastAsia" w:ascii="Times New Roman" w:hAnsi="Times New Roman" w:cs="Times New Roman"/>
          <w:lang w:eastAsia="zh-CN"/>
        </w:rPr>
        <w:t>”</w:t>
      </w:r>
      <w:r>
        <w:rPr>
          <w:rFonts w:hint="default" w:ascii="Times New Roman" w:hAnsi="Times New Roman" w:cs="Times New Roman"/>
        </w:rPr>
        <w:t>上线。京东产业园2019-2020年累计完成交易6.7亿元。</w:t>
      </w:r>
    </w:p>
    <w:p w14:paraId="16D4BE0D">
      <w:pPr>
        <w:pStyle w:val="2"/>
        <w:ind w:firstLine="640"/>
        <w:rPr>
          <w:rFonts w:hint="default" w:ascii="Times New Roman" w:hAnsi="Times New Roman" w:cs="Times New Roman"/>
        </w:rPr>
      </w:pPr>
      <w:bookmarkStart w:id="101" w:name="_Toc1410983483"/>
      <w:bookmarkStart w:id="102" w:name="_Toc660030791"/>
      <w:bookmarkStart w:id="103" w:name="_Toc613612930"/>
      <w:bookmarkStart w:id="104" w:name="_Toc110019234"/>
      <w:r>
        <w:rPr>
          <w:rStyle w:val="26"/>
          <w:rFonts w:hint="default" w:ascii="Times New Roman" w:hAnsi="Times New Roman" w:cs="Times New Roman"/>
        </w:rPr>
        <w:t>（四）物流</w:t>
      </w:r>
      <w:r>
        <w:rPr>
          <w:rStyle w:val="26"/>
          <w:rFonts w:hint="eastAsia" w:ascii="Times New Roman" w:hAnsi="Times New Roman" w:eastAsia="方正楷体_GBK" w:cs="Times New Roman"/>
          <w:lang w:eastAsia="zh-CN"/>
        </w:rPr>
        <w:t>服务能力不断提升</w:t>
      </w:r>
      <w:r>
        <w:rPr>
          <w:rStyle w:val="26"/>
          <w:rFonts w:hint="default" w:ascii="Times New Roman" w:hAnsi="Times New Roman" w:cs="Times New Roman"/>
        </w:rPr>
        <w:t>。</w:t>
      </w:r>
      <w:bookmarkEnd w:id="101"/>
      <w:bookmarkEnd w:id="102"/>
      <w:bookmarkEnd w:id="103"/>
      <w:bookmarkEnd w:id="104"/>
      <w:r>
        <w:rPr>
          <w:rFonts w:hint="default" w:ascii="Times New Roman" w:hAnsi="Times New Roman" w:cs="Times New Roman"/>
        </w:rPr>
        <w:t>现代物流业规模不断扩大，初步形成以烟草、成品油、蔬菜、水果、花卉、医药、钢材、生铁、水泥、黄磷、磷酸、铁矿、磷矿等为主的仓储、冷链、供应链等物流体系，物流运输服务能力显著提高。全力推进重大物流项目建设，建成投资亿元以上物流项目9个，在建项目4个，建成东南亚食品商贸仓储物流港、滇中智慧农业产业园、通力物流园等一批重大项目，冷链物流服务能力不断提升，建成冷库120万立方。实施</w:t>
      </w:r>
      <w:r>
        <w:rPr>
          <w:rFonts w:hint="eastAsia" w:ascii="Times New Roman" w:hAnsi="Times New Roman" w:cs="Times New Roman"/>
          <w:lang w:eastAsia="zh-CN"/>
        </w:rPr>
        <w:t>“</w:t>
      </w:r>
      <w:r>
        <w:rPr>
          <w:rFonts w:hint="default" w:ascii="Times New Roman" w:hAnsi="Times New Roman" w:cs="Times New Roman"/>
        </w:rPr>
        <w:t>国家城乡物流高效配送示范试点</w:t>
      </w:r>
      <w:r>
        <w:rPr>
          <w:rFonts w:hint="eastAsia" w:ascii="Times New Roman" w:hAnsi="Times New Roman" w:cs="Times New Roman"/>
          <w:lang w:eastAsia="zh-CN"/>
        </w:rPr>
        <w:t>”</w:t>
      </w:r>
      <w:r>
        <w:rPr>
          <w:rFonts w:hint="default" w:ascii="Times New Roman" w:hAnsi="Times New Roman" w:cs="Times New Roman"/>
        </w:rPr>
        <w:t>工程，城乡配送网点及城市物流配送体系基本形成。2020年全市货运量达1.6亿吨，周转量达245亿吨公里，物流业总收入达到630亿元。物流市场主体培训成效明显，各类物流企业近500户（不含货物运输企业），培育国家4A级物流企业2户、3A级3户，具有国际运输资质企业16户，跨境运输资质企业14户，取得冷链运输资质运输企业32户，物流从业人员达14万余人。缘多物流、通力物流等传统物流企业通过实施供应链数字化管理，智慧化转型取得成效。</w:t>
      </w:r>
    </w:p>
    <w:p w14:paraId="2C8393D5">
      <w:pPr>
        <w:pStyle w:val="2"/>
        <w:ind w:firstLine="640"/>
        <w:rPr>
          <w:rFonts w:hint="default" w:ascii="Times New Roman" w:hAnsi="Times New Roman" w:cs="Times New Roman"/>
        </w:rPr>
      </w:pPr>
      <w:bookmarkStart w:id="105" w:name="_Toc1155666522"/>
      <w:bookmarkStart w:id="106" w:name="_Toc110019235"/>
      <w:bookmarkStart w:id="107" w:name="_Toc1912741388"/>
      <w:bookmarkStart w:id="108" w:name="_Toc688547507"/>
      <w:r>
        <w:rPr>
          <w:rStyle w:val="26"/>
          <w:rFonts w:hint="default" w:ascii="Times New Roman" w:hAnsi="Times New Roman" w:cs="Times New Roman"/>
        </w:rPr>
        <w:t>（五）外向型经济提质发展。</w:t>
      </w:r>
      <w:bookmarkEnd w:id="105"/>
      <w:bookmarkEnd w:id="106"/>
      <w:bookmarkEnd w:id="107"/>
      <w:bookmarkEnd w:id="108"/>
      <w:r>
        <w:rPr>
          <w:rFonts w:hint="default" w:ascii="Times New Roman" w:hAnsi="Times New Roman" w:cs="Times New Roman"/>
        </w:rPr>
        <w:t>抢抓云南建设面向南亚东南亚辐射中心机遇，对外开放步伐加快。设立泰国、越南、老挝、柬埔寨、马来西亚、缅甸6个驻外商务代表处，组建易门县外贸行业协会、通海国际商会。玉溪海关获批设立，于2020年正式通关。玉溪市再次获批国家外贸转型升级基地（蔬菜），玉溪高新区获批云南省服务外包示范园区，进出口基地重要作用进一步巩固和发挥。2020年末实现进出口总额36.35亿美元，</w:t>
      </w:r>
      <w:r>
        <w:rPr>
          <w:rFonts w:hint="eastAsia" w:ascii="Times New Roman" w:hAnsi="Times New Roman"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期间年均增长13.9%，进出口总额实现翻番，稳居全省州市前4位。农产品出口优势更加凸显，出口额持续保持全省州市第一，2020年占全省农产品出口总额比重超过60%。对外贸易经营者备案登记企业从482户增加至948户，有进出口实绩企业从106户增加至227户，进出口额上千万美元企业从36户增加至94户。2018年以来全省4次评选外贸发展综合贡献百强、外向型农业发展百强企业，玉溪累计上榜企业数达402户，数量年年居全省首位。利用外资水平明显提高，新增外资企业32 户，累计62户，投资总额20.27亿美元，注册资本6.98亿美元。企业境外投资项目39个，比</w:t>
      </w:r>
      <w:r>
        <w:rPr>
          <w:rFonts w:hint="eastAsia" w:ascii="Times New Roman" w:hAnsi="Times New Roman" w:cs="Times New Roman"/>
          <w:lang w:eastAsia="zh-CN"/>
        </w:rPr>
        <w:t>“</w:t>
      </w:r>
      <w:r>
        <w:rPr>
          <w:rFonts w:hint="default" w:ascii="Times New Roman" w:hAnsi="Times New Roman" w:cs="Times New Roman"/>
        </w:rPr>
        <w:t>十二五</w:t>
      </w:r>
      <w:r>
        <w:rPr>
          <w:rFonts w:hint="eastAsia" w:ascii="Times New Roman" w:hAnsi="Times New Roman" w:cs="Times New Roman"/>
          <w:lang w:eastAsia="zh-CN"/>
        </w:rPr>
        <w:t>”</w:t>
      </w:r>
      <w:r>
        <w:rPr>
          <w:rFonts w:hint="default" w:ascii="Times New Roman" w:hAnsi="Times New Roman" w:cs="Times New Roman"/>
        </w:rPr>
        <w:t>时期增加21个。</w:t>
      </w:r>
    </w:p>
    <w:p w14:paraId="43049AF2">
      <w:pPr>
        <w:pStyle w:val="2"/>
        <w:ind w:firstLine="640"/>
        <w:outlineLvl w:val="1"/>
        <w:rPr>
          <w:rFonts w:hint="default" w:ascii="Times New Roman" w:hAnsi="Times New Roman" w:eastAsia="方正黑体_GBK" w:cs="Times New Roman"/>
        </w:rPr>
      </w:pPr>
      <w:bookmarkStart w:id="109" w:name="_Toc171275434"/>
      <w:bookmarkStart w:id="110" w:name="_Toc110019236"/>
      <w:bookmarkStart w:id="111" w:name="_Toc943964396"/>
      <w:bookmarkStart w:id="112" w:name="_Toc110019973"/>
      <w:bookmarkStart w:id="113" w:name="_Toc1128788277_WPSOffice_Level2"/>
      <w:bookmarkStart w:id="114" w:name="_Toc1249459664"/>
      <w:r>
        <w:rPr>
          <w:rFonts w:hint="default" w:ascii="Times New Roman" w:hAnsi="Times New Roman" w:eastAsia="方正黑体_GBK" w:cs="Times New Roman"/>
        </w:rPr>
        <w:t>二、存在问题</w:t>
      </w:r>
      <w:bookmarkEnd w:id="109"/>
      <w:bookmarkEnd w:id="110"/>
      <w:bookmarkEnd w:id="111"/>
      <w:bookmarkEnd w:id="112"/>
      <w:bookmarkEnd w:id="113"/>
      <w:bookmarkEnd w:id="114"/>
    </w:p>
    <w:p w14:paraId="4C222F3F">
      <w:pPr>
        <w:pStyle w:val="2"/>
        <w:ind w:firstLine="640"/>
        <w:rPr>
          <w:rFonts w:hint="default" w:ascii="Times New Roman" w:hAnsi="Times New Roman" w:cs="Times New Roman"/>
        </w:rPr>
      </w:pPr>
      <w:bookmarkStart w:id="115" w:name="_Toc452766327"/>
      <w:bookmarkStart w:id="116" w:name="_Toc110019237"/>
      <w:bookmarkStart w:id="117" w:name="_Toc989250291"/>
      <w:bookmarkStart w:id="118" w:name="_Toc1563033133"/>
      <w:r>
        <w:rPr>
          <w:rStyle w:val="26"/>
          <w:rFonts w:hint="default" w:ascii="Times New Roman" w:hAnsi="Times New Roman" w:cs="Times New Roman"/>
        </w:rPr>
        <w:t>（一）消费新业态发展不充分。</w:t>
      </w:r>
      <w:bookmarkEnd w:id="115"/>
      <w:bookmarkEnd w:id="116"/>
      <w:bookmarkEnd w:id="117"/>
      <w:bookmarkEnd w:id="118"/>
      <w:r>
        <w:rPr>
          <w:rFonts w:hint="default" w:ascii="Times New Roman" w:hAnsi="Times New Roman" w:cs="Times New Roman"/>
        </w:rPr>
        <w:t>商贸流通业限额以上企业比例偏低，大型商贸流通企业数量少，商业空间布局、辐射力有待优化，核心商圈、特色街区基础设施建设不完善，优质消费资源供给聚集度不高，新业态新模式引领新型消费不足。线上线下融合营销、消费者定制体验服务、大数据精准营销等智能化运用水平不高。专业批发市场集约化程度低，具有地方特色、规模大和辐射能力强的专业市场较少。农村商业网点不健全，农村消费潜力释放不充分。市场中高端供给不足，部分高端消费向外转移。</w:t>
      </w:r>
    </w:p>
    <w:p w14:paraId="5E0D2878">
      <w:pPr>
        <w:pStyle w:val="2"/>
        <w:ind w:firstLine="640"/>
        <w:rPr>
          <w:rFonts w:hint="default" w:ascii="Times New Roman" w:hAnsi="Times New Roman" w:cs="Times New Roman"/>
        </w:rPr>
      </w:pPr>
      <w:bookmarkStart w:id="119" w:name="_Toc110019238"/>
      <w:bookmarkStart w:id="120" w:name="_Toc1218337525"/>
      <w:bookmarkStart w:id="121" w:name="_Toc1293391908"/>
      <w:bookmarkStart w:id="122" w:name="_Toc501140966"/>
      <w:r>
        <w:rPr>
          <w:rStyle w:val="26"/>
          <w:rFonts w:hint="default" w:ascii="Times New Roman" w:hAnsi="Times New Roman" w:cs="Times New Roman"/>
        </w:rPr>
        <w:t>（二）对外开放总体水平不高。</w:t>
      </w:r>
      <w:bookmarkEnd w:id="119"/>
      <w:bookmarkEnd w:id="120"/>
      <w:bookmarkEnd w:id="121"/>
      <w:bookmarkEnd w:id="122"/>
      <w:r>
        <w:rPr>
          <w:rFonts w:hint="default" w:ascii="Times New Roman" w:hAnsi="Times New Roman" w:cs="Times New Roman"/>
        </w:rPr>
        <w:t>融入辐射中心建设的节点优势尚未充分发挥，外贸结构不优，出口产品以果蔬等初级农产品为主，精深加工农产品和生物制药、精细化工、智能制造等工业品出口占比较小，进口、出口比重失衡。</w:t>
      </w:r>
      <w:r>
        <w:rPr>
          <w:rFonts w:hint="eastAsia" w:ascii="Times New Roman" w:hAnsi="Times New Roman" w:cs="Times New Roman"/>
          <w:lang w:eastAsia="zh-CN"/>
        </w:rPr>
        <w:t>外贸新业态、新模式发展不足，</w:t>
      </w:r>
      <w:r>
        <w:rPr>
          <w:rFonts w:hint="default" w:ascii="Times New Roman" w:hAnsi="Times New Roman" w:cs="Times New Roman"/>
        </w:rPr>
        <w:t>企业开拓创新能力不强，中高端市场商品和服务供给不足。利用外资规模不大，外商投资质量不高，结构不优，投资新兴产业、生产性大项目少。对外经济合作竞争优势不突出，对外投资项目不多，投资形式单一。</w:t>
      </w:r>
    </w:p>
    <w:p w14:paraId="35C2E298">
      <w:pPr>
        <w:pStyle w:val="2"/>
        <w:ind w:firstLine="640"/>
        <w:rPr>
          <w:rFonts w:hint="default" w:ascii="Times New Roman" w:hAnsi="Times New Roman" w:cs="Times New Roman"/>
        </w:rPr>
      </w:pPr>
      <w:bookmarkStart w:id="123" w:name="_Toc110019239"/>
      <w:bookmarkStart w:id="124" w:name="_Toc465481625"/>
      <w:bookmarkStart w:id="125" w:name="_Toc2065092768"/>
      <w:bookmarkStart w:id="126" w:name="_Toc1963598170"/>
      <w:r>
        <w:rPr>
          <w:rStyle w:val="26"/>
          <w:rFonts w:hint="default" w:ascii="Times New Roman" w:hAnsi="Times New Roman" w:cs="Times New Roman"/>
        </w:rPr>
        <w:t>（三）数字商务发展处于起步阶段。</w:t>
      </w:r>
      <w:bookmarkEnd w:id="123"/>
      <w:bookmarkEnd w:id="124"/>
      <w:bookmarkEnd w:id="125"/>
      <w:bookmarkEnd w:id="126"/>
      <w:r>
        <w:rPr>
          <w:rFonts w:hint="default" w:ascii="Times New Roman" w:hAnsi="Times New Roman" w:cs="Times New Roman"/>
        </w:rPr>
        <w:t>企业转思维、转方式和创新意识不强，数字经济在商贸流通领域的应用广度和深度不够，与传统商贸企业融合不够，新型商业模式创新滞后，应用新技术、新零售、新业态能力弱，线</w:t>
      </w:r>
      <w:r>
        <w:rPr>
          <w:rFonts w:hint="eastAsia" w:ascii="Times New Roman" w:hAnsi="Times New Roman" w:cs="Times New Roman"/>
          <w:lang w:eastAsia="zh-CN"/>
        </w:rPr>
        <w:t>上</w:t>
      </w:r>
      <w:r>
        <w:rPr>
          <w:rFonts w:hint="default" w:ascii="Times New Roman" w:hAnsi="Times New Roman" w:cs="Times New Roman"/>
        </w:rPr>
        <w:t>消费、无人配送、网红经济等新业态培育不足，新旧动能转化不充分。</w:t>
      </w:r>
    </w:p>
    <w:p w14:paraId="657EB2B4">
      <w:pPr>
        <w:pStyle w:val="2"/>
        <w:ind w:firstLine="640"/>
        <w:rPr>
          <w:rFonts w:hint="default" w:ascii="Times New Roman" w:hAnsi="Times New Roman" w:cs="Times New Roman"/>
        </w:rPr>
      </w:pPr>
      <w:bookmarkStart w:id="127" w:name="_Toc1969511260"/>
      <w:bookmarkStart w:id="128" w:name="_Toc267243599"/>
      <w:bookmarkStart w:id="129" w:name="_Toc110019240"/>
      <w:bookmarkStart w:id="130" w:name="_Toc1134163780"/>
      <w:r>
        <w:rPr>
          <w:rStyle w:val="26"/>
          <w:rFonts w:hint="default" w:ascii="Times New Roman" w:hAnsi="Times New Roman" w:cs="Times New Roman"/>
        </w:rPr>
        <w:t>（四）现代物流体系不健全。</w:t>
      </w:r>
      <w:bookmarkEnd w:id="127"/>
      <w:bookmarkEnd w:id="128"/>
      <w:bookmarkEnd w:id="129"/>
      <w:bookmarkEnd w:id="130"/>
      <w:r>
        <w:rPr>
          <w:rFonts w:hint="default" w:ascii="Times New Roman" w:hAnsi="Times New Roman" w:cs="Times New Roman"/>
        </w:rPr>
        <w:t>传统商贸物流向现代物流转型升级面临资金、技术、人才困境，先进技术、装备运用不足，现代化水平不高。商贸物流项目建设滞后，缺乏综合型骨干物流企业和领军企业，商贸物流行业聚集度不高，商贸物流基础设施还需进一步完善。</w:t>
      </w:r>
    </w:p>
    <w:p w14:paraId="4AC46BE7">
      <w:pPr>
        <w:pStyle w:val="2"/>
        <w:ind w:firstLine="640"/>
        <w:rPr>
          <w:rFonts w:hint="default" w:ascii="Times New Roman" w:hAnsi="Times New Roman" w:cs="Times New Roman"/>
        </w:rPr>
      </w:pPr>
    </w:p>
    <w:p w14:paraId="6DC23220">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bookmarkStart w:id="131" w:name="_Toc1431178085"/>
      <w:bookmarkStart w:id="132" w:name="_Toc110019241"/>
      <w:bookmarkStart w:id="133" w:name="_Toc601028407"/>
      <w:bookmarkStart w:id="134" w:name="_Toc490973079"/>
      <w:bookmarkStart w:id="135" w:name="_Toc1128788277_WPSOffice_Level1"/>
      <w:bookmarkStart w:id="136" w:name="_Toc110019974"/>
      <w:r>
        <w:rPr>
          <w:rFonts w:hint="default" w:ascii="Times New Roman" w:hAnsi="Times New Roman" w:eastAsia="方正小标宋_GBK" w:cs="Times New Roman"/>
          <w:sz w:val="36"/>
          <w:szCs w:val="36"/>
        </w:rPr>
        <w:t xml:space="preserve">第二章  </w:t>
      </w:r>
      <w:r>
        <w:rPr>
          <w:rFonts w:hint="eastAsia"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十四五</w:t>
      </w:r>
      <w:r>
        <w:rPr>
          <w:rFonts w:hint="eastAsia"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商务发展面临形势</w:t>
      </w:r>
      <w:bookmarkEnd w:id="131"/>
      <w:bookmarkEnd w:id="132"/>
      <w:bookmarkEnd w:id="133"/>
      <w:bookmarkEnd w:id="134"/>
      <w:bookmarkEnd w:id="135"/>
      <w:bookmarkEnd w:id="136"/>
    </w:p>
    <w:p w14:paraId="1BADA333">
      <w:pPr>
        <w:pStyle w:val="2"/>
        <w:ind w:firstLine="640"/>
        <w:rPr>
          <w:rFonts w:hint="default" w:ascii="Times New Roman" w:hAnsi="Times New Roman" w:cs="Times New Roman"/>
        </w:rPr>
      </w:pPr>
    </w:p>
    <w:p w14:paraId="58629FBC">
      <w:pPr>
        <w:pStyle w:val="2"/>
        <w:ind w:firstLine="64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时期是我国由全面建成小康社会向社会主义现代化迈进的关键时期，是开启全面建设社会主义现代化国家新征程的第一个五年当前和今后一个时期，我国发展仍处于重要战略机遇期，但机遇和挑战都有新的发展变化。</w:t>
      </w:r>
    </w:p>
    <w:p w14:paraId="688C5CDF">
      <w:pPr>
        <w:pStyle w:val="2"/>
        <w:ind w:firstLine="640"/>
        <w:outlineLvl w:val="1"/>
        <w:rPr>
          <w:rFonts w:hint="default" w:ascii="Times New Roman" w:hAnsi="Times New Roman" w:eastAsia="方正黑体_GBK" w:cs="Times New Roman"/>
        </w:rPr>
      </w:pPr>
      <w:bookmarkStart w:id="137" w:name="_Toc1072444976_WPSOffice_Level2"/>
      <w:bookmarkStart w:id="138" w:name="_Toc110019975"/>
      <w:bookmarkStart w:id="139" w:name="_Toc40687535"/>
      <w:bookmarkStart w:id="140" w:name="_Toc110019242"/>
      <w:bookmarkStart w:id="141" w:name="_Toc486987571"/>
      <w:bookmarkStart w:id="142" w:name="_Toc480552721"/>
      <w:r>
        <w:rPr>
          <w:rFonts w:hint="default" w:ascii="Times New Roman" w:hAnsi="Times New Roman" w:eastAsia="方正黑体_GBK" w:cs="Times New Roman"/>
        </w:rPr>
        <w:t>一、存在的挑战</w:t>
      </w:r>
      <w:bookmarkEnd w:id="137"/>
      <w:bookmarkEnd w:id="138"/>
      <w:bookmarkEnd w:id="139"/>
      <w:bookmarkEnd w:id="140"/>
      <w:bookmarkEnd w:id="141"/>
      <w:bookmarkEnd w:id="142"/>
    </w:p>
    <w:p w14:paraId="65B05106">
      <w:pPr>
        <w:pStyle w:val="2"/>
        <w:ind w:firstLine="643"/>
        <w:rPr>
          <w:rFonts w:hint="default" w:ascii="Times New Roman" w:hAnsi="Times New Roman" w:cs="Times New Roman"/>
        </w:rPr>
      </w:pPr>
      <w:r>
        <w:rPr>
          <w:rFonts w:hint="default" w:ascii="Times New Roman" w:hAnsi="Times New Roman" w:cs="Times New Roman"/>
          <w:b/>
          <w:bCs/>
        </w:rPr>
        <w:t>从国际看</w:t>
      </w:r>
      <w:r>
        <w:rPr>
          <w:rFonts w:hint="default" w:ascii="Times New Roman" w:hAnsi="Times New Roman" w:cs="Times New Roman"/>
        </w:rPr>
        <w:t>，世界百年未有之大变局进入加速演进期，全球经济增速放缓，贸易投资持续低迷，逆全球化和贸易保护主义的上升短期内难以扭转。疫情常态化对全球经济和贸易投资带来巨大冲击，贸易需求下降，不确定性、不稳定性因素明显增多。</w:t>
      </w:r>
      <w:r>
        <w:rPr>
          <w:rFonts w:hint="default" w:ascii="Times New Roman" w:hAnsi="Times New Roman" w:cs="Times New Roman"/>
          <w:b/>
          <w:bCs/>
        </w:rPr>
        <w:t>从国内看</w:t>
      </w:r>
      <w:r>
        <w:rPr>
          <w:rFonts w:hint="default" w:ascii="Times New Roman" w:hAnsi="Times New Roman" w:cs="Times New Roman"/>
        </w:rPr>
        <w:t>，发展不平衡不充分问题仍然突出，重点领域关键环节改革任务仍然艰巨，在</w:t>
      </w:r>
      <w:r>
        <w:rPr>
          <w:rFonts w:hint="eastAsia" w:ascii="Times New Roman" w:hAnsi="Times New Roman" w:cs="Times New Roman"/>
          <w:lang w:eastAsia="zh-CN"/>
        </w:rPr>
        <w:t>“</w:t>
      </w:r>
      <w:r>
        <w:rPr>
          <w:rFonts w:hint="default" w:ascii="Times New Roman" w:hAnsi="Times New Roman" w:cs="Times New Roman"/>
        </w:rPr>
        <w:t>碳达峰、碳中和</w:t>
      </w:r>
      <w:r>
        <w:rPr>
          <w:rFonts w:hint="eastAsia" w:ascii="Times New Roman" w:hAnsi="Times New Roman" w:cs="Times New Roman"/>
          <w:lang w:eastAsia="zh-CN"/>
        </w:rPr>
        <w:t>”</w:t>
      </w:r>
      <w:r>
        <w:rPr>
          <w:rFonts w:hint="default" w:ascii="Times New Roman" w:hAnsi="Times New Roman" w:cs="Times New Roman"/>
        </w:rPr>
        <w:t>背景下，我国能耗双控政策趋严，我们面临能源、资源、环境等要素更加趋紧，结构性、体制性、周期性问题相互交织所带来的困难和挑战，</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时期经济增速仍处于换挡期。</w:t>
      </w:r>
      <w:r>
        <w:rPr>
          <w:rFonts w:hint="default" w:ascii="Times New Roman" w:hAnsi="Times New Roman" w:cs="Times New Roman"/>
          <w:b/>
          <w:bCs/>
        </w:rPr>
        <w:t>从省内看</w:t>
      </w:r>
      <w:r>
        <w:rPr>
          <w:rFonts w:hint="default" w:ascii="Times New Roman" w:hAnsi="Times New Roman" w:cs="Times New Roman"/>
        </w:rPr>
        <w:t>，云南经济大体呈现新旧动能接续转化较慢、传统产业转型升级慢、生活型服务业培育不足、生产性服务业发展滞后、新兴产业尚未形成有力支撑的局面，商务工作发展面临多重挑战。</w:t>
      </w:r>
      <w:r>
        <w:rPr>
          <w:rFonts w:hint="default" w:ascii="Times New Roman" w:hAnsi="Times New Roman" w:cs="Times New Roman"/>
          <w:b/>
          <w:bCs/>
        </w:rPr>
        <w:t>从市内看</w:t>
      </w:r>
      <w:r>
        <w:rPr>
          <w:rFonts w:hint="default" w:ascii="Times New Roman" w:hAnsi="Times New Roman" w:cs="Times New Roman"/>
        </w:rPr>
        <w:t>，玉溪市产业要素成本不断攀升，传统发展模式遭遇增长瓶颈、商贸流通发展基础比较薄弱。加之，各州市为加快本地区的经济发展，在商务领域开展全方位的角逐，对玉溪市商务和开放合作发展提出更高要求。</w:t>
      </w:r>
    </w:p>
    <w:p w14:paraId="708CA53B">
      <w:pPr>
        <w:pStyle w:val="2"/>
        <w:ind w:firstLine="640"/>
        <w:outlineLvl w:val="1"/>
        <w:rPr>
          <w:rFonts w:hint="default" w:ascii="Times New Roman" w:hAnsi="Times New Roman" w:eastAsia="方正黑体_GBK" w:cs="Times New Roman"/>
        </w:rPr>
      </w:pPr>
      <w:bookmarkStart w:id="143" w:name="_Toc110019976"/>
      <w:bookmarkStart w:id="144" w:name="_Toc657115133_WPSOffice_Level2"/>
      <w:bookmarkStart w:id="145" w:name="_Toc1024387264"/>
      <w:bookmarkStart w:id="146" w:name="_Toc110019243"/>
      <w:bookmarkStart w:id="147" w:name="_Toc695671805"/>
      <w:bookmarkStart w:id="148" w:name="_Toc1722778272"/>
      <w:r>
        <w:rPr>
          <w:rFonts w:hint="default" w:ascii="Times New Roman" w:hAnsi="Times New Roman" w:eastAsia="方正黑体_GBK" w:cs="Times New Roman"/>
        </w:rPr>
        <w:t>二、面临的机遇</w:t>
      </w:r>
      <w:bookmarkEnd w:id="143"/>
      <w:bookmarkEnd w:id="144"/>
      <w:bookmarkEnd w:id="145"/>
      <w:bookmarkEnd w:id="146"/>
      <w:bookmarkEnd w:id="147"/>
      <w:bookmarkEnd w:id="148"/>
    </w:p>
    <w:p w14:paraId="7CE4E53A">
      <w:pPr>
        <w:pStyle w:val="2"/>
        <w:ind w:firstLine="643"/>
        <w:rPr>
          <w:rFonts w:hint="default" w:ascii="Times New Roman" w:hAnsi="Times New Roman" w:cs="Times New Roman"/>
        </w:rPr>
      </w:pPr>
      <w:r>
        <w:rPr>
          <w:rFonts w:hint="default" w:ascii="Times New Roman" w:hAnsi="Times New Roman" w:cs="Times New Roman"/>
          <w:b/>
          <w:bCs/>
        </w:rPr>
        <w:t>从国际看</w:t>
      </w:r>
      <w:r>
        <w:rPr>
          <w:rFonts w:hint="default" w:ascii="Times New Roman" w:hAnsi="Times New Roman" w:cs="Times New Roman"/>
        </w:rPr>
        <w:t>，和平与发展始终是当今时代主题，我国经济长期向好的基本面没有改变，</w:t>
      </w:r>
      <w:r>
        <w:rPr>
          <w:rFonts w:hint="eastAsia" w:ascii="Times New Roman" w:hAnsi="Times New Roman" w:cs="Times New Roman"/>
          <w:lang w:eastAsia="zh-CN"/>
        </w:rPr>
        <w:t>“</w:t>
      </w:r>
      <w:r>
        <w:rPr>
          <w:rFonts w:hint="default" w:ascii="Times New Roman" w:hAnsi="Times New Roman" w:cs="Times New Roman"/>
        </w:rPr>
        <w:t>澜湄合作机制</w:t>
      </w:r>
      <w:r>
        <w:rPr>
          <w:rFonts w:hint="eastAsia" w:ascii="Times New Roman" w:hAnsi="Times New Roman" w:cs="Times New Roman"/>
          <w:lang w:eastAsia="zh-CN"/>
        </w:rPr>
        <w:t>”</w:t>
      </w:r>
      <w:r>
        <w:rPr>
          <w:rFonts w:hint="default" w:ascii="Times New Roman" w:hAnsi="Times New Roman" w:cs="Times New Roman"/>
        </w:rPr>
        <w:t>、中国—东盟自贸区新一轮升级、《区域全面经济伙伴关系协定》（RCEP）等区域合作机制进一步加深，中国与南亚东南亚国家的交流合作日益频繁，为商务经济发展开辟了更广阔空间；</w:t>
      </w:r>
      <w:r>
        <w:rPr>
          <w:rFonts w:hint="eastAsia" w:ascii="Times New Roman" w:hAnsi="Times New Roman" w:cs="Times New Roman"/>
          <w:lang w:eastAsia="zh-CN"/>
        </w:rPr>
        <w:t>“</w:t>
      </w:r>
      <w:r>
        <w:rPr>
          <w:rFonts w:hint="default" w:ascii="Times New Roman" w:hAnsi="Times New Roman" w:cs="Times New Roman"/>
        </w:rPr>
        <w:t>一带一路</w:t>
      </w:r>
      <w:r>
        <w:rPr>
          <w:rFonts w:hint="eastAsia" w:ascii="Times New Roman" w:hAnsi="Times New Roman" w:cs="Times New Roman"/>
          <w:lang w:eastAsia="zh-CN"/>
        </w:rPr>
        <w:t>”</w:t>
      </w:r>
      <w:r>
        <w:rPr>
          <w:rFonts w:hint="default" w:ascii="Times New Roman" w:hAnsi="Times New Roman" w:cs="Times New Roman"/>
        </w:rPr>
        <w:t>、孟中印缅和中国—中南半岛经济走廊战略的实施，中老铁路的开通带来新机遇，云南正努力构建全方位开放新格局，深度融入世界经济体系。</w:t>
      </w:r>
      <w:r>
        <w:rPr>
          <w:rFonts w:hint="default" w:ascii="Times New Roman" w:hAnsi="Times New Roman" w:cs="Times New Roman"/>
          <w:b/>
          <w:bCs/>
        </w:rPr>
        <w:t>从国内看</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时期，中国经济将从高速增长转向高质量发展，</w:t>
      </w:r>
      <w:r>
        <w:rPr>
          <w:rFonts w:hint="eastAsia" w:ascii="Times New Roman" w:hAnsi="Times New Roman" w:cs="Times New Roman"/>
          <w:lang w:eastAsia="zh-CN"/>
        </w:rPr>
        <w:t>“</w:t>
      </w:r>
      <w:r>
        <w:rPr>
          <w:rFonts w:hint="default" w:ascii="Times New Roman" w:hAnsi="Times New Roman" w:cs="Times New Roman"/>
        </w:rPr>
        <w:t>大循环、双循环</w:t>
      </w:r>
      <w:r>
        <w:rPr>
          <w:rFonts w:hint="eastAsia" w:ascii="Times New Roman" w:hAnsi="Times New Roman" w:cs="Times New Roman"/>
          <w:lang w:eastAsia="zh-CN"/>
        </w:rPr>
        <w:t>”</w:t>
      </w:r>
      <w:r>
        <w:rPr>
          <w:rFonts w:hint="default" w:ascii="Times New Roman" w:hAnsi="Times New Roman" w:cs="Times New Roman"/>
        </w:rPr>
        <w:t>对新发展阶段经济发展提出更高要求。国内社会主要矛盾变化带来新需求，建设全国统一大市场成为新趋势。国家</w:t>
      </w:r>
      <w:r>
        <w:rPr>
          <w:rFonts w:hint="eastAsia" w:ascii="Times New Roman" w:hAnsi="Times New Roman" w:cs="Times New Roman"/>
          <w:lang w:eastAsia="zh-CN"/>
        </w:rPr>
        <w:t>“</w:t>
      </w:r>
      <w:r>
        <w:rPr>
          <w:rFonts w:hint="default" w:ascii="Times New Roman" w:hAnsi="Times New Roman" w:cs="Times New Roman"/>
        </w:rPr>
        <w:t>一带一路</w:t>
      </w:r>
      <w:r>
        <w:rPr>
          <w:rFonts w:hint="eastAsia" w:ascii="Times New Roman" w:hAnsi="Times New Roman" w:cs="Times New Roman"/>
          <w:lang w:eastAsia="zh-CN"/>
        </w:rPr>
        <w:t>”</w:t>
      </w:r>
      <w:r>
        <w:rPr>
          <w:rFonts w:hint="default" w:ascii="Times New Roman" w:hAnsi="Times New Roman" w:cs="Times New Roman"/>
        </w:rPr>
        <w:t>建设、长江经济带、粤港澳大湾区、西部陆海新通道、沿边开放等重大战略和政策在云南叠加，</w:t>
      </w:r>
      <w:r>
        <w:rPr>
          <w:rFonts w:hint="eastAsia" w:ascii="Times New Roman" w:hAnsi="Times New Roman" w:cs="Times New Roman"/>
          <w:lang w:eastAsia="zh-CN"/>
        </w:rPr>
        <w:t>“</w:t>
      </w:r>
      <w:r>
        <w:rPr>
          <w:rFonts w:hint="default" w:ascii="Times New Roman" w:hAnsi="Times New Roman" w:cs="Times New Roman"/>
        </w:rPr>
        <w:t>大循环、双循环</w:t>
      </w:r>
      <w:r>
        <w:rPr>
          <w:rFonts w:hint="eastAsia" w:ascii="Times New Roman" w:hAnsi="Times New Roman" w:cs="Times New Roman"/>
          <w:lang w:eastAsia="zh-CN"/>
        </w:rPr>
        <w:t>”</w:t>
      </w:r>
      <w:r>
        <w:rPr>
          <w:rFonts w:hint="default" w:ascii="Times New Roman" w:hAnsi="Times New Roman" w:cs="Times New Roman"/>
        </w:rPr>
        <w:t>、内外贸一体化进程加快，为玉溪市扩大开放、培育商务发展新动能提供强有力支撑。</w:t>
      </w:r>
      <w:r>
        <w:rPr>
          <w:rFonts w:hint="default" w:ascii="Times New Roman" w:hAnsi="Times New Roman" w:cs="Times New Roman"/>
          <w:b/>
          <w:bCs/>
        </w:rPr>
        <w:t>从省内看</w:t>
      </w:r>
      <w:r>
        <w:rPr>
          <w:rFonts w:hint="default" w:ascii="Times New Roman" w:hAnsi="Times New Roman" w:cs="Times New Roman"/>
        </w:rPr>
        <w:t>，习近平总书记两次考察云南，对云南的发展进行了清晰定位，云南打造世界一流</w:t>
      </w:r>
      <w:r>
        <w:rPr>
          <w:rFonts w:hint="eastAsia" w:ascii="Times New Roman" w:hAnsi="Times New Roman" w:cs="Times New Roman"/>
          <w:lang w:eastAsia="zh-CN"/>
        </w:rPr>
        <w:t>“</w:t>
      </w:r>
      <w:r>
        <w:rPr>
          <w:rFonts w:hint="default" w:ascii="Times New Roman" w:hAnsi="Times New Roman" w:cs="Times New Roman"/>
        </w:rPr>
        <w:t>三张牌</w:t>
      </w:r>
      <w:r>
        <w:rPr>
          <w:rFonts w:hint="eastAsia" w:ascii="Times New Roman" w:hAnsi="Times New Roman" w:cs="Times New Roman"/>
          <w:lang w:eastAsia="zh-CN"/>
        </w:rPr>
        <w:t>”</w:t>
      </w:r>
      <w:r>
        <w:rPr>
          <w:rFonts w:hint="default" w:ascii="Times New Roman" w:hAnsi="Times New Roman" w:cs="Times New Roman"/>
        </w:rPr>
        <w:t>、建设</w:t>
      </w:r>
      <w:r>
        <w:rPr>
          <w:rFonts w:hint="eastAsia" w:ascii="Times New Roman" w:hAnsi="Times New Roman" w:cs="Times New Roman"/>
          <w:lang w:eastAsia="zh-CN"/>
        </w:rPr>
        <w:t>“</w:t>
      </w:r>
      <w:r>
        <w:rPr>
          <w:rFonts w:hint="default" w:ascii="Times New Roman" w:hAnsi="Times New Roman" w:cs="Times New Roman"/>
        </w:rPr>
        <w:t>数字云南</w:t>
      </w:r>
      <w:r>
        <w:rPr>
          <w:rFonts w:hint="eastAsia" w:ascii="Times New Roman" w:hAnsi="Times New Roman" w:cs="Times New Roman"/>
          <w:lang w:eastAsia="zh-CN"/>
        </w:rPr>
        <w:t>”</w:t>
      </w:r>
      <w:r>
        <w:rPr>
          <w:rFonts w:hint="default" w:ascii="Times New Roman" w:hAnsi="Times New Roman" w:cs="Times New Roman"/>
        </w:rPr>
        <w:t>、滇中城市群发展、昆玉同城化等重大决策部署接踵落地，为玉溪借势而为、加快发展创造了重大机遇。</w:t>
      </w:r>
      <w:r>
        <w:rPr>
          <w:rFonts w:hint="default" w:ascii="Times New Roman" w:hAnsi="Times New Roman" w:cs="Times New Roman"/>
          <w:b/>
          <w:bCs/>
        </w:rPr>
        <w:t>从市内看</w:t>
      </w:r>
      <w:r>
        <w:rPr>
          <w:rFonts w:hint="default" w:ascii="Times New Roman" w:hAnsi="Times New Roman" w:cs="Times New Roman"/>
        </w:rPr>
        <w:t>，玉溪市产业体系完备，消费市场稳定，流通体系高效，商业贸易活跃，具有推动商务高质量发展的多方面优势和条件。工业化、城镇化快速推进，昆玉同城化加速发展，省委、省政府玉溪现场办公会擘画的</w:t>
      </w:r>
      <w:r>
        <w:rPr>
          <w:rFonts w:hint="eastAsia" w:ascii="Times New Roman" w:hAnsi="Times New Roman" w:cs="Times New Roman"/>
          <w:lang w:eastAsia="zh-CN"/>
        </w:rPr>
        <w:t>“</w:t>
      </w:r>
      <w:r>
        <w:rPr>
          <w:rFonts w:hint="default" w:ascii="Times New Roman" w:hAnsi="Times New Roman" w:cs="Times New Roman"/>
        </w:rPr>
        <w:t>滇中崛起增长极、乡村振兴示范区、共同富裕示范区</w:t>
      </w:r>
      <w:r>
        <w:rPr>
          <w:rFonts w:hint="eastAsia" w:ascii="Times New Roman" w:hAnsi="Times New Roman" w:cs="Times New Roman"/>
          <w:lang w:eastAsia="zh-CN"/>
        </w:rPr>
        <w:t>”</w:t>
      </w:r>
      <w:r>
        <w:rPr>
          <w:rFonts w:hint="default" w:ascii="Times New Roman" w:hAnsi="Times New Roman" w:cs="Times New Roman"/>
        </w:rPr>
        <w:t>宏伟蓝图，为商务高质量发展提供良好的支撑。</w:t>
      </w:r>
    </w:p>
    <w:p w14:paraId="716DD886">
      <w:pPr>
        <w:pStyle w:val="2"/>
        <w:ind w:firstLine="640"/>
        <w:rPr>
          <w:rFonts w:hint="default" w:ascii="Times New Roman" w:hAnsi="Times New Roman" w:cs="Times New Roman"/>
        </w:rPr>
      </w:pPr>
      <w:r>
        <w:rPr>
          <w:rFonts w:hint="default" w:ascii="Times New Roman" w:hAnsi="Times New Roman" w:cs="Times New Roman"/>
        </w:rPr>
        <w:t>总之，</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时期，我们发展面临的形势将发生深刻复杂变化，机遇和挑战之大前所未有，总体上机遇大于挑战。我们必须增强机遇意识和风险意识，科学研判</w:t>
      </w:r>
      <w:r>
        <w:rPr>
          <w:rFonts w:hint="eastAsia" w:ascii="Times New Roman" w:hAnsi="Times New Roman" w:cs="Times New Roman"/>
          <w:lang w:eastAsia="zh-CN"/>
        </w:rPr>
        <w:t>“</w:t>
      </w:r>
      <w:r>
        <w:rPr>
          <w:rFonts w:hint="default" w:ascii="Times New Roman" w:hAnsi="Times New Roman" w:cs="Times New Roman"/>
        </w:rPr>
        <w:t>时</w:t>
      </w:r>
      <w:r>
        <w:rPr>
          <w:rFonts w:hint="eastAsia" w:ascii="Times New Roman" w:hAnsi="Times New Roman" w:cs="Times New Roman"/>
          <w:lang w:eastAsia="zh-CN"/>
        </w:rPr>
        <w:t>”</w:t>
      </w:r>
      <w:r>
        <w:rPr>
          <w:rFonts w:hint="default" w:ascii="Times New Roman" w:hAnsi="Times New Roman" w:cs="Times New Roman"/>
        </w:rPr>
        <w:t>与</w:t>
      </w:r>
      <w:r>
        <w:rPr>
          <w:rFonts w:hint="eastAsia" w:ascii="Times New Roman" w:hAnsi="Times New Roman" w:cs="Times New Roman"/>
          <w:lang w:eastAsia="zh-CN"/>
        </w:rPr>
        <w:t>“</w:t>
      </w:r>
      <w:r>
        <w:rPr>
          <w:rFonts w:hint="default" w:ascii="Times New Roman" w:hAnsi="Times New Roman" w:cs="Times New Roman"/>
        </w:rPr>
        <w:t>势</w:t>
      </w:r>
      <w:r>
        <w:rPr>
          <w:rFonts w:hint="eastAsia" w:ascii="Times New Roman" w:hAnsi="Times New Roman" w:cs="Times New Roman"/>
          <w:lang w:eastAsia="zh-CN"/>
        </w:rPr>
        <w:t>”</w:t>
      </w:r>
      <w:r>
        <w:rPr>
          <w:rFonts w:hint="default" w:ascii="Times New Roman" w:hAnsi="Times New Roman" w:cs="Times New Roman"/>
        </w:rPr>
        <w:t>，辩证把握</w:t>
      </w:r>
      <w:r>
        <w:rPr>
          <w:rFonts w:hint="eastAsia" w:ascii="Times New Roman" w:hAnsi="Times New Roman" w:cs="Times New Roman"/>
          <w:lang w:eastAsia="zh-CN"/>
        </w:rPr>
        <w:t>“</w:t>
      </w:r>
      <w:r>
        <w:rPr>
          <w:rFonts w:hint="default" w:ascii="Times New Roman" w:hAnsi="Times New Roman" w:cs="Times New Roman"/>
        </w:rPr>
        <w:t>危</w:t>
      </w:r>
      <w:r>
        <w:rPr>
          <w:rFonts w:hint="eastAsia" w:ascii="Times New Roman" w:hAnsi="Times New Roman" w:cs="Times New Roman"/>
          <w:lang w:eastAsia="zh-CN"/>
        </w:rPr>
        <w:t>”</w:t>
      </w:r>
      <w:r>
        <w:rPr>
          <w:rFonts w:hint="default" w:ascii="Times New Roman" w:hAnsi="Times New Roman" w:cs="Times New Roman"/>
        </w:rPr>
        <w:t>与</w:t>
      </w:r>
      <w:r>
        <w:rPr>
          <w:rFonts w:hint="eastAsia" w:ascii="Times New Roman" w:hAnsi="Times New Roman" w:cs="Times New Roman"/>
          <w:lang w:eastAsia="zh-CN"/>
        </w:rPr>
        <w:t>“</w:t>
      </w:r>
      <w:r>
        <w:rPr>
          <w:rFonts w:hint="default" w:ascii="Times New Roman" w:hAnsi="Times New Roman" w:cs="Times New Roman"/>
        </w:rPr>
        <w:t>机</w:t>
      </w:r>
      <w:r>
        <w:rPr>
          <w:rFonts w:hint="eastAsia" w:ascii="Times New Roman" w:hAnsi="Times New Roman" w:cs="Times New Roman"/>
          <w:lang w:eastAsia="zh-CN"/>
        </w:rPr>
        <w:t>”</w:t>
      </w:r>
      <w:r>
        <w:rPr>
          <w:rFonts w:hint="default" w:ascii="Times New Roman" w:hAnsi="Times New Roman" w:cs="Times New Roman"/>
        </w:rPr>
        <w:t>，准确识变、科学应变、主动求变，抓住机遇，应对挑战，在危机中育先机、于变局中开新局。</w:t>
      </w:r>
    </w:p>
    <w:p w14:paraId="5F8E135F">
      <w:pPr>
        <w:pStyle w:val="2"/>
        <w:ind w:firstLine="640"/>
        <w:rPr>
          <w:rFonts w:hint="default" w:ascii="Times New Roman" w:hAnsi="Times New Roman" w:cs="Times New Roman"/>
        </w:rPr>
      </w:pPr>
    </w:p>
    <w:p w14:paraId="35C0ADFE">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bookmarkStart w:id="149" w:name="_Toc1008453227"/>
      <w:bookmarkStart w:id="150" w:name="_Toc1072444976_WPSOffice_Level1"/>
      <w:bookmarkStart w:id="151" w:name="_Toc110019244"/>
      <w:bookmarkStart w:id="152" w:name="_Toc110019977"/>
      <w:bookmarkStart w:id="153" w:name="_Toc455091273"/>
      <w:bookmarkStart w:id="154" w:name="_Toc1728037787"/>
      <w:r>
        <w:rPr>
          <w:rFonts w:hint="default" w:ascii="Times New Roman" w:hAnsi="Times New Roman" w:eastAsia="方正小标宋_GBK" w:cs="Times New Roman"/>
          <w:sz w:val="36"/>
          <w:szCs w:val="36"/>
        </w:rPr>
        <w:t xml:space="preserve">第三章  </w:t>
      </w:r>
      <w:r>
        <w:rPr>
          <w:rFonts w:hint="eastAsia"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十四五</w:t>
      </w:r>
      <w:r>
        <w:rPr>
          <w:rFonts w:hint="eastAsia"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商务发展总体思路</w:t>
      </w:r>
      <w:bookmarkEnd w:id="149"/>
      <w:bookmarkEnd w:id="150"/>
      <w:bookmarkEnd w:id="151"/>
      <w:bookmarkEnd w:id="152"/>
      <w:bookmarkEnd w:id="153"/>
      <w:bookmarkEnd w:id="154"/>
    </w:p>
    <w:p w14:paraId="5DAB8AA2">
      <w:pPr>
        <w:pStyle w:val="2"/>
        <w:ind w:firstLine="640"/>
        <w:rPr>
          <w:rFonts w:hint="default" w:ascii="Times New Roman" w:hAnsi="Times New Roman" w:cs="Times New Roman"/>
        </w:rPr>
      </w:pPr>
    </w:p>
    <w:p w14:paraId="4A86E211">
      <w:pPr>
        <w:pStyle w:val="2"/>
        <w:ind w:firstLine="640"/>
        <w:outlineLvl w:val="1"/>
        <w:rPr>
          <w:rFonts w:hint="default" w:ascii="Times New Roman" w:hAnsi="Times New Roman" w:eastAsia="方正黑体_GBK" w:cs="Times New Roman"/>
        </w:rPr>
      </w:pPr>
      <w:bookmarkStart w:id="155" w:name="_Toc110019245"/>
      <w:bookmarkStart w:id="156" w:name="_Toc1414673484_WPSOffice_Level2"/>
      <w:bookmarkStart w:id="157" w:name="_Toc910564919"/>
      <w:bookmarkStart w:id="158" w:name="_Toc110019978"/>
      <w:bookmarkStart w:id="159" w:name="_Toc411834469"/>
      <w:bookmarkStart w:id="160" w:name="_Toc204044651"/>
      <w:r>
        <w:rPr>
          <w:rFonts w:hint="default" w:ascii="Times New Roman" w:hAnsi="Times New Roman" w:eastAsia="方正黑体_GBK" w:cs="Times New Roman"/>
        </w:rPr>
        <w:t>一、指导思想</w:t>
      </w:r>
      <w:bookmarkEnd w:id="155"/>
      <w:bookmarkEnd w:id="156"/>
      <w:bookmarkEnd w:id="157"/>
      <w:bookmarkEnd w:id="158"/>
      <w:bookmarkEnd w:id="159"/>
      <w:bookmarkEnd w:id="160"/>
    </w:p>
    <w:p w14:paraId="52142D99">
      <w:pPr>
        <w:pStyle w:val="2"/>
        <w:ind w:firstLine="640"/>
        <w:rPr>
          <w:rFonts w:hint="default" w:ascii="Times New Roman" w:hAnsi="Times New Roman" w:cs="Times New Roman"/>
        </w:rPr>
      </w:pPr>
      <w:r>
        <w:rPr>
          <w:rFonts w:hint="default" w:ascii="Times New Roman" w:hAnsi="Times New Roman" w:cs="Times New Roman"/>
        </w:rPr>
        <w:t>以习近平新时代中国特色社会主义思想为指导，全面贯彻落实党的十九大和十九届历次全会精神以及习近平总书记考察云南重要讲话和系列重要指示批示精神，全面落实省委</w:t>
      </w:r>
      <w:r>
        <w:rPr>
          <w:rFonts w:hint="eastAsia" w:ascii="Times New Roman" w:hAnsi="Times New Roman" w:cs="Times New Roman"/>
          <w:lang w:val="en-US" w:eastAsia="zh-CN"/>
        </w:rPr>
        <w:t>第</w:t>
      </w:r>
      <w:bookmarkStart w:id="461" w:name="_GoBack"/>
      <w:bookmarkEnd w:id="461"/>
      <w:r>
        <w:rPr>
          <w:rFonts w:hint="default" w:ascii="Times New Roman" w:hAnsi="Times New Roman" w:cs="Times New Roman"/>
        </w:rPr>
        <w:t>十一次党代会和省委、省政府玉溪现场办公会、市</w:t>
      </w:r>
      <w:r>
        <w:rPr>
          <w:rFonts w:hint="eastAsia" w:ascii="Times New Roman" w:hAnsi="Times New Roman" w:cs="Times New Roman"/>
          <w:lang w:eastAsia="zh-CN"/>
        </w:rPr>
        <w:t>第</w:t>
      </w:r>
      <w:r>
        <w:rPr>
          <w:rFonts w:hint="default" w:ascii="Times New Roman" w:hAnsi="Times New Roman" w:cs="Times New Roman"/>
        </w:rPr>
        <w:t>六次党代会精神，立足新发展阶段、贯彻新发展理念、构建新发展格局，坚定不移实施</w:t>
      </w:r>
      <w:r>
        <w:rPr>
          <w:rFonts w:hint="eastAsia" w:ascii="Times New Roman" w:hAnsi="Times New Roman" w:cs="Times New Roman"/>
          <w:lang w:eastAsia="zh-CN"/>
        </w:rPr>
        <w:t>“</w:t>
      </w:r>
      <w:r>
        <w:rPr>
          <w:rFonts w:hint="default" w:ascii="Times New Roman" w:hAnsi="Times New Roman" w:cs="Times New Roman"/>
        </w:rPr>
        <w:t>绿色发展、工业强市、共同富裕</w:t>
      </w:r>
      <w:r>
        <w:rPr>
          <w:rFonts w:hint="eastAsia" w:ascii="Times New Roman" w:hAnsi="Times New Roman" w:cs="Times New Roman"/>
          <w:lang w:eastAsia="zh-CN"/>
        </w:rPr>
        <w:t>”</w:t>
      </w:r>
      <w:r>
        <w:rPr>
          <w:rFonts w:hint="default" w:ascii="Times New Roman" w:hAnsi="Times New Roman" w:cs="Times New Roman"/>
        </w:rPr>
        <w:t>核心战略，紧盯玉溪市</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时期发展目标定位，主动融入和服务国家、省发展战略，加快培育完整内需体系，提高商贸流通现代化水平，</w:t>
      </w:r>
      <w:r>
        <w:rPr>
          <w:rFonts w:hint="eastAsia" w:ascii="Times New Roman" w:hAnsi="Times New Roman" w:cs="Times New Roman"/>
          <w:lang w:eastAsia="zh-CN"/>
        </w:rPr>
        <w:t>建设</w:t>
      </w:r>
      <w:r>
        <w:rPr>
          <w:rFonts w:hint="default" w:ascii="Times New Roman" w:hAnsi="Times New Roman" w:cs="Times New Roman"/>
        </w:rPr>
        <w:t>强大国内市场，构建产业链、供应链国际合作体系，不断拓展国际市场，为</w:t>
      </w:r>
      <w:r>
        <w:rPr>
          <w:rFonts w:hint="eastAsia" w:ascii="Times New Roman" w:hAnsi="Times New Roman" w:cs="Times New Roman"/>
          <w:lang w:eastAsia="zh-CN"/>
        </w:rPr>
        <w:t>“</w:t>
      </w:r>
      <w:r>
        <w:rPr>
          <w:rFonts w:hint="default" w:ascii="Times New Roman" w:hAnsi="Times New Roman" w:cs="Times New Roman"/>
        </w:rPr>
        <w:t>一极两区</w:t>
      </w:r>
      <w:r>
        <w:rPr>
          <w:rFonts w:hint="eastAsia" w:ascii="Times New Roman" w:hAnsi="Times New Roman" w:cs="Times New Roman"/>
          <w:lang w:eastAsia="zh-CN"/>
        </w:rPr>
        <w:t>”</w:t>
      </w:r>
      <w:r>
        <w:rPr>
          <w:rFonts w:hint="default" w:ascii="Times New Roman" w:hAnsi="Times New Roman" w:cs="Times New Roman"/>
        </w:rPr>
        <w:t>建设服务，奋力谱写玉溪经济社会发展商务新篇章。</w:t>
      </w:r>
    </w:p>
    <w:p w14:paraId="2FC24373">
      <w:pPr>
        <w:pStyle w:val="2"/>
        <w:ind w:firstLine="640"/>
        <w:outlineLvl w:val="1"/>
        <w:rPr>
          <w:rFonts w:hint="default" w:ascii="Times New Roman" w:hAnsi="Times New Roman" w:eastAsia="方正黑体_GBK" w:cs="Times New Roman"/>
        </w:rPr>
      </w:pPr>
      <w:bookmarkStart w:id="161" w:name="_Toc1084637102"/>
      <w:bookmarkStart w:id="162" w:name="_Toc311715528_WPSOffice_Level2"/>
      <w:bookmarkStart w:id="163" w:name="_Toc280411639"/>
      <w:bookmarkStart w:id="164" w:name="_Toc110019246"/>
      <w:bookmarkStart w:id="165" w:name="_Toc110019979"/>
      <w:bookmarkStart w:id="166" w:name="_Toc1863557310"/>
      <w:r>
        <w:rPr>
          <w:rFonts w:hint="default" w:ascii="Times New Roman" w:hAnsi="Times New Roman" w:eastAsia="方正黑体_GBK" w:cs="Times New Roman"/>
        </w:rPr>
        <w:t>二、发展原则</w:t>
      </w:r>
      <w:bookmarkEnd w:id="161"/>
      <w:bookmarkEnd w:id="162"/>
      <w:bookmarkEnd w:id="163"/>
      <w:bookmarkEnd w:id="164"/>
      <w:bookmarkEnd w:id="165"/>
      <w:bookmarkEnd w:id="166"/>
    </w:p>
    <w:p w14:paraId="742F204C">
      <w:pPr>
        <w:pStyle w:val="2"/>
        <w:ind w:firstLine="640"/>
        <w:rPr>
          <w:rFonts w:hint="default" w:ascii="Times New Roman" w:hAnsi="Times New Roman" w:cs="Times New Roman"/>
        </w:rPr>
      </w:pPr>
      <w:bookmarkStart w:id="167" w:name="_Toc110019247"/>
      <w:bookmarkStart w:id="168" w:name="_Toc1989616331"/>
      <w:bookmarkStart w:id="169" w:name="_Toc742873656"/>
      <w:bookmarkStart w:id="170" w:name="_Toc734300965"/>
      <w:r>
        <w:rPr>
          <w:rStyle w:val="26"/>
          <w:rFonts w:hint="default" w:ascii="Times New Roman" w:hAnsi="Times New Roman" w:cs="Times New Roman"/>
        </w:rPr>
        <w:t>（一）突出重点，培育发展新业态。</w:t>
      </w:r>
      <w:bookmarkEnd w:id="167"/>
      <w:bookmarkEnd w:id="168"/>
      <w:bookmarkEnd w:id="169"/>
      <w:bookmarkEnd w:id="170"/>
      <w:r>
        <w:rPr>
          <w:rFonts w:hint="default" w:ascii="Times New Roman" w:hAnsi="Times New Roman" w:cs="Times New Roman"/>
        </w:rPr>
        <w:t>立足玉溪区位、产业、资源等优势，围绕商务发展的重点领域，依托重点项目，加速新技术、新产品、新模式的推广应用，优化消费供给，培育形成高效协同、智能融合的新业态新模式。</w:t>
      </w:r>
    </w:p>
    <w:p w14:paraId="5E83C378">
      <w:pPr>
        <w:pStyle w:val="2"/>
        <w:ind w:firstLine="640"/>
        <w:rPr>
          <w:rFonts w:hint="default" w:ascii="Times New Roman" w:hAnsi="Times New Roman" w:cs="Times New Roman"/>
        </w:rPr>
      </w:pPr>
      <w:bookmarkStart w:id="171" w:name="_Toc32299513"/>
      <w:bookmarkStart w:id="172" w:name="_Toc995510487"/>
      <w:bookmarkStart w:id="173" w:name="_Toc110019248"/>
      <w:bookmarkStart w:id="174" w:name="_Toc1846048669"/>
      <w:r>
        <w:rPr>
          <w:rStyle w:val="26"/>
          <w:rFonts w:hint="default" w:ascii="Times New Roman" w:hAnsi="Times New Roman" w:cs="Times New Roman"/>
        </w:rPr>
        <w:t>（二）创新引领，增强发展新动能。</w:t>
      </w:r>
      <w:bookmarkEnd w:id="171"/>
      <w:bookmarkEnd w:id="172"/>
      <w:bookmarkEnd w:id="173"/>
      <w:bookmarkEnd w:id="174"/>
      <w:r>
        <w:rPr>
          <w:rFonts w:hint="default" w:ascii="Times New Roman" w:hAnsi="Times New Roman" w:cs="Times New Roman"/>
        </w:rPr>
        <w:t>坚持创新发展理念，贯彻落实国家创新驱动发展战略，以科技、管理、商业模式、开放模式创新作为驱动商务发展的主动力，加快传统商业转型升级，培育商务数字化创新竞争新优势，为全市商务发展注入新动能。</w:t>
      </w:r>
    </w:p>
    <w:p w14:paraId="09E82FCD">
      <w:pPr>
        <w:pStyle w:val="2"/>
        <w:ind w:firstLine="640"/>
        <w:rPr>
          <w:rFonts w:hint="default" w:ascii="Times New Roman" w:hAnsi="Times New Roman" w:cs="Times New Roman"/>
        </w:rPr>
      </w:pPr>
      <w:bookmarkStart w:id="175" w:name="_Toc598833566"/>
      <w:bookmarkStart w:id="176" w:name="_Toc1309904665"/>
      <w:bookmarkStart w:id="177" w:name="_Toc110019249"/>
      <w:bookmarkStart w:id="178" w:name="_Toc4855483"/>
      <w:r>
        <w:rPr>
          <w:rStyle w:val="26"/>
          <w:rFonts w:hint="default" w:ascii="Times New Roman" w:hAnsi="Times New Roman" w:cs="Times New Roman"/>
        </w:rPr>
        <w:t>（三）开放为先，提升发展新层次。</w:t>
      </w:r>
      <w:bookmarkEnd w:id="175"/>
      <w:bookmarkEnd w:id="176"/>
      <w:bookmarkEnd w:id="177"/>
      <w:bookmarkEnd w:id="178"/>
      <w:r>
        <w:rPr>
          <w:rFonts w:hint="default" w:ascii="Times New Roman" w:hAnsi="Times New Roman" w:cs="Times New Roman"/>
        </w:rPr>
        <w:t>以大开放促进大发展，主动服务和融入国家重大发展战略，全面推进双向开放，深化与国内外区域合作，充分发挥各类开放平台作用，扩大开放领域，优化贸易结构，提高开放质量，构建全方位、多层次、宽领域的开放新格局。</w:t>
      </w:r>
    </w:p>
    <w:p w14:paraId="4CDB8296">
      <w:pPr>
        <w:pStyle w:val="2"/>
        <w:ind w:firstLine="640"/>
        <w:outlineLvl w:val="1"/>
        <w:rPr>
          <w:rFonts w:hint="default" w:ascii="Times New Roman" w:hAnsi="Times New Roman" w:eastAsia="方正黑体_GBK" w:cs="Times New Roman"/>
        </w:rPr>
      </w:pPr>
      <w:bookmarkStart w:id="179" w:name="_Toc758928458_WPSOffice_Level2"/>
      <w:bookmarkStart w:id="180" w:name="_Toc1615199768"/>
      <w:bookmarkStart w:id="181" w:name="_Toc110019250"/>
      <w:bookmarkStart w:id="182" w:name="_Toc1976589178"/>
      <w:bookmarkStart w:id="183" w:name="_Toc725326773"/>
      <w:bookmarkStart w:id="184" w:name="_Toc110019980"/>
      <w:r>
        <w:rPr>
          <w:rFonts w:hint="default" w:ascii="Times New Roman" w:hAnsi="Times New Roman" w:eastAsia="方正黑体_GBK" w:cs="Times New Roman"/>
        </w:rPr>
        <w:t>三、发展目标</w:t>
      </w:r>
      <w:bookmarkEnd w:id="179"/>
      <w:bookmarkEnd w:id="180"/>
      <w:bookmarkEnd w:id="181"/>
      <w:bookmarkEnd w:id="182"/>
      <w:bookmarkEnd w:id="183"/>
      <w:bookmarkEnd w:id="184"/>
    </w:p>
    <w:p w14:paraId="09804E28">
      <w:pPr>
        <w:pStyle w:val="2"/>
        <w:ind w:firstLine="640"/>
        <w:rPr>
          <w:rFonts w:hint="default" w:ascii="Times New Roman" w:hAnsi="Times New Roman" w:cs="Times New Roman"/>
        </w:rPr>
      </w:pPr>
      <w:r>
        <w:rPr>
          <w:rFonts w:hint="default" w:ascii="Times New Roman" w:hAnsi="Times New Roman" w:cs="Times New Roman"/>
        </w:rPr>
        <w:t>到2025年，全市商务发展质量和效益进一步提升，消费供给体系更加新型高效便捷安全，开放型经济高质量发展走在全省前列，实现高质量快速发展。</w:t>
      </w:r>
    </w:p>
    <w:p w14:paraId="7A585787">
      <w:pPr>
        <w:pStyle w:val="2"/>
        <w:ind w:firstLine="640"/>
        <w:rPr>
          <w:rFonts w:hint="default" w:ascii="Times New Roman" w:hAnsi="Times New Roman" w:cs="Times New Roman"/>
        </w:rPr>
      </w:pPr>
      <w:r>
        <w:rPr>
          <w:rFonts w:hint="default" w:ascii="Times New Roman" w:hAnsi="Times New Roman" w:cs="Times New Roman"/>
        </w:rPr>
        <w:t>——</w:t>
      </w:r>
      <w:r>
        <w:rPr>
          <w:rStyle w:val="26"/>
          <w:rFonts w:hint="default" w:ascii="Times New Roman" w:hAnsi="Times New Roman" w:cs="Times New Roman"/>
        </w:rPr>
        <w:t>消费潜力释放更加充分。</w:t>
      </w:r>
      <w:r>
        <w:rPr>
          <w:rFonts w:hint="default" w:ascii="Times New Roman" w:hAnsi="Times New Roman" w:cs="Times New Roman"/>
        </w:rPr>
        <w:t>城乡消费全面提质扩容，商业设施进一步健全完善，内贸流通现代化水平显著提升，消费结构优化升级，消费热点不断涌现，消费市场活力进一步激发，消费回流明显，农村消费潜力不断释放，加快建成畅通内外的区域消费中心。到2025年，社会消费品零售总额年均增长1</w:t>
      </w:r>
      <w:r>
        <w:rPr>
          <w:rFonts w:hint="eastAsia" w:ascii="Times New Roman" w:hAnsi="Times New Roman" w:cs="Times New Roman"/>
          <w:lang w:val="en-US" w:eastAsia="zh-CN"/>
        </w:rPr>
        <w:t>0</w:t>
      </w:r>
      <w:r>
        <w:rPr>
          <w:rFonts w:hint="default" w:ascii="Times New Roman" w:hAnsi="Times New Roman" w:cs="Times New Roman"/>
        </w:rPr>
        <w:t>%以上。</w:t>
      </w:r>
    </w:p>
    <w:p w14:paraId="4D9303E8">
      <w:pPr>
        <w:pStyle w:val="2"/>
        <w:ind w:firstLine="640"/>
        <w:rPr>
          <w:rFonts w:hint="default" w:ascii="Times New Roman" w:hAnsi="Times New Roman" w:cs="Times New Roman"/>
        </w:rPr>
      </w:pPr>
      <w:r>
        <w:rPr>
          <w:rFonts w:hint="default" w:ascii="Times New Roman" w:hAnsi="Times New Roman" w:cs="Times New Roman"/>
        </w:rPr>
        <w:t>——</w:t>
      </w:r>
      <w:r>
        <w:rPr>
          <w:rStyle w:val="26"/>
          <w:rFonts w:hint="default" w:ascii="Times New Roman" w:hAnsi="Times New Roman" w:cs="Times New Roman"/>
        </w:rPr>
        <w:t>商贸流通体系不断完善。</w:t>
      </w:r>
      <w:r>
        <w:rPr>
          <w:rFonts w:hint="default" w:ascii="Times New Roman" w:hAnsi="Times New Roman" w:cs="Times New Roman"/>
        </w:rPr>
        <w:t>服务全国、辐射南亚东南亚的区域性国际物流枢纽基本建成，农村市场流通体系更加健全，商贸流通业的规模和能级进一步提升，商旅文体融合再上新台阶，汇集众多具有高端要素配置能力的市场主体和全球知名消费品牌。到2025年，培育形成2个具有区域影响力的城市核心商圈，打造各县（市、区）特色县域商圈，5条以上精品特色商业街区。</w:t>
      </w:r>
    </w:p>
    <w:p w14:paraId="48F69D7C">
      <w:pPr>
        <w:pStyle w:val="2"/>
        <w:ind w:firstLine="640"/>
        <w:rPr>
          <w:rFonts w:hint="default" w:ascii="Times New Roman" w:hAnsi="Times New Roman" w:cs="Times New Roman"/>
        </w:rPr>
      </w:pPr>
      <w:r>
        <w:rPr>
          <w:rFonts w:hint="default" w:ascii="Times New Roman" w:hAnsi="Times New Roman" w:cs="Times New Roman"/>
        </w:rPr>
        <w:t>——</w:t>
      </w:r>
      <w:r>
        <w:rPr>
          <w:rStyle w:val="26"/>
          <w:rFonts w:hint="default" w:ascii="Times New Roman" w:hAnsi="Times New Roman" w:cs="Times New Roman"/>
        </w:rPr>
        <w:t>数字商务发展提质增效。</w:t>
      </w:r>
      <w:r>
        <w:rPr>
          <w:rFonts w:hint="default" w:ascii="Times New Roman" w:hAnsi="Times New Roman" w:cs="Times New Roman"/>
        </w:rPr>
        <w:t>新一代信息技术在商务领域得到广泛应用，数字技术对商贸流通企业赋能和产业提升成效明显，电子商务向数字商务转型步伐加快，商务数字化创新发展水平全面提升。到2025年全市网络交易额达到200亿元以上，年平均增长15%。</w:t>
      </w:r>
    </w:p>
    <w:p w14:paraId="767EDDC7">
      <w:pPr>
        <w:pStyle w:val="2"/>
        <w:ind w:firstLine="640"/>
        <w:rPr>
          <w:rFonts w:hint="default" w:ascii="Times New Roman" w:hAnsi="Times New Roman" w:cs="Times New Roman"/>
        </w:rPr>
      </w:pPr>
      <w:r>
        <w:rPr>
          <w:rFonts w:hint="default" w:ascii="Times New Roman" w:hAnsi="Times New Roman" w:cs="Times New Roman"/>
        </w:rPr>
        <w:t>——</w:t>
      </w:r>
      <w:r>
        <w:rPr>
          <w:rStyle w:val="26"/>
          <w:rFonts w:hint="default" w:ascii="Times New Roman" w:hAnsi="Times New Roman" w:cs="Times New Roman"/>
        </w:rPr>
        <w:t>外向型经济高质量发展。</w:t>
      </w:r>
      <w:r>
        <w:rPr>
          <w:rFonts w:hint="default" w:ascii="Times New Roman" w:hAnsi="Times New Roman" w:cs="Times New Roman"/>
        </w:rPr>
        <w:t>贸易结构不断优化，区域发展趋向均衡，企业精深加工和增值能力显著提升，国际市场开拓和竞争能力不断加强。</w:t>
      </w:r>
      <w:r>
        <w:rPr>
          <w:rFonts w:hint="eastAsia" w:ascii="Times New Roman" w:hAnsi="Times New Roman" w:cs="Times New Roman"/>
          <w:lang w:eastAsia="zh-CN"/>
        </w:rPr>
        <w:t>“</w:t>
      </w:r>
      <w:r>
        <w:rPr>
          <w:rFonts w:hint="default" w:ascii="Times New Roman" w:hAnsi="Times New Roman" w:cs="Times New Roman"/>
        </w:rPr>
        <w:t>引进来</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走出去</w:t>
      </w:r>
      <w:r>
        <w:rPr>
          <w:rFonts w:hint="eastAsia" w:ascii="Times New Roman" w:hAnsi="Times New Roman" w:cs="Times New Roman"/>
          <w:lang w:eastAsia="zh-CN"/>
        </w:rPr>
        <w:t>”</w:t>
      </w:r>
      <w:r>
        <w:rPr>
          <w:rFonts w:hint="default" w:ascii="Times New Roman" w:hAnsi="Times New Roman" w:cs="Times New Roman"/>
        </w:rPr>
        <w:t>步伐更大、更稳健。到2025年，外贸进出口总额突破70亿美元，年均增长约15%，实际利用外资5000万美元以上，境外投资企业达50户，总投资3.5亿美元以上，对外工程承包营业额达1000万美元以上。</w:t>
      </w:r>
    </w:p>
    <w:p w14:paraId="5ADB5314">
      <w:pPr>
        <w:pStyle w:val="2"/>
        <w:ind w:firstLine="640"/>
        <w:outlineLvl w:val="1"/>
        <w:rPr>
          <w:rFonts w:hint="default" w:ascii="Times New Roman" w:hAnsi="Times New Roman" w:eastAsia="方正黑体_GBK" w:cs="Times New Roman"/>
        </w:rPr>
      </w:pPr>
      <w:bookmarkStart w:id="185" w:name="_Toc110019251"/>
      <w:bookmarkStart w:id="186" w:name="_Toc886414523_WPSOffice_Level2"/>
      <w:bookmarkStart w:id="187" w:name="_Toc7938144"/>
      <w:bookmarkStart w:id="188" w:name="_Toc602016457"/>
      <w:bookmarkStart w:id="189" w:name="_Toc1775506625"/>
      <w:bookmarkStart w:id="190" w:name="_Toc110019981"/>
      <w:r>
        <w:rPr>
          <w:rFonts w:hint="default" w:ascii="Times New Roman" w:hAnsi="Times New Roman" w:eastAsia="方正黑体_GBK" w:cs="Times New Roman"/>
        </w:rPr>
        <w:t>四、发展布局</w:t>
      </w:r>
      <w:bookmarkEnd w:id="185"/>
      <w:bookmarkEnd w:id="186"/>
      <w:bookmarkEnd w:id="187"/>
      <w:bookmarkEnd w:id="188"/>
      <w:bookmarkEnd w:id="189"/>
      <w:bookmarkEnd w:id="190"/>
    </w:p>
    <w:p w14:paraId="7261F8EE">
      <w:pPr>
        <w:pStyle w:val="2"/>
        <w:keepNext w:val="0"/>
        <w:keepLines w:val="0"/>
        <w:pageBreakBefore w:val="0"/>
        <w:widowControl w:val="0"/>
        <w:kinsoku/>
        <w:wordWrap/>
        <w:overflowPunct/>
        <w:topLinePunct w:val="0"/>
        <w:autoSpaceDE/>
        <w:autoSpaceDN/>
        <w:bidi w:val="0"/>
        <w:adjustRightInd/>
        <w:snapToGrid/>
        <w:ind w:firstLine="640"/>
        <w:textAlignment w:val="auto"/>
        <w:outlineLvl w:val="2"/>
        <w:rPr>
          <w:rFonts w:hint="default" w:ascii="Times New Roman" w:hAnsi="Times New Roman" w:eastAsia="方正楷体_GBK" w:cs="Times New Roman"/>
          <w:lang w:val="en-US" w:eastAsia="zh-CN"/>
        </w:rPr>
      </w:pPr>
      <w:bookmarkStart w:id="191" w:name="_Toc1669648941"/>
      <w:bookmarkStart w:id="192" w:name="_Toc1854840785"/>
      <w:bookmarkStart w:id="193" w:name="_Toc110019252"/>
      <w:bookmarkStart w:id="194" w:name="_Toc110019982"/>
      <w:bookmarkStart w:id="195" w:name="_Toc1313315461"/>
      <w:bookmarkStart w:id="196" w:name="_Toc679711792_WPSOffice_Level3"/>
      <w:r>
        <w:rPr>
          <w:rFonts w:hint="default" w:ascii="Times New Roman" w:hAnsi="Times New Roman" w:eastAsia="方正楷体_GBK" w:cs="Times New Roman"/>
        </w:rPr>
        <w:t>（一）</w:t>
      </w:r>
      <w:r>
        <w:rPr>
          <w:rFonts w:hint="eastAsia" w:ascii="Times New Roman" w:hAnsi="Times New Roman" w:eastAsia="方正楷体_GBK" w:cs="Times New Roman"/>
          <w:lang w:val="en-US" w:eastAsia="zh-CN"/>
        </w:rPr>
        <w:t>打造</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一主</w:t>
      </w:r>
      <w:r>
        <w:rPr>
          <w:rFonts w:hint="eastAsia" w:ascii="Times New Roman" w:hAnsi="Times New Roman" w:eastAsia="方正楷体_GBK" w:cs="Times New Roman"/>
          <w:lang w:val="en-US" w:eastAsia="zh-CN"/>
        </w:rPr>
        <w:t>一</w:t>
      </w:r>
      <w:r>
        <w:rPr>
          <w:rFonts w:hint="default" w:ascii="Times New Roman" w:hAnsi="Times New Roman" w:eastAsia="方正楷体_GBK" w:cs="Times New Roman"/>
        </w:rPr>
        <w:t>副多</w:t>
      </w:r>
      <w:r>
        <w:rPr>
          <w:rFonts w:hint="eastAsia" w:ascii="Times New Roman" w:hAnsi="Times New Roman" w:eastAsia="方正楷体_GBK" w:cs="Times New Roman"/>
          <w:lang w:val="en-US" w:eastAsia="zh-CN"/>
        </w:rPr>
        <w:t>点</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消费</w:t>
      </w:r>
      <w:bookmarkEnd w:id="191"/>
      <w:bookmarkEnd w:id="192"/>
      <w:bookmarkEnd w:id="193"/>
      <w:bookmarkEnd w:id="194"/>
      <w:bookmarkEnd w:id="195"/>
      <w:r>
        <w:rPr>
          <w:rFonts w:hint="eastAsia" w:ascii="Times New Roman" w:hAnsi="Times New Roman" w:eastAsia="方正楷体_GBK" w:cs="Times New Roman"/>
          <w:lang w:val="en-US" w:eastAsia="zh-CN"/>
        </w:rPr>
        <w:t>增长极</w:t>
      </w:r>
      <w:bookmarkEnd w:id="196"/>
    </w:p>
    <w:p w14:paraId="0B595271">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rPr>
      </w:pPr>
      <w:r>
        <w:rPr>
          <w:rFonts w:hint="default" w:ascii="Times New Roman" w:hAnsi="Times New Roman" w:cs="Times New Roman"/>
          <w:b/>
          <w:bCs/>
        </w:rPr>
        <w:t>打造</w:t>
      </w:r>
      <w:r>
        <w:rPr>
          <w:rFonts w:hint="eastAsia" w:ascii="Times New Roman" w:hAnsi="Times New Roman" w:cs="Times New Roman"/>
          <w:b/>
          <w:bCs/>
          <w:lang w:val="en-US" w:eastAsia="zh-CN"/>
        </w:rPr>
        <w:t>城市</w:t>
      </w:r>
      <w:r>
        <w:rPr>
          <w:rFonts w:hint="default" w:ascii="Times New Roman" w:hAnsi="Times New Roman" w:cs="Times New Roman"/>
          <w:b/>
          <w:bCs/>
        </w:rPr>
        <w:t>消费核心主引擎。</w:t>
      </w:r>
      <w:r>
        <w:rPr>
          <w:rFonts w:hint="eastAsia" w:ascii="Times New Roman" w:hAnsi="Times New Roman" w:cs="Times New Roman"/>
          <w:lang w:val="en-US" w:eastAsia="zh-CN"/>
        </w:rPr>
        <w:t>服务</w:t>
      </w:r>
      <w:r>
        <w:rPr>
          <w:rFonts w:hint="eastAsia" w:ascii="Times New Roman" w:hAnsi="Times New Roman" w:cs="Times New Roman"/>
          <w:lang w:eastAsia="zh-CN"/>
        </w:rPr>
        <w:t>“</w:t>
      </w:r>
      <w:r>
        <w:rPr>
          <w:rFonts w:hint="default" w:ascii="Times New Roman" w:hAnsi="Times New Roman" w:cs="Times New Roman"/>
        </w:rPr>
        <w:t>中心城市双百+</w:t>
      </w:r>
      <w:r>
        <w:rPr>
          <w:rFonts w:hint="eastAsia" w:ascii="Times New Roman" w:hAnsi="Times New Roman" w:cs="Times New Roman"/>
          <w:lang w:eastAsia="zh-CN"/>
        </w:rPr>
        <w:t>”</w:t>
      </w:r>
      <w:r>
        <w:rPr>
          <w:rFonts w:hint="eastAsia" w:ascii="Times New Roman" w:hAnsi="Times New Roman" w:cs="Times New Roman"/>
          <w:lang w:val="en-US" w:eastAsia="zh-CN"/>
        </w:rPr>
        <w:t>战略，</w:t>
      </w:r>
      <w:r>
        <w:rPr>
          <w:rFonts w:ascii="Times New Roman" w:hAnsi="Times New Roman" w:eastAsia="方正仿宋_GBK" w:cs="微软雅黑"/>
          <w:spacing w:val="-2"/>
          <w:sz w:val="31"/>
          <w:szCs w:val="31"/>
        </w:rPr>
        <w:t>强化红塔区核心带动</w:t>
      </w:r>
      <w:r>
        <w:rPr>
          <w:rFonts w:hint="eastAsia" w:ascii="Times New Roman" w:hAnsi="Times New Roman" w:cs="微软雅黑"/>
          <w:spacing w:val="-2"/>
          <w:sz w:val="31"/>
          <w:szCs w:val="31"/>
          <w:lang w:val="en-US" w:eastAsia="zh-CN"/>
        </w:rPr>
        <w:t>和江川区的支撑互补作用</w:t>
      </w:r>
      <w:r>
        <w:rPr>
          <w:rFonts w:ascii="Times New Roman" w:hAnsi="Times New Roman" w:eastAsia="方正仿宋_GBK" w:cs="微软雅黑"/>
          <w:spacing w:val="-2"/>
          <w:sz w:val="31"/>
          <w:szCs w:val="31"/>
        </w:rPr>
        <w:t>，</w:t>
      </w:r>
      <w:r>
        <w:rPr>
          <w:rFonts w:ascii="Times New Roman" w:hAnsi="Times New Roman" w:eastAsia="方正仿宋_GBK" w:cs="微软雅黑"/>
          <w:spacing w:val="-7"/>
          <w:sz w:val="31"/>
          <w:szCs w:val="31"/>
        </w:rPr>
        <w:t>推进红塔</w:t>
      </w:r>
      <w:r>
        <w:rPr>
          <w:rFonts w:hint="eastAsia" w:ascii="Times New Roman" w:hAnsi="Times New Roman" w:cs="微软雅黑"/>
          <w:spacing w:val="-7"/>
          <w:sz w:val="31"/>
          <w:szCs w:val="31"/>
          <w:lang w:val="en-US" w:eastAsia="zh-CN"/>
        </w:rPr>
        <w:t>区</w:t>
      </w:r>
      <w:r>
        <w:rPr>
          <w:rFonts w:ascii="Times New Roman" w:hAnsi="Times New Roman" w:eastAsia="方正仿宋_GBK" w:cs="微软雅黑"/>
          <w:spacing w:val="-7"/>
          <w:sz w:val="31"/>
          <w:szCs w:val="31"/>
        </w:rPr>
        <w:t>、江川</w:t>
      </w:r>
      <w:r>
        <w:rPr>
          <w:rFonts w:hint="eastAsia" w:ascii="Times New Roman" w:hAnsi="Times New Roman" w:cs="微软雅黑"/>
          <w:spacing w:val="-7"/>
          <w:sz w:val="31"/>
          <w:szCs w:val="31"/>
          <w:lang w:val="en-US" w:eastAsia="zh-CN"/>
        </w:rPr>
        <w:t>区消费</w:t>
      </w:r>
      <w:r>
        <w:rPr>
          <w:rFonts w:ascii="Times New Roman" w:hAnsi="Times New Roman" w:eastAsia="方正仿宋_GBK" w:cs="微软雅黑"/>
          <w:spacing w:val="-7"/>
          <w:sz w:val="31"/>
          <w:szCs w:val="31"/>
        </w:rPr>
        <w:t>一体化发展，</w:t>
      </w:r>
      <w:r>
        <w:rPr>
          <w:rFonts w:hint="eastAsia" w:ascii="Times New Roman" w:hAnsi="Times New Roman" w:eastAsia="方正仿宋_GBK" w:cs="微软雅黑"/>
          <w:spacing w:val="9"/>
          <w:sz w:val="31"/>
          <w:szCs w:val="31"/>
        </w:rPr>
        <w:t>形成</w:t>
      </w:r>
      <w:r>
        <w:rPr>
          <w:rFonts w:hint="eastAsia" w:ascii="Times New Roman" w:hAnsi="Times New Roman" w:cs="微软雅黑"/>
          <w:spacing w:val="9"/>
          <w:sz w:val="31"/>
          <w:szCs w:val="31"/>
          <w:lang w:val="en-US" w:eastAsia="zh-CN"/>
        </w:rPr>
        <w:t>两区联动、错位互补、</w:t>
      </w:r>
      <w:r>
        <w:rPr>
          <w:rFonts w:hint="eastAsia" w:ascii="Times New Roman" w:hAnsi="Times New Roman" w:eastAsia="方正仿宋_GBK" w:cs="微软雅黑"/>
          <w:spacing w:val="9"/>
          <w:sz w:val="31"/>
          <w:szCs w:val="31"/>
        </w:rPr>
        <w:t>业态丰富、供给优质的消费聚集地，打造云南省区域消费中心，玉溪消费增长</w:t>
      </w:r>
      <w:r>
        <w:rPr>
          <w:rFonts w:hint="eastAsia" w:ascii="Times New Roman" w:hAnsi="Times New Roman" w:cs="微软雅黑"/>
          <w:spacing w:val="9"/>
          <w:sz w:val="31"/>
          <w:szCs w:val="31"/>
          <w:lang w:val="en-US" w:eastAsia="zh-CN"/>
        </w:rPr>
        <w:t>主</w:t>
      </w:r>
      <w:r>
        <w:rPr>
          <w:rFonts w:hint="eastAsia" w:ascii="Times New Roman" w:hAnsi="Times New Roman" w:eastAsia="方正仿宋_GBK" w:cs="微软雅黑"/>
          <w:spacing w:val="9"/>
          <w:sz w:val="31"/>
          <w:szCs w:val="31"/>
        </w:rPr>
        <w:t>引擎。</w:t>
      </w:r>
      <w:r>
        <w:rPr>
          <w:rFonts w:hint="eastAsia" w:ascii="Times New Roman" w:hAnsi="Times New Roman" w:cs="微软雅黑"/>
          <w:spacing w:val="-7"/>
          <w:sz w:val="31"/>
          <w:szCs w:val="31"/>
          <w:lang w:val="en-US" w:eastAsia="zh-CN"/>
        </w:rPr>
        <w:t>红塔区打造业态先进、综合服务功能强，辐射全市的集购物、住宿、休闲娱乐、金融贸易于一体的现代化综合商业中心，成为城市公共生活中心的主体和引导消费、促进消费结构升级的主导力量。</w:t>
      </w:r>
      <w:r>
        <w:rPr>
          <w:rFonts w:ascii="Times New Roman" w:hAnsi="Times New Roman" w:eastAsia="方正仿宋_GBK" w:cs="微软雅黑"/>
          <w:spacing w:val="-1"/>
          <w:sz w:val="31"/>
          <w:szCs w:val="31"/>
        </w:rPr>
        <w:t>江川</w:t>
      </w:r>
      <w:r>
        <w:rPr>
          <w:rFonts w:ascii="Times New Roman" w:hAnsi="Times New Roman" w:eastAsia="方正仿宋_GBK" w:cs="微软雅黑"/>
          <w:spacing w:val="9"/>
          <w:sz w:val="31"/>
          <w:szCs w:val="31"/>
        </w:rPr>
        <w:t>区</w:t>
      </w:r>
      <w:r>
        <w:rPr>
          <w:rFonts w:hint="eastAsia" w:ascii="Times New Roman" w:hAnsi="Times New Roman" w:cs="微软雅黑"/>
          <w:spacing w:val="9"/>
          <w:sz w:val="31"/>
          <w:szCs w:val="31"/>
          <w:lang w:eastAsia="zh-CN"/>
        </w:rPr>
        <w:t>依托交通区位优势、产业特色和古滇文化底蕴，</w:t>
      </w:r>
      <w:r>
        <w:rPr>
          <w:rFonts w:ascii="Times New Roman" w:hAnsi="Times New Roman" w:eastAsia="方正仿宋_GBK" w:cs="微软雅黑"/>
          <w:spacing w:val="9"/>
          <w:sz w:val="31"/>
          <w:szCs w:val="31"/>
        </w:rPr>
        <w:t>拓展中心城市空间</w:t>
      </w:r>
      <w:r>
        <w:rPr>
          <w:rFonts w:hint="eastAsia" w:ascii="Times New Roman" w:hAnsi="Times New Roman" w:cs="微软雅黑"/>
          <w:spacing w:val="9"/>
          <w:sz w:val="31"/>
          <w:szCs w:val="31"/>
          <w:lang w:eastAsia="zh-CN"/>
        </w:rPr>
        <w:t>，</w:t>
      </w:r>
      <w:r>
        <w:rPr>
          <w:rFonts w:ascii="Times New Roman" w:hAnsi="Times New Roman" w:eastAsia="方正仿宋_GBK" w:cs="微软雅黑"/>
          <w:spacing w:val="9"/>
          <w:sz w:val="31"/>
          <w:szCs w:val="31"/>
        </w:rPr>
        <w:t>承接</w:t>
      </w:r>
      <w:r>
        <w:rPr>
          <w:rFonts w:hint="eastAsia" w:ascii="Times New Roman" w:hAnsi="Times New Roman" w:cs="微软雅黑"/>
          <w:spacing w:val="9"/>
          <w:sz w:val="31"/>
          <w:szCs w:val="31"/>
          <w:lang w:val="en-US" w:eastAsia="zh-CN"/>
        </w:rPr>
        <w:t>商旅文化、生态观光、餐饮购物、休闲娱乐等</w:t>
      </w:r>
      <w:r>
        <w:rPr>
          <w:rFonts w:ascii="Times New Roman" w:hAnsi="Times New Roman" w:eastAsia="方正仿宋_GBK" w:cs="微软雅黑"/>
          <w:spacing w:val="9"/>
          <w:sz w:val="31"/>
          <w:szCs w:val="31"/>
        </w:rPr>
        <w:t>功能</w:t>
      </w:r>
      <w:r>
        <w:rPr>
          <w:rFonts w:hint="eastAsia" w:ascii="Times New Roman" w:hAnsi="Times New Roman" w:cs="微软雅黑"/>
          <w:spacing w:val="9"/>
          <w:sz w:val="31"/>
          <w:szCs w:val="31"/>
          <w:lang w:eastAsia="zh-CN"/>
        </w:rPr>
        <w:t>，</w:t>
      </w:r>
      <w:r>
        <w:rPr>
          <w:rFonts w:hint="eastAsia" w:ascii="Times New Roman" w:hAnsi="Times New Roman" w:cs="微软雅黑"/>
          <w:spacing w:val="9"/>
          <w:sz w:val="31"/>
          <w:szCs w:val="31"/>
          <w:lang w:val="en-US" w:eastAsia="zh-CN"/>
        </w:rPr>
        <w:t>打造古滇文旅目的地和美丽滨湖生态城，形成</w:t>
      </w:r>
      <w:r>
        <w:rPr>
          <w:rFonts w:hint="eastAsia" w:ascii="Times New Roman" w:hAnsi="Times New Roman" w:cs="微软雅黑"/>
          <w:spacing w:val="9"/>
          <w:sz w:val="31"/>
          <w:szCs w:val="31"/>
          <w:lang w:eastAsia="zh-CN"/>
        </w:rPr>
        <w:t>文旅商融合发展特色消费聚集区。</w:t>
      </w:r>
    </w:p>
    <w:p w14:paraId="610207C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rPr>
      </w:pPr>
      <w:r>
        <w:rPr>
          <w:rFonts w:hint="default" w:ascii="Times New Roman" w:hAnsi="Times New Roman" w:cs="Times New Roman"/>
          <w:b/>
          <w:bCs/>
        </w:rPr>
        <w:t>打造澄江</w:t>
      </w:r>
      <w:r>
        <w:rPr>
          <w:rFonts w:hint="eastAsia" w:ascii="Times New Roman" w:hAnsi="Times New Roman" w:cs="Times New Roman"/>
          <w:b/>
          <w:bCs/>
          <w:lang w:val="en-US" w:eastAsia="zh-CN"/>
        </w:rPr>
        <w:t>市</w:t>
      </w:r>
      <w:r>
        <w:rPr>
          <w:rFonts w:hint="default" w:ascii="Times New Roman" w:hAnsi="Times New Roman" w:cs="Times New Roman"/>
          <w:b/>
          <w:bCs/>
        </w:rPr>
        <w:t>消费副中心。</w:t>
      </w:r>
      <w:r>
        <w:rPr>
          <w:rFonts w:hint="default" w:ascii="Times New Roman" w:hAnsi="Times New Roman" w:cs="Times New Roman"/>
        </w:rPr>
        <w:t>围绕国际旅游城市、国际健康养生城市、国际会议中心城市</w:t>
      </w:r>
      <w:r>
        <w:rPr>
          <w:rFonts w:hint="eastAsia" w:ascii="Times New Roman" w:hAnsi="Times New Roman" w:cs="Times New Roman"/>
          <w:lang w:eastAsia="zh-CN"/>
        </w:rPr>
        <w:t>“</w:t>
      </w:r>
      <w:r>
        <w:rPr>
          <w:rFonts w:hint="default" w:ascii="Times New Roman" w:hAnsi="Times New Roman" w:cs="Times New Roman"/>
        </w:rPr>
        <w:t>三个国际城市</w:t>
      </w:r>
      <w:r>
        <w:rPr>
          <w:rFonts w:hint="eastAsia" w:ascii="Times New Roman" w:hAnsi="Times New Roman" w:cs="Times New Roman"/>
          <w:lang w:eastAsia="zh-CN"/>
        </w:rPr>
        <w:t>”</w:t>
      </w:r>
      <w:r>
        <w:rPr>
          <w:rFonts w:hint="default" w:ascii="Times New Roman" w:hAnsi="Times New Roman" w:cs="Times New Roman"/>
        </w:rPr>
        <w:t>定位和中国最大深水型淡水湖泊、人类生命起源地等城市名片，大力发展高端</w:t>
      </w:r>
      <w:r>
        <w:rPr>
          <w:rFonts w:hint="eastAsia" w:ascii="Times New Roman" w:hAnsi="Times New Roman" w:cs="Times New Roman"/>
          <w:lang w:val="en-US" w:eastAsia="zh-CN"/>
        </w:rPr>
        <w:t>生态观光、</w:t>
      </w:r>
      <w:r>
        <w:rPr>
          <w:rFonts w:hint="default" w:ascii="Times New Roman" w:hAnsi="Times New Roman" w:cs="Times New Roman"/>
        </w:rPr>
        <w:t>休闲</w:t>
      </w:r>
      <w:r>
        <w:rPr>
          <w:rFonts w:hint="eastAsia" w:ascii="Times New Roman" w:hAnsi="Times New Roman" w:cs="Times New Roman"/>
          <w:lang w:val="en-US" w:eastAsia="zh-CN"/>
        </w:rPr>
        <w:t>康养、文娱游乐、</w:t>
      </w:r>
      <w:r>
        <w:rPr>
          <w:rFonts w:hint="default" w:ascii="Times New Roman" w:hAnsi="Times New Roman" w:cs="Times New Roman"/>
        </w:rPr>
        <w:t>商务展会等新兴消费业态</w:t>
      </w:r>
      <w:r>
        <w:rPr>
          <w:rFonts w:hint="eastAsia" w:ascii="Times New Roman" w:hAnsi="Times New Roman" w:cs="Times New Roman"/>
          <w:lang w:eastAsia="zh-CN"/>
        </w:rPr>
        <w:t>，</w:t>
      </w:r>
      <w:r>
        <w:rPr>
          <w:rFonts w:hint="default" w:ascii="Times New Roman" w:hAnsi="Times New Roman" w:cs="Times New Roman"/>
        </w:rPr>
        <w:t>打造集科</w:t>
      </w:r>
      <w:r>
        <w:rPr>
          <w:rFonts w:hint="eastAsia" w:ascii="Times New Roman" w:hAnsi="Times New Roman" w:cs="Times New Roman"/>
          <w:lang w:val="en-US" w:eastAsia="zh-CN"/>
        </w:rPr>
        <w:t>技馆、</w:t>
      </w:r>
      <w:r>
        <w:rPr>
          <w:rFonts w:hint="default" w:ascii="Times New Roman" w:hAnsi="Times New Roman" w:cs="Times New Roman"/>
        </w:rPr>
        <w:t>博物馆、冰雪乐园、主题乐园、</w:t>
      </w:r>
      <w:r>
        <w:rPr>
          <w:rFonts w:hint="eastAsia" w:ascii="Times New Roman" w:hAnsi="Times New Roman" w:cs="Times New Roman"/>
          <w:lang w:val="en-US" w:eastAsia="zh-CN"/>
        </w:rPr>
        <w:t>民宿客栈等</w:t>
      </w:r>
      <w:r>
        <w:rPr>
          <w:rFonts w:hint="default" w:ascii="Times New Roman" w:hAnsi="Times New Roman" w:cs="Times New Roman"/>
        </w:rPr>
        <w:t>网红打卡地标为一体的超大型</w:t>
      </w:r>
      <w:r>
        <w:rPr>
          <w:rFonts w:hint="eastAsia" w:ascii="Times New Roman" w:hAnsi="Times New Roman" w:cs="Times New Roman"/>
          <w:lang w:val="en-US" w:eastAsia="zh-CN"/>
        </w:rPr>
        <w:t>环</w:t>
      </w:r>
      <w:r>
        <w:rPr>
          <w:rFonts w:hint="default" w:ascii="Times New Roman" w:hAnsi="Times New Roman" w:cs="Times New Roman"/>
        </w:rPr>
        <w:t>抚仙湖闭合式</w:t>
      </w:r>
      <w:r>
        <w:rPr>
          <w:rFonts w:hint="eastAsia" w:ascii="Times New Roman" w:hAnsi="Times New Roman" w:cs="Times New Roman"/>
          <w:lang w:val="en-US" w:eastAsia="zh-CN"/>
        </w:rPr>
        <w:t>网红旅游消费聚集</w:t>
      </w:r>
      <w:r>
        <w:rPr>
          <w:rFonts w:hint="default" w:ascii="Times New Roman" w:hAnsi="Times New Roman" w:cs="Times New Roman"/>
        </w:rPr>
        <w:t>区</w:t>
      </w:r>
      <w:r>
        <w:rPr>
          <w:rFonts w:hint="eastAsia" w:ascii="Times New Roman" w:hAnsi="Times New Roman" w:cs="Times New Roman"/>
          <w:lang w:eastAsia="zh-CN"/>
        </w:rPr>
        <w:t>，</w:t>
      </w:r>
      <w:r>
        <w:rPr>
          <w:rFonts w:hint="eastAsia" w:ascii="Times New Roman" w:hAnsi="Times New Roman" w:cs="Times New Roman"/>
          <w:lang w:val="en-US" w:eastAsia="zh-CN"/>
        </w:rPr>
        <w:t>成为</w:t>
      </w:r>
      <w:r>
        <w:rPr>
          <w:rFonts w:hint="default" w:ascii="Times New Roman" w:hAnsi="Times New Roman" w:cs="Times New Roman"/>
        </w:rPr>
        <w:t>昆明市</w:t>
      </w:r>
      <w:r>
        <w:rPr>
          <w:rFonts w:hint="eastAsia" w:ascii="Times New Roman" w:hAnsi="Times New Roman" w:cs="Times New Roman"/>
          <w:lang w:val="en-US" w:eastAsia="zh-CN"/>
        </w:rPr>
        <w:t>乃至滇中城市</w:t>
      </w:r>
      <w:r>
        <w:rPr>
          <w:rFonts w:hint="eastAsia" w:ascii="Times New Roman" w:hAnsi="Times New Roman" w:cs="Times New Roman"/>
          <w:lang w:eastAsia="zh-CN"/>
        </w:rPr>
        <w:t>“</w:t>
      </w:r>
      <w:r>
        <w:rPr>
          <w:rFonts w:hint="default" w:ascii="Times New Roman" w:hAnsi="Times New Roman" w:cs="Times New Roman"/>
        </w:rPr>
        <w:t>后花园</w:t>
      </w:r>
      <w:r>
        <w:rPr>
          <w:rFonts w:hint="eastAsia" w:ascii="Times New Roman" w:hAnsi="Times New Roman" w:cs="Times New Roman"/>
          <w:lang w:eastAsia="zh-CN"/>
        </w:rPr>
        <w:t>”</w:t>
      </w:r>
      <w:r>
        <w:rPr>
          <w:rFonts w:hint="default" w:ascii="Times New Roman" w:hAnsi="Times New Roman" w:cs="Times New Roman"/>
        </w:rPr>
        <w:t>。</w:t>
      </w:r>
    </w:p>
    <w:p w14:paraId="4B8E418F">
      <w:pPr>
        <w:pStyle w:val="2"/>
        <w:ind w:firstLine="640"/>
        <w:rPr>
          <w:rFonts w:hint="default" w:ascii="Times New Roman" w:hAnsi="Times New Roman" w:cs="Times New Roman"/>
        </w:rPr>
      </w:pPr>
      <w:r>
        <w:rPr>
          <w:rFonts w:hint="eastAsia" w:ascii="Times New Roman" w:hAnsi="Times New Roman" w:cs="Times New Roman"/>
          <w:b/>
          <w:bCs/>
          <w:lang w:val="en-US" w:eastAsia="zh-CN"/>
        </w:rPr>
        <w:t>打造多点支撑的各县县域商业体系</w:t>
      </w:r>
      <w:r>
        <w:rPr>
          <w:rFonts w:hint="default" w:ascii="Times New Roman" w:hAnsi="Times New Roman" w:cs="Times New Roman"/>
          <w:b/>
          <w:bCs/>
        </w:rPr>
        <w:t>。</w:t>
      </w:r>
      <w:r>
        <w:rPr>
          <w:rFonts w:hint="default" w:ascii="Times New Roman" w:hAnsi="Times New Roman" w:cs="Times New Roman"/>
        </w:rPr>
        <w:t>以通海县、华宁县、峨山县、易门县、新平县、元江县为辅，充分发挥自然资源、民族历史文化资源、农业特色产业等优势，加快完善县域商业体系，多维度、多业态融合发展具有县域特色的消费场景，打造一批集吃、住、玩、游、购、娱为一体的特色街区、县城商业中心，形成各县消费中心，多点支撑全市消费高质量</w:t>
      </w:r>
      <w:r>
        <w:rPr>
          <w:rFonts w:hint="eastAsia" w:ascii="Times New Roman" w:hAnsi="Times New Roman" w:cs="Times New Roman"/>
          <w:lang w:val="en-US" w:eastAsia="zh-CN"/>
        </w:rPr>
        <w:t>全面</w:t>
      </w:r>
      <w:r>
        <w:rPr>
          <w:rFonts w:hint="default" w:ascii="Times New Roman" w:hAnsi="Times New Roman" w:cs="Times New Roman"/>
        </w:rPr>
        <w:t>均衡发展。</w:t>
      </w:r>
    </w:p>
    <w:p w14:paraId="5588B599">
      <w:pPr>
        <w:pStyle w:val="2"/>
        <w:ind w:firstLine="640"/>
        <w:outlineLvl w:val="2"/>
        <w:rPr>
          <w:rFonts w:hint="default" w:ascii="Times New Roman" w:hAnsi="Times New Roman" w:eastAsia="方正楷体_GBK" w:cs="Times New Roman"/>
        </w:rPr>
      </w:pPr>
      <w:bookmarkStart w:id="197" w:name="_Toc1847502545"/>
      <w:bookmarkStart w:id="198" w:name="_Toc2036497197"/>
      <w:bookmarkStart w:id="199" w:name="_Toc110019983"/>
      <w:bookmarkStart w:id="200" w:name="_Toc110019253"/>
      <w:bookmarkStart w:id="201" w:name="_Toc1128788277_WPSOffice_Level3"/>
      <w:bookmarkStart w:id="202" w:name="_Toc401618292"/>
      <w:r>
        <w:rPr>
          <w:rFonts w:hint="default" w:ascii="Times New Roman" w:hAnsi="Times New Roman" w:eastAsia="方正楷体_GBK" w:cs="Times New Roman"/>
        </w:rPr>
        <w:t>（二）培育发展电子商务集聚区</w:t>
      </w:r>
      <w:bookmarkEnd w:id="197"/>
      <w:bookmarkEnd w:id="198"/>
      <w:bookmarkEnd w:id="199"/>
      <w:bookmarkEnd w:id="200"/>
      <w:bookmarkEnd w:id="201"/>
      <w:bookmarkEnd w:id="202"/>
    </w:p>
    <w:p w14:paraId="7C1DE14B">
      <w:pPr>
        <w:pStyle w:val="2"/>
        <w:ind w:firstLine="640"/>
        <w:rPr>
          <w:rFonts w:hint="default" w:ascii="Times New Roman" w:hAnsi="Times New Roman" w:cs="Times New Roman"/>
        </w:rPr>
      </w:pPr>
      <w:r>
        <w:rPr>
          <w:rFonts w:hint="default" w:ascii="Times New Roman" w:hAnsi="Times New Roman" w:cs="Times New Roman"/>
        </w:rPr>
        <w:t>打造滇中电子商务集聚区，全省数字商务示范区、</w:t>
      </w:r>
      <w:r>
        <w:rPr>
          <w:rFonts w:hint="eastAsia" w:ascii="Times New Roman" w:hAnsi="Times New Roman" w:cs="Times New Roman"/>
          <w:lang w:eastAsia="zh-CN"/>
        </w:rPr>
        <w:t>“</w:t>
      </w:r>
      <w:r>
        <w:rPr>
          <w:rFonts w:hint="default" w:ascii="Times New Roman" w:hAnsi="Times New Roman" w:cs="Times New Roman"/>
        </w:rPr>
        <w:t>电商+产业</w:t>
      </w:r>
      <w:r>
        <w:rPr>
          <w:rFonts w:hint="eastAsia" w:ascii="Times New Roman" w:hAnsi="Times New Roman" w:cs="Times New Roman"/>
          <w:lang w:eastAsia="zh-CN"/>
        </w:rPr>
        <w:t>”</w:t>
      </w:r>
      <w:r>
        <w:rPr>
          <w:rFonts w:hint="default" w:ascii="Times New Roman" w:hAnsi="Times New Roman" w:cs="Times New Roman"/>
        </w:rPr>
        <w:t>的融合新高地。</w:t>
      </w:r>
    </w:p>
    <w:p w14:paraId="75DBE4A4">
      <w:pPr>
        <w:pStyle w:val="2"/>
        <w:ind w:firstLine="640"/>
        <w:rPr>
          <w:rFonts w:hint="default" w:ascii="Times New Roman" w:hAnsi="Times New Roman" w:cs="Times New Roman"/>
        </w:rPr>
      </w:pPr>
      <w:r>
        <w:rPr>
          <w:rFonts w:hint="default" w:ascii="Times New Roman" w:hAnsi="Times New Roman" w:cs="Times New Roman"/>
          <w:b/>
          <w:bCs/>
        </w:rPr>
        <w:t>电子商务发展引领区</w:t>
      </w:r>
      <w:r>
        <w:rPr>
          <w:rFonts w:hint="eastAsia" w:ascii="Times New Roman" w:hAnsi="Times New Roman" w:cs="Times New Roman"/>
          <w:b/>
          <w:bCs/>
          <w:lang w:eastAsia="zh-CN"/>
        </w:rPr>
        <w:t>。</w:t>
      </w:r>
      <w:r>
        <w:rPr>
          <w:rFonts w:hint="default" w:ascii="Times New Roman" w:hAnsi="Times New Roman" w:cs="Times New Roman"/>
        </w:rPr>
        <w:t>纵深推进玉溪京东云</w:t>
      </w:r>
      <w:r>
        <w:rPr>
          <w:rFonts w:hint="eastAsia" w:ascii="Times New Roman" w:hAnsi="Times New Roman" w:cs="Times New Roman"/>
          <w:lang w:eastAsia="zh-CN"/>
        </w:rPr>
        <w:t>“</w:t>
      </w:r>
      <w:r>
        <w:rPr>
          <w:rFonts w:hint="default" w:ascii="Times New Roman" w:hAnsi="Times New Roman" w:cs="Times New Roman"/>
        </w:rPr>
        <w:t>互联网+新经济</w:t>
      </w:r>
      <w:r>
        <w:rPr>
          <w:rFonts w:hint="eastAsia" w:ascii="Times New Roman" w:hAnsi="Times New Roman" w:cs="Times New Roman"/>
          <w:lang w:eastAsia="zh-CN"/>
        </w:rPr>
        <w:t>”</w:t>
      </w:r>
      <w:r>
        <w:rPr>
          <w:rFonts w:hint="default" w:ascii="Times New Roman" w:hAnsi="Times New Roman" w:cs="Times New Roman"/>
        </w:rPr>
        <w:t>项目，以京东玉溪新经济产业园、红塔区电子商务示范产业园等为载体，以完善电子商务服务配套和产业生态为抓手，加快电子商务生产型、销售型、服务型企业集聚，将红塔区、高新区打造成电子商务发展引领区。</w:t>
      </w:r>
    </w:p>
    <w:p w14:paraId="2C3BF8F9">
      <w:pPr>
        <w:pStyle w:val="2"/>
        <w:ind w:firstLine="640"/>
        <w:rPr>
          <w:rFonts w:hint="default" w:ascii="Times New Roman" w:hAnsi="Times New Roman" w:cs="Times New Roman"/>
        </w:rPr>
      </w:pPr>
      <w:r>
        <w:rPr>
          <w:rFonts w:hint="default" w:ascii="Times New Roman" w:hAnsi="Times New Roman" w:cs="Times New Roman"/>
          <w:b/>
          <w:bCs/>
        </w:rPr>
        <w:t>电子商务供应链试验区。</w:t>
      </w:r>
      <w:r>
        <w:rPr>
          <w:rFonts w:hint="default" w:ascii="Times New Roman" w:hAnsi="Times New Roman" w:cs="Times New Roman"/>
        </w:rPr>
        <w:t>依托新平县柑橘产业优势，借力智慧物流、产地仓等平台，将新平县打造成电子商务供应链试验区。</w:t>
      </w:r>
    </w:p>
    <w:p w14:paraId="704707CD">
      <w:pPr>
        <w:pStyle w:val="2"/>
        <w:ind w:firstLine="640"/>
        <w:rPr>
          <w:rFonts w:hint="default" w:ascii="Times New Roman" w:hAnsi="Times New Roman" w:cs="Times New Roman"/>
        </w:rPr>
      </w:pPr>
      <w:r>
        <w:rPr>
          <w:rFonts w:hint="default" w:ascii="Times New Roman" w:hAnsi="Times New Roman" w:cs="Times New Roman"/>
          <w:b/>
          <w:bCs/>
        </w:rPr>
        <w:t>电子商务产业带发展区。</w:t>
      </w:r>
      <w:r>
        <w:rPr>
          <w:rFonts w:hint="default" w:ascii="Times New Roman" w:hAnsi="Times New Roman" w:cs="Times New Roman"/>
        </w:rPr>
        <w:t>支持通海县依托蔬菜产业发展农产品小包装、直供直采、精深加工，提升农产品电商适应能力；元江县依托热带水果产业发展果业新经济，打造果业线上直供基地；华宁县依托柑橘、陶产业，易门县依托食用菌、加工食品、陶瓷产业，拓展线上市场，活跃产品外销；峨山县依托</w:t>
      </w:r>
      <w:r>
        <w:rPr>
          <w:rFonts w:hint="eastAsia" w:ascii="Times New Roman" w:hAnsi="Times New Roman" w:cs="Times New Roman"/>
          <w:lang w:eastAsia="zh-CN"/>
        </w:rPr>
        <w:t>“</w:t>
      </w:r>
      <w:r>
        <w:rPr>
          <w:rFonts w:hint="default" w:ascii="Times New Roman" w:hAnsi="Times New Roman" w:cs="Times New Roman"/>
        </w:rPr>
        <w:t>绿色钢城</w:t>
      </w:r>
      <w:r>
        <w:rPr>
          <w:rFonts w:hint="eastAsia" w:ascii="Times New Roman" w:hAnsi="Times New Roman" w:cs="Times New Roman"/>
          <w:lang w:eastAsia="zh-CN"/>
        </w:rPr>
        <w:t>”</w:t>
      </w:r>
      <w:r>
        <w:rPr>
          <w:rFonts w:hint="default" w:ascii="Times New Roman" w:hAnsi="Times New Roman" w:cs="Times New Roman"/>
        </w:rPr>
        <w:t>，探索工业品在线贸易，将通海县、元江县、华宁县、易门县、峨山县打造为电子商务产业带发展区。</w:t>
      </w:r>
    </w:p>
    <w:p w14:paraId="48B1CE0C">
      <w:pPr>
        <w:pStyle w:val="2"/>
        <w:ind w:firstLine="640"/>
        <w:rPr>
          <w:rFonts w:hint="default" w:ascii="Times New Roman" w:hAnsi="Times New Roman" w:cs="Times New Roman"/>
        </w:rPr>
      </w:pPr>
      <w:r>
        <w:rPr>
          <w:rFonts w:hint="default" w:ascii="Times New Roman" w:hAnsi="Times New Roman" w:cs="Times New Roman"/>
          <w:b/>
          <w:bCs/>
        </w:rPr>
        <w:t>电子商务文旅融合创新区。</w:t>
      </w:r>
      <w:r>
        <w:rPr>
          <w:rFonts w:hint="default" w:ascii="Times New Roman" w:hAnsi="Times New Roman" w:cs="Times New Roman"/>
        </w:rPr>
        <w:t>依托文化旅游及文创产业优势，加快文化旅游资源、要素上线</w:t>
      </w:r>
      <w:r>
        <w:rPr>
          <w:rFonts w:hint="eastAsia" w:ascii="Times New Roman" w:hAnsi="Times New Roman" w:cs="Times New Roman"/>
          <w:lang w:eastAsia="zh-CN"/>
        </w:rPr>
        <w:t>“</w:t>
      </w:r>
      <w:r>
        <w:rPr>
          <w:rFonts w:hint="default" w:ascii="Times New Roman" w:hAnsi="Times New Roman" w:cs="Times New Roman"/>
        </w:rPr>
        <w:t>一部手机游云南</w:t>
      </w:r>
      <w:r>
        <w:rPr>
          <w:rFonts w:hint="eastAsia" w:ascii="Times New Roman" w:hAnsi="Times New Roman" w:cs="Times New Roman"/>
          <w:lang w:eastAsia="zh-CN"/>
        </w:rPr>
        <w:t>”</w:t>
      </w:r>
      <w:r>
        <w:rPr>
          <w:rFonts w:hint="default" w:ascii="Times New Roman" w:hAnsi="Times New Roman" w:cs="Times New Roman"/>
        </w:rPr>
        <w:t>等平台，将澄江、江川、新平等重点县（市、区）打造成电子商务文旅融合创新区。</w:t>
      </w:r>
    </w:p>
    <w:p w14:paraId="0BBDC5C2">
      <w:pPr>
        <w:pStyle w:val="2"/>
        <w:ind w:firstLine="640"/>
        <w:outlineLvl w:val="2"/>
        <w:rPr>
          <w:rFonts w:hint="default" w:ascii="Times New Roman" w:hAnsi="Times New Roman" w:eastAsia="方正楷体_GBK" w:cs="Times New Roman"/>
        </w:rPr>
      </w:pPr>
      <w:bookmarkStart w:id="203" w:name="_Toc1072444976_WPSOffice_Level3"/>
      <w:bookmarkStart w:id="204" w:name="_Toc110019984"/>
      <w:bookmarkStart w:id="205" w:name="_Toc197180463"/>
      <w:bookmarkStart w:id="206" w:name="_Toc1831140385"/>
      <w:bookmarkStart w:id="207" w:name="_Toc1958848762"/>
      <w:bookmarkStart w:id="208" w:name="_Toc110019254"/>
      <w:r>
        <w:rPr>
          <w:rFonts w:hint="default" w:ascii="Times New Roman" w:hAnsi="Times New Roman" w:eastAsia="方正楷体_GBK" w:cs="Times New Roman"/>
        </w:rPr>
        <w:t>（三）构建</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一核两区四基地</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外向型经济发展格局</w:t>
      </w:r>
      <w:bookmarkEnd w:id="203"/>
      <w:bookmarkEnd w:id="204"/>
      <w:bookmarkEnd w:id="205"/>
      <w:bookmarkEnd w:id="206"/>
      <w:bookmarkEnd w:id="207"/>
      <w:bookmarkEnd w:id="208"/>
    </w:p>
    <w:p w14:paraId="78117596">
      <w:pPr>
        <w:pStyle w:val="2"/>
        <w:ind w:firstLine="640"/>
        <w:rPr>
          <w:rFonts w:hint="default" w:ascii="Times New Roman" w:hAnsi="Times New Roman" w:cs="Times New Roman"/>
        </w:rPr>
      </w:pPr>
      <w:r>
        <w:rPr>
          <w:rFonts w:hint="default" w:ascii="Times New Roman" w:hAnsi="Times New Roman" w:cs="Times New Roman"/>
          <w:b/>
          <w:bCs/>
        </w:rPr>
        <w:t>一核</w:t>
      </w:r>
      <w:r>
        <w:rPr>
          <w:rFonts w:hint="eastAsia" w:ascii="Times New Roman" w:hAnsi="Times New Roman" w:cs="Times New Roman"/>
          <w:b/>
          <w:bCs/>
          <w:lang w:eastAsia="zh-CN"/>
        </w:rPr>
        <w:t>。</w:t>
      </w:r>
      <w:r>
        <w:rPr>
          <w:rFonts w:hint="default" w:ascii="Times New Roman" w:hAnsi="Times New Roman" w:cs="Times New Roman"/>
        </w:rPr>
        <w:t>依托红塔区、玉溪高新区发展服务贸易、加工贸易、跨境电商、保税物流，以生物医药、新材料新能源、信息产业、现代服务业、现代农业等产业优势为基础，形成辐射带动玉溪市各县（市、区）的外向型经济发展核，打造在全市范围内具有带动引领作用的新兴产业核心区。</w:t>
      </w:r>
    </w:p>
    <w:p w14:paraId="6558438A">
      <w:pPr>
        <w:pStyle w:val="2"/>
        <w:ind w:firstLine="640"/>
        <w:rPr>
          <w:rFonts w:hint="default" w:ascii="Times New Roman" w:hAnsi="Times New Roman" w:cs="Times New Roman"/>
        </w:rPr>
      </w:pPr>
      <w:r>
        <w:rPr>
          <w:rFonts w:hint="default" w:ascii="Times New Roman" w:hAnsi="Times New Roman" w:cs="Times New Roman"/>
          <w:b/>
          <w:bCs/>
        </w:rPr>
        <w:t>两区</w:t>
      </w:r>
      <w:r>
        <w:rPr>
          <w:rFonts w:hint="eastAsia" w:ascii="Times New Roman" w:hAnsi="Times New Roman" w:cs="Times New Roman"/>
          <w:b/>
          <w:bCs/>
          <w:lang w:eastAsia="zh-CN"/>
        </w:rPr>
        <w:t>。</w:t>
      </w:r>
      <w:r>
        <w:rPr>
          <w:rFonts w:hint="default" w:ascii="Times New Roman" w:hAnsi="Times New Roman" w:cs="Times New Roman"/>
        </w:rPr>
        <w:t>南亚东南亚</w:t>
      </w:r>
      <w:r>
        <w:rPr>
          <w:rFonts w:hint="eastAsia" w:ascii="Times New Roman" w:hAnsi="Times New Roman" w:cs="Times New Roman"/>
          <w:lang w:eastAsia="zh-CN"/>
        </w:rPr>
        <w:t>“</w:t>
      </w:r>
      <w:r>
        <w:rPr>
          <w:rFonts w:hint="default" w:ascii="Times New Roman" w:hAnsi="Times New Roman" w:cs="Times New Roman"/>
        </w:rPr>
        <w:t>绿色食品</w:t>
      </w:r>
      <w:r>
        <w:rPr>
          <w:rFonts w:hint="eastAsia" w:ascii="Times New Roman" w:hAnsi="Times New Roman" w:cs="Times New Roman"/>
          <w:lang w:eastAsia="zh-CN"/>
        </w:rPr>
        <w:t>”</w:t>
      </w:r>
      <w:r>
        <w:rPr>
          <w:rFonts w:hint="default" w:ascii="Times New Roman" w:hAnsi="Times New Roman" w:cs="Times New Roman"/>
        </w:rPr>
        <w:t>合作示范区。发挥玉溪市农产品出口主导优势和农业种植管理优势，整合通海县、华宁县、易门县、新平县、元江县的高原特色农业资源，加强与南亚东南亚国家绿色农产品进出口合作、农业技术交流合作，打造联动滇中城市、辐射南亚东南亚的</w:t>
      </w:r>
      <w:r>
        <w:rPr>
          <w:rFonts w:hint="eastAsia" w:ascii="Times New Roman" w:hAnsi="Times New Roman" w:cs="Times New Roman"/>
          <w:lang w:eastAsia="zh-CN"/>
        </w:rPr>
        <w:t>“</w:t>
      </w:r>
      <w:r>
        <w:rPr>
          <w:rFonts w:hint="default" w:ascii="Times New Roman" w:hAnsi="Times New Roman" w:cs="Times New Roman"/>
        </w:rPr>
        <w:t>绿色食品</w:t>
      </w:r>
      <w:r>
        <w:rPr>
          <w:rFonts w:hint="eastAsia" w:ascii="Times New Roman" w:hAnsi="Times New Roman" w:cs="Times New Roman"/>
          <w:lang w:eastAsia="zh-CN"/>
        </w:rPr>
        <w:t>”</w:t>
      </w:r>
      <w:r>
        <w:rPr>
          <w:rFonts w:hint="default" w:ascii="Times New Roman" w:hAnsi="Times New Roman" w:cs="Times New Roman"/>
        </w:rPr>
        <w:t>合作示范区。国际生物医药大健康产业聚集区。发挥玉溪高新区医药产业发展优势，加快疫苗、医疗器械产业园区建设，构建医疗产品、生物技术药、中医药民族医药、疫苗等产业链，促进涵盖医药和保健食品制造、医疗器械制造、医疗服务、养生养老、康养旅游的生物医药大健康产业聚集。</w:t>
      </w:r>
    </w:p>
    <w:p w14:paraId="0974365C">
      <w:pPr>
        <w:pStyle w:val="2"/>
        <w:ind w:firstLine="640"/>
        <w:rPr>
          <w:rFonts w:hint="default" w:ascii="Times New Roman" w:hAnsi="Times New Roman" w:cs="Times New Roman"/>
        </w:rPr>
      </w:pPr>
      <w:r>
        <w:rPr>
          <w:rFonts w:hint="default" w:ascii="Times New Roman" w:hAnsi="Times New Roman" w:cs="Times New Roman"/>
          <w:b/>
          <w:bCs/>
        </w:rPr>
        <w:t>四基地</w:t>
      </w:r>
      <w:r>
        <w:rPr>
          <w:rFonts w:hint="eastAsia" w:ascii="Times New Roman" w:hAnsi="Times New Roman" w:cs="Times New Roman"/>
          <w:b/>
          <w:bCs/>
          <w:lang w:eastAsia="zh-CN"/>
        </w:rPr>
        <w:t>。</w:t>
      </w:r>
      <w:r>
        <w:rPr>
          <w:rFonts w:hint="default" w:ascii="Times New Roman" w:hAnsi="Times New Roman" w:cs="Times New Roman"/>
        </w:rPr>
        <w:t>外贸转型升级基地。发挥玉溪高原特色现代农业、生物医药和大健康、装备制造业等重点产业优势，积极申报外贸转型升级基地。加快传统产业向数字化、智能化转型升级，新兴产业向引领性、战略性培育壮大，培育一批产品优势明显、区域特征鲜明、公共服务体系完善、示范带动能力强、创新驱动突出的产业集聚区。区域性国际物流货运仓储基地。发挥玉溪市位于中老经济走廊、泛亚铁路东线和中线等交通节点战略优势，加快物流基础设施建设，提升国际物流服务能力，打通公路、铁路、航空立体通道，着力打造面向南亚东南亚的区域性国际物流货运仓储基地。服务外包产业示范基地。发挥玉溪高新区作为云南省服务外包示范园区的带头作用，融合玉溪市数字经济发展优势，建设面向南亚东南亚的呼叫中心、数据中心。承接东部地区及周边城市劳动密集型服务外包产业，打造信息技术服务外包、医药服务外包、电子商务服务外包为主的服务外包产业示范基地。国际对外交流合作基地。立足澄江市国际旅游城市、国际健康养生城市、国际会议中心城市定位，打造集国际会议会展、高端论坛、体育赛事、文娱活动为一体的综合性国际交流合作基地。</w:t>
      </w:r>
    </w:p>
    <w:p w14:paraId="22ED1200">
      <w:pPr>
        <w:ind w:firstLine="640"/>
        <w:rPr>
          <w:rFonts w:hint="default" w:ascii="Times New Roman" w:hAnsi="Times New Roman" w:cs="Times New Roman"/>
        </w:rPr>
      </w:pPr>
    </w:p>
    <w:p w14:paraId="723FF09F">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bookmarkStart w:id="209" w:name="_Toc657115133_WPSOffice_Level1"/>
      <w:bookmarkStart w:id="210" w:name="_Toc110019986"/>
      <w:bookmarkStart w:id="211" w:name="_Toc1223867950"/>
      <w:bookmarkStart w:id="212" w:name="_Toc1254989607"/>
      <w:bookmarkStart w:id="213" w:name="_Toc110019256"/>
      <w:bookmarkStart w:id="214" w:name="_Toc1911952277"/>
      <w:r>
        <w:rPr>
          <w:rFonts w:hint="default" w:ascii="Times New Roman" w:hAnsi="Times New Roman" w:eastAsia="方正小标宋_GBK" w:cs="Times New Roman"/>
          <w:sz w:val="36"/>
          <w:szCs w:val="36"/>
        </w:rPr>
        <w:t>第四章  主要任务</w:t>
      </w:r>
      <w:bookmarkEnd w:id="209"/>
      <w:bookmarkEnd w:id="210"/>
      <w:bookmarkEnd w:id="211"/>
      <w:bookmarkEnd w:id="212"/>
      <w:bookmarkEnd w:id="213"/>
      <w:bookmarkEnd w:id="214"/>
    </w:p>
    <w:p w14:paraId="117EAC04">
      <w:pPr>
        <w:ind w:firstLine="640"/>
        <w:rPr>
          <w:rFonts w:hint="default" w:ascii="Times New Roman" w:hAnsi="Times New Roman" w:cs="Times New Roman"/>
        </w:rPr>
      </w:pPr>
    </w:p>
    <w:p w14:paraId="50EB36B9">
      <w:pPr>
        <w:pStyle w:val="2"/>
        <w:ind w:firstLine="640"/>
        <w:outlineLvl w:val="1"/>
        <w:rPr>
          <w:rFonts w:hint="default" w:ascii="Times New Roman" w:hAnsi="Times New Roman" w:eastAsia="方正黑体_GBK" w:cs="Times New Roman"/>
        </w:rPr>
      </w:pPr>
      <w:bookmarkStart w:id="215" w:name="_Toc2005047714"/>
      <w:bookmarkStart w:id="216" w:name="_Toc859745611"/>
      <w:bookmarkStart w:id="217" w:name="_Toc110019257"/>
      <w:bookmarkStart w:id="218" w:name="_Toc2069859631_WPSOffice_Level2"/>
      <w:bookmarkStart w:id="219" w:name="_Toc110019987"/>
      <w:bookmarkStart w:id="220" w:name="_Toc475129515"/>
      <w:r>
        <w:rPr>
          <w:rFonts w:hint="default" w:ascii="Times New Roman" w:hAnsi="Times New Roman" w:eastAsia="方正黑体_GBK" w:cs="Times New Roman"/>
        </w:rPr>
        <w:t>一、建设区域消费中心城市</w:t>
      </w:r>
      <w:bookmarkEnd w:id="215"/>
      <w:bookmarkEnd w:id="216"/>
      <w:bookmarkEnd w:id="217"/>
      <w:bookmarkEnd w:id="218"/>
      <w:bookmarkEnd w:id="219"/>
      <w:bookmarkEnd w:id="220"/>
    </w:p>
    <w:p w14:paraId="11F85253">
      <w:pPr>
        <w:ind w:firstLine="640"/>
        <w:rPr>
          <w:rFonts w:hint="default" w:ascii="Times New Roman" w:hAnsi="Times New Roman" w:cs="Times New Roman"/>
        </w:rPr>
      </w:pPr>
      <w:r>
        <w:rPr>
          <w:rFonts w:hint="default" w:ascii="Times New Roman" w:hAnsi="Times New Roman" w:cs="Times New Roman"/>
        </w:rPr>
        <w:t>发挥玉溪区位优势、产业优势，抢抓昆明打造国际消费中心城市机遇，增强昆明对玉溪的消费辐射带动作用，加快实施消费供给提升、消费场景塑造、消费品牌建设、消费热点打造、消费生态优化，进一步优化商业空间布局，提升消费创新引领能级，推动商贸服务业创新发展，提升城市消费竞争力，形成与昆明消费中心衔接互动、梯次发展、优势互补的区域性消费中心，通过优质的消费供给和良好的消费体验不断满足人民群众对美好生活的向往和追求。</w:t>
      </w:r>
    </w:p>
    <w:p w14:paraId="5129D075">
      <w:pPr>
        <w:pStyle w:val="2"/>
        <w:ind w:firstLine="640"/>
        <w:outlineLvl w:val="2"/>
        <w:rPr>
          <w:rFonts w:hint="default" w:ascii="Times New Roman" w:hAnsi="Times New Roman" w:eastAsia="方正楷体_GBK" w:cs="Times New Roman"/>
        </w:rPr>
      </w:pPr>
      <w:bookmarkStart w:id="221" w:name="_Toc2066961575"/>
      <w:bookmarkStart w:id="222" w:name="_Toc1001605942"/>
      <w:bookmarkStart w:id="223" w:name="_Toc57425725"/>
      <w:bookmarkStart w:id="224" w:name="_Toc110019988"/>
      <w:bookmarkStart w:id="225" w:name="_Toc657115133_WPSOffice_Level3"/>
      <w:bookmarkStart w:id="226" w:name="_Toc110019258"/>
      <w:r>
        <w:rPr>
          <w:rFonts w:hint="default" w:ascii="Times New Roman" w:hAnsi="Times New Roman" w:eastAsia="方正楷体_GBK" w:cs="Times New Roman"/>
        </w:rPr>
        <w:t>（一）</w:t>
      </w:r>
      <w:bookmarkEnd w:id="221"/>
      <w:bookmarkEnd w:id="222"/>
      <w:bookmarkEnd w:id="223"/>
      <w:r>
        <w:rPr>
          <w:rFonts w:hint="default" w:ascii="Times New Roman" w:hAnsi="Times New Roman" w:eastAsia="方正楷体_GBK" w:cs="Times New Roman"/>
        </w:rPr>
        <w:t>推动消费载体升级</w:t>
      </w:r>
      <w:bookmarkEnd w:id="224"/>
      <w:bookmarkEnd w:id="225"/>
      <w:bookmarkEnd w:id="226"/>
    </w:p>
    <w:p w14:paraId="0AE225CD">
      <w:pPr>
        <w:ind w:firstLine="640"/>
        <w:rPr>
          <w:rFonts w:hint="default" w:ascii="Times New Roman" w:hAnsi="Times New Roman" w:cs="Times New Roman"/>
        </w:rPr>
      </w:pPr>
      <w:r>
        <w:rPr>
          <w:rFonts w:hint="default" w:ascii="Times New Roman" w:hAnsi="Times New Roman" w:cs="Times New Roman"/>
        </w:rPr>
        <w:t>高起点规划布局商业网点，实现商业多元化、特色化联动发展。推进城市商圈错位发展，高质量改造提升步行街，完善便利店、交易市场等城市商业网点布局，打造集高端商圈、特色街区、城市一刻钟便民生活圈为一体的多层次城市商业体系。加强县域商业体系建设，以县城为中心、乡镇为重点、村为基础，改造提升一批县城综合商贸服务中心、乡镇商贸中心、农村商业网点，畅通工业品下乡、农产品进城双向渠道，推动县乡村商业联动。力争到2025年，基本形成以红塔区、江川区、澄江市为主的核心商圈，县级商业中心、特色街区、乡镇集市协同发展的商业体系。</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761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8528" w:type="dxa"/>
            <w:vAlign w:val="center"/>
          </w:tcPr>
          <w:p w14:paraId="715638FA">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专栏1：</w:t>
            </w:r>
            <w:r>
              <w:rPr>
                <w:rFonts w:hint="default" w:ascii="Times New Roman" w:hAnsi="Times New Roman" w:eastAsia="方正黑体_GBK" w:cs="Times New Roman"/>
                <w:b/>
                <w:bCs/>
                <w:sz w:val="28"/>
                <w:szCs w:val="28"/>
                <w:lang w:val="en-US" w:eastAsia="zh-CN"/>
              </w:rPr>
              <w:t>构建多层次</w:t>
            </w:r>
            <w:r>
              <w:rPr>
                <w:rFonts w:hint="default" w:ascii="Times New Roman" w:hAnsi="Times New Roman" w:eastAsia="方正黑体_GBK" w:cs="Times New Roman"/>
                <w:b/>
                <w:bCs/>
                <w:sz w:val="28"/>
                <w:szCs w:val="28"/>
              </w:rPr>
              <w:t>商业</w:t>
            </w:r>
            <w:r>
              <w:rPr>
                <w:rFonts w:hint="default" w:ascii="Times New Roman" w:hAnsi="Times New Roman" w:eastAsia="方正黑体_GBK" w:cs="Times New Roman"/>
                <w:b/>
                <w:bCs/>
                <w:sz w:val="28"/>
                <w:szCs w:val="28"/>
                <w:lang w:val="en-US" w:eastAsia="zh-CN"/>
              </w:rPr>
              <w:t>体系</w:t>
            </w:r>
          </w:p>
        </w:tc>
      </w:tr>
      <w:tr w14:paraId="10D7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7887F8DA">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1.核心商圈</w:t>
            </w:r>
            <w:r>
              <w:rPr>
                <w:rFonts w:hint="default" w:ascii="Times New Roman" w:hAnsi="Times New Roman" w:cs="Times New Roman"/>
                <w:sz w:val="28"/>
                <w:szCs w:val="28"/>
              </w:rPr>
              <w:t>：以红塔区、江川区、澄江市为发展轴，打造红塔区中心城区核心商圈（万达、新天地广场、极中心、莲心中心）、北片区商圈（临岸三千城购物公园、鸿源美食广场、红星美凯龙商业广场、科教创新城商圈）、南片区商圈（大营街幸福小镇、高新智慧城）等高端消费核心商圈，打造江川区、澄江市两个次核心商圈，江川区重点打造古滇国云里商业中心、乾景商业中心、古滇青铜文化商业文旅街区等商圈，澄江市重点打造城区综合性商圈以及广龙小镇、寒武纪小镇等文旅康养高端商圈，构建一主两副的消费空间格局，打造消费创新与消费引领的新引擎。</w:t>
            </w:r>
          </w:p>
          <w:p w14:paraId="241ACE0D">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2</w:t>
            </w:r>
            <w:r>
              <w:rPr>
                <w:rFonts w:hint="default" w:ascii="Times New Roman" w:hAnsi="Times New Roman" w:cs="Times New Roman"/>
                <w:b/>
                <w:bCs/>
                <w:sz w:val="28"/>
                <w:szCs w:val="28"/>
              </w:rPr>
              <w:t>.县域商业中心</w:t>
            </w:r>
            <w:r>
              <w:rPr>
                <w:rFonts w:hint="default" w:ascii="Times New Roman" w:hAnsi="Times New Roman" w:cs="Times New Roman"/>
                <w:sz w:val="28"/>
                <w:szCs w:val="28"/>
              </w:rPr>
              <w:t>：新建和提升改造各县级中心商业综合体和商业街区，更好地满足消费者对购物场景、商品品质、消费服务的需求，形成以购物、文化、餐饮、休闲、娱乐为一体的商圈。</w:t>
            </w:r>
          </w:p>
          <w:p w14:paraId="6D7953ED">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3</w:t>
            </w:r>
            <w:r>
              <w:rPr>
                <w:rFonts w:hint="default" w:ascii="Times New Roman" w:hAnsi="Times New Roman" w:cs="Times New Roman"/>
                <w:b/>
                <w:bCs/>
                <w:sz w:val="28"/>
                <w:szCs w:val="28"/>
              </w:rPr>
              <w:t>.特色商业街区</w:t>
            </w:r>
            <w:r>
              <w:rPr>
                <w:rFonts w:hint="default" w:ascii="Times New Roman" w:hAnsi="Times New Roman" w:cs="Times New Roman"/>
                <w:sz w:val="28"/>
                <w:szCs w:val="28"/>
              </w:rPr>
              <w:t>：围绕各县（市、区）特色小镇、商业街、步行街，打造集</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文化+旅游+休闲+健康+购物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的差异化商业业态和消费模式，打造青花街、抚仙湖星光夜市、古滇铜街、嶍峨古镇、大营街幸福小镇等精特色街区，形成7条以上高品质商业步行街，力争新增评定1条省级特色示范步行街。</w:t>
            </w:r>
          </w:p>
          <w:p w14:paraId="7920C5A7">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4</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eastAsia="zh-CN"/>
              </w:rPr>
              <w:t>城市</w:t>
            </w:r>
            <w:r>
              <w:rPr>
                <w:rFonts w:hint="default" w:ascii="Times New Roman" w:hAnsi="Times New Roman" w:cs="Times New Roman"/>
                <w:b/>
                <w:bCs/>
                <w:sz w:val="28"/>
                <w:szCs w:val="28"/>
              </w:rPr>
              <w:t>社区商业网点</w:t>
            </w:r>
            <w:r>
              <w:rPr>
                <w:rFonts w:hint="default" w:ascii="Times New Roman" w:hAnsi="Times New Roman" w:cs="Times New Roman"/>
                <w:sz w:val="28"/>
                <w:szCs w:val="28"/>
              </w:rPr>
              <w:t>：合理规划布局社区商业网点，鼓励连锁经营</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24小时便利店等进社区</w:t>
            </w:r>
            <w:r>
              <w:rPr>
                <w:rFonts w:hint="default" w:ascii="Times New Roman" w:hAnsi="Times New Roman" w:cs="Times New Roman"/>
                <w:sz w:val="28"/>
                <w:szCs w:val="28"/>
              </w:rPr>
              <w:t>，建立便捷高效的城市配送体系，</w:t>
            </w:r>
            <w:r>
              <w:rPr>
                <w:rFonts w:hint="default" w:ascii="Times New Roman" w:hAnsi="Times New Roman" w:cs="Times New Roman"/>
                <w:sz w:val="28"/>
                <w:szCs w:val="28"/>
                <w:lang w:val="en-US" w:eastAsia="zh-CN"/>
              </w:rPr>
              <w:t>增加快递超市、便民农超、便利餐饮等社区服务性消费供给</w:t>
            </w:r>
            <w:r>
              <w:rPr>
                <w:rFonts w:hint="default" w:ascii="Times New Roman" w:hAnsi="Times New Roman" w:cs="Times New Roman"/>
                <w:sz w:val="28"/>
                <w:szCs w:val="28"/>
                <w:lang w:eastAsia="zh-CN"/>
              </w:rPr>
              <w:t>，</w:t>
            </w:r>
            <w:r>
              <w:rPr>
                <w:rFonts w:hint="default" w:ascii="Times New Roman" w:hAnsi="Times New Roman" w:cs="Times New Roman"/>
                <w:sz w:val="28"/>
                <w:szCs w:val="28"/>
              </w:rPr>
              <w:t>打造15分钟便民生活圈。</w:t>
            </w:r>
          </w:p>
          <w:p w14:paraId="48A51846">
            <w:pPr>
              <w:spacing w:line="480" w:lineRule="exact"/>
              <w:ind w:firstLine="562"/>
              <w:rPr>
                <w:rFonts w:hint="default" w:ascii="Times New Roman" w:hAnsi="Times New Roman" w:cs="Times New Roman"/>
                <w:sz w:val="28"/>
                <w:szCs w:val="28"/>
              </w:rPr>
            </w:pPr>
            <w:bookmarkStart w:id="227" w:name="_Toc22779"/>
            <w:bookmarkStart w:id="228" w:name="_Toc169671943"/>
            <w:bookmarkStart w:id="229" w:name="_Toc2111918159"/>
            <w:bookmarkStart w:id="230" w:name="_Toc4701"/>
            <w:r>
              <w:rPr>
                <w:rFonts w:hint="default" w:ascii="Times New Roman" w:hAnsi="Times New Roman" w:cs="Times New Roman"/>
                <w:b/>
                <w:bCs/>
                <w:sz w:val="28"/>
                <w:szCs w:val="28"/>
                <w:lang w:val="en-US" w:eastAsia="zh-CN"/>
              </w:rPr>
              <w:t>5</w:t>
            </w:r>
            <w:r>
              <w:rPr>
                <w:rFonts w:hint="default" w:ascii="Times New Roman" w:hAnsi="Times New Roman" w:cs="Times New Roman"/>
                <w:b/>
                <w:bCs/>
                <w:sz w:val="28"/>
                <w:szCs w:val="28"/>
              </w:rPr>
              <w:t>.乡镇商业中心、村级商业网点</w:t>
            </w:r>
            <w:r>
              <w:rPr>
                <w:rFonts w:hint="default" w:ascii="Times New Roman" w:hAnsi="Times New Roman" w:cs="Times New Roman"/>
                <w:sz w:val="28"/>
                <w:szCs w:val="28"/>
              </w:rPr>
              <w:t>：完善县域商业体系，促进农村消费，按照强点、建链、组网的思路，建设农村商业网点，推进城市商贸流通体系下沉县、乡、村，实现县县有连锁商超和物流配送中心，乡镇有商贸中心，村村通快递、有便利店。</w:t>
            </w:r>
            <w:bookmarkEnd w:id="227"/>
            <w:bookmarkEnd w:id="228"/>
            <w:bookmarkEnd w:id="229"/>
            <w:bookmarkEnd w:id="230"/>
          </w:p>
        </w:tc>
      </w:tr>
    </w:tbl>
    <w:p w14:paraId="624CDB72">
      <w:pPr>
        <w:pStyle w:val="2"/>
        <w:ind w:firstLine="640"/>
        <w:outlineLvl w:val="2"/>
        <w:rPr>
          <w:rFonts w:hint="default" w:ascii="Times New Roman" w:hAnsi="Times New Roman" w:eastAsia="方正楷体_GBK" w:cs="Times New Roman"/>
        </w:rPr>
      </w:pPr>
      <w:bookmarkStart w:id="231" w:name="_Toc66524380"/>
      <w:bookmarkStart w:id="232" w:name="_Toc110019259"/>
      <w:bookmarkStart w:id="233" w:name="_Toc110019989"/>
      <w:bookmarkStart w:id="234" w:name="_Toc1414673484_WPSOffice_Level3"/>
      <w:bookmarkStart w:id="235" w:name="_Toc292181144"/>
      <w:bookmarkStart w:id="236" w:name="_Toc591059912"/>
      <w:r>
        <w:rPr>
          <w:rFonts w:hint="default" w:ascii="Times New Roman" w:hAnsi="Times New Roman" w:eastAsia="方正楷体_GBK" w:cs="Times New Roman"/>
        </w:rPr>
        <w:t>（二）提升数字消费供给水平</w:t>
      </w:r>
      <w:bookmarkEnd w:id="231"/>
      <w:bookmarkEnd w:id="232"/>
      <w:bookmarkEnd w:id="233"/>
      <w:bookmarkEnd w:id="234"/>
      <w:bookmarkEnd w:id="235"/>
      <w:bookmarkEnd w:id="236"/>
    </w:p>
    <w:p w14:paraId="7512961F">
      <w:pPr>
        <w:ind w:firstLine="640"/>
        <w:rPr>
          <w:rFonts w:hint="default" w:ascii="Times New Roman" w:hAnsi="Times New Roman" w:cs="Times New Roman"/>
        </w:rPr>
      </w:pPr>
      <w:r>
        <w:rPr>
          <w:rFonts w:hint="default" w:ascii="Times New Roman" w:hAnsi="Times New Roman" w:cs="Times New Roman"/>
        </w:rPr>
        <w:t>抢抓5G、人工智能、工业互联网、物联网为代表的新型基础设施建设新机遇，5G网络优先深度覆盖重点商圈、主要应用场景，加快推进新一代信息技术在商贸领域应用，提升商贸流通信息化、便利化水平。引导中高端消费场所加快智能化、网络化，增加5G+VR/AR虚拟购物、5G+直播、5G+智慧商场等系列场景应用，打造一批智慧商圈示范点。提升传统商贸流通企业互联网思维，加快传统商场、超市等数字化改造，推广刷脸支付、自助结算、无人售卖等新技术新应用，大力发展</w:t>
      </w:r>
      <w:r>
        <w:rPr>
          <w:rFonts w:hint="eastAsia" w:ascii="Times New Roman" w:hAnsi="Times New Roman" w:cs="Times New Roman"/>
          <w:lang w:eastAsia="zh-CN"/>
        </w:rPr>
        <w:t>“</w:t>
      </w:r>
      <w:r>
        <w:rPr>
          <w:rFonts w:hint="default" w:ascii="Times New Roman" w:hAnsi="Times New Roman" w:cs="Times New Roman"/>
        </w:rPr>
        <w:t>线下+线上+配送</w:t>
      </w:r>
      <w:r>
        <w:rPr>
          <w:rFonts w:hint="eastAsia" w:ascii="Times New Roman" w:hAnsi="Times New Roman" w:cs="Times New Roman"/>
          <w:lang w:eastAsia="zh-CN"/>
        </w:rPr>
        <w:t>”</w:t>
      </w:r>
      <w:r>
        <w:rPr>
          <w:rFonts w:hint="default" w:ascii="Times New Roman" w:hAnsi="Times New Roman" w:cs="Times New Roman"/>
        </w:rPr>
        <w:t>融合的新零售模式。</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0E2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489B882C">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专栏2：消费创新引领新能级</w:t>
            </w:r>
          </w:p>
        </w:tc>
      </w:tr>
      <w:tr w14:paraId="7F2D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7D7E6AEC">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1.建设智慧商圈：</w:t>
            </w:r>
            <w:r>
              <w:rPr>
                <w:rFonts w:hint="default" w:ascii="Times New Roman" w:hAnsi="Times New Roman" w:cs="Times New Roman"/>
                <w:sz w:val="28"/>
                <w:szCs w:val="28"/>
              </w:rPr>
              <w:t>以红塔区核心商业中心为试点，构建凸显商圈独有特色的互动体验系统和区域，推广移动支付示范应用，推进营销、管理、交通、服务、物流智慧化，打造无线覆盖、智能导购、智能停车等全方位体验消费，将智慧商圈打造成为体验式智慧商圈示范点，形成新时代玉溪商业新地标。</w:t>
            </w:r>
          </w:p>
          <w:p w14:paraId="0AE418F4">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2.打造智慧街区：</w:t>
            </w:r>
            <w:r>
              <w:rPr>
                <w:rFonts w:hint="default" w:ascii="Times New Roman" w:hAnsi="Times New Roman" w:cs="Times New Roman"/>
                <w:sz w:val="28"/>
                <w:szCs w:val="28"/>
              </w:rPr>
              <w:t>结合街区特色打造</w:t>
            </w:r>
            <w:r>
              <w:rPr>
                <w:rFonts w:hint="eastAsia" w:ascii="Times New Roman" w:hAnsi="Times New Roman" w:cs="Times New Roman"/>
                <w:sz w:val="28"/>
                <w:szCs w:val="28"/>
                <w:lang w:eastAsia="zh-CN"/>
              </w:rPr>
              <w:t>“</w:t>
            </w:r>
            <w:r>
              <w:rPr>
                <w:rFonts w:hint="default" w:ascii="Times New Roman" w:hAnsi="Times New Roman" w:cs="Times New Roman"/>
                <w:sz w:val="28"/>
                <w:szCs w:val="28"/>
              </w:rPr>
              <w:t>一街一主题</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，实施道路景观和业态提升改造，通过增设智能管理系统、创新经营模式、吸引和培育网红品牌等措施，打造夜经济新地标和年轻人集聚打卡地。</w:t>
            </w:r>
          </w:p>
          <w:p w14:paraId="1E926541">
            <w:pPr>
              <w:spacing w:line="480" w:lineRule="exact"/>
              <w:ind w:firstLine="562"/>
              <w:rPr>
                <w:rFonts w:hint="default" w:ascii="Times New Roman" w:hAnsi="Times New Roman" w:eastAsia="方正仿宋_GBK" w:cs="Times New Roman"/>
                <w:b/>
                <w:bCs/>
                <w:sz w:val="28"/>
                <w:szCs w:val="28"/>
                <w:lang w:val="en-US" w:eastAsia="zh-CN"/>
              </w:rPr>
            </w:pPr>
            <w:r>
              <w:rPr>
                <w:rFonts w:hint="default" w:ascii="Times New Roman" w:hAnsi="Times New Roman" w:cs="Times New Roman"/>
                <w:b/>
                <w:bCs/>
                <w:sz w:val="28"/>
                <w:szCs w:val="28"/>
              </w:rPr>
              <w:t>3.发展跨界融合新业态新模式：</w:t>
            </w:r>
            <w:r>
              <w:rPr>
                <w:rFonts w:hint="default" w:ascii="Times New Roman" w:hAnsi="Times New Roman" w:cs="Times New Roman"/>
                <w:sz w:val="28"/>
                <w:szCs w:val="28"/>
              </w:rPr>
              <w:t>发展新兴消费，鼓励发展创意型酒店和民宿、复合书店、社群营销、云逛街等跨界聚合的新型复合型消费业态和模式。促进线上线下联动营销，引导传统大型商超从线下走线下线上融合发展，鼓励企业推广移动</w:t>
            </w:r>
            <w:r>
              <w:rPr>
                <w:rFonts w:hint="eastAsia" w:ascii="Times New Roman" w:hAnsi="Times New Roman" w:cs="Times New Roman"/>
                <w:sz w:val="28"/>
                <w:szCs w:val="28"/>
                <w:lang w:eastAsia="zh-CN"/>
              </w:rPr>
              <w:t>“</w:t>
            </w:r>
            <w:r>
              <w:rPr>
                <w:rFonts w:hint="default" w:ascii="Times New Roman" w:hAnsi="Times New Roman" w:cs="Times New Roman"/>
                <w:sz w:val="28"/>
                <w:szCs w:val="28"/>
              </w:rPr>
              <w:t>菜篮子</w:t>
            </w:r>
            <w:r>
              <w:rPr>
                <w:rFonts w:hint="eastAsia" w:ascii="Times New Roman" w:hAnsi="Times New Roman" w:cs="Times New Roman"/>
                <w:sz w:val="28"/>
                <w:szCs w:val="28"/>
                <w:lang w:eastAsia="zh-CN"/>
              </w:rPr>
              <w:t>”</w:t>
            </w:r>
            <w:r>
              <w:rPr>
                <w:rFonts w:hint="default" w:ascii="Times New Roman" w:hAnsi="Times New Roman" w:cs="Times New Roman"/>
                <w:sz w:val="28"/>
                <w:szCs w:val="28"/>
              </w:rPr>
              <w:t>、门店宅配、无接触配送，鼓励企业建设共同配送服务中心和末端自提货柜配送服务体系</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发展无人智能零售。</w:t>
            </w:r>
          </w:p>
        </w:tc>
      </w:tr>
    </w:tbl>
    <w:p w14:paraId="302B3AF9">
      <w:pPr>
        <w:pStyle w:val="2"/>
        <w:ind w:firstLine="640"/>
        <w:outlineLvl w:val="2"/>
        <w:rPr>
          <w:rFonts w:hint="default" w:ascii="Times New Roman" w:hAnsi="Times New Roman" w:eastAsia="方正楷体_GBK" w:cs="Times New Roman"/>
        </w:rPr>
      </w:pPr>
      <w:bookmarkStart w:id="237" w:name="_Toc775313961"/>
      <w:bookmarkStart w:id="238" w:name="_Toc110019260"/>
      <w:bookmarkStart w:id="239" w:name="_Toc110019990"/>
      <w:bookmarkStart w:id="240" w:name="_Toc1067056508"/>
      <w:bookmarkStart w:id="241" w:name="_Toc1890086938"/>
      <w:bookmarkStart w:id="242" w:name="_Toc311715528_WPSOffice_Level3"/>
      <w:r>
        <w:rPr>
          <w:rFonts w:hint="default" w:ascii="Times New Roman" w:hAnsi="Times New Roman" w:eastAsia="方正楷体_GBK" w:cs="Times New Roman"/>
        </w:rPr>
        <w:t>（三）推动商贸服务业创新提质</w:t>
      </w:r>
      <w:bookmarkEnd w:id="237"/>
      <w:bookmarkEnd w:id="238"/>
      <w:bookmarkEnd w:id="239"/>
      <w:bookmarkEnd w:id="240"/>
      <w:bookmarkEnd w:id="241"/>
      <w:bookmarkEnd w:id="242"/>
    </w:p>
    <w:p w14:paraId="5E04218F">
      <w:pPr>
        <w:pStyle w:val="2"/>
        <w:ind w:firstLine="640"/>
        <w:rPr>
          <w:rFonts w:hint="default" w:ascii="Times New Roman" w:hAnsi="Times New Roman" w:cs="Times New Roman"/>
        </w:rPr>
      </w:pPr>
      <w:r>
        <w:rPr>
          <w:rFonts w:hint="default" w:ascii="Times New Roman" w:hAnsi="Times New Roman" w:cs="Times New Roman"/>
        </w:rPr>
        <w:t>加强品牌服务体系建设，大力引进名企名店，加大对地方自主品牌、原创品牌培育，打造一批知名品牌。推进商贸与服务融合，商品消费与服务消费相互促进，商旅文体融合发展。鼓励知名连锁或玉溪商贸企业加快拓展城乡便利服务网络，加快社区零售、家政、餐饮、住宿等商贸服务提质发展，创新服务模式，以连锁经营、加盟授权等方式，整合服务资源，扩大服务规模、健全服务网络，从服务内容的精细、服务质量的优质上实现质的提升。加快建立市场化综合信用评价机制，进一步完善商贸服务业制度、标准体系，规范企业经营行为。打造夜间消费场景和集聚区，推出夜间特色活动，培育多元化夜间消费模式，成为城市活力新标志。</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5AB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6837FE15">
            <w:pPr>
              <w:spacing w:line="480" w:lineRule="exact"/>
              <w:ind w:firstLine="0" w:firstLineChars="0"/>
              <w:jc w:val="center"/>
              <w:rPr>
                <w:rFonts w:hint="default" w:ascii="Times New Roman" w:hAnsi="Times New Roman" w:cs="Times New Roman"/>
                <w:sz w:val="28"/>
                <w:szCs w:val="28"/>
              </w:rPr>
            </w:pPr>
            <w:r>
              <w:rPr>
                <w:rFonts w:hint="default" w:ascii="Times New Roman" w:hAnsi="Times New Roman" w:eastAsia="方正黑体_GBK" w:cs="Times New Roman"/>
                <w:b/>
                <w:bCs/>
                <w:sz w:val="28"/>
                <w:szCs w:val="28"/>
              </w:rPr>
              <w:t>专栏3：商贸服务业创新发展</w:t>
            </w:r>
          </w:p>
        </w:tc>
      </w:tr>
      <w:tr w14:paraId="55D9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3A53594C">
            <w:pPr>
              <w:pStyle w:val="15"/>
              <w:widowControl/>
              <w:spacing w:before="0" w:beforeAutospacing="0" w:after="0" w:afterAutospacing="0" w:line="480" w:lineRule="exact"/>
              <w:ind w:firstLine="562"/>
              <w:rPr>
                <w:rFonts w:hint="default" w:ascii="Times New Roman" w:hAnsi="Times New Roman" w:cs="Times New Roman"/>
                <w:b/>
                <w:bCs/>
                <w:sz w:val="28"/>
                <w:szCs w:val="28"/>
              </w:rPr>
            </w:pPr>
            <w:r>
              <w:rPr>
                <w:rFonts w:hint="default" w:ascii="Times New Roman" w:hAnsi="Times New Roman" w:cs="Times New Roman"/>
                <w:b/>
                <w:bCs/>
                <w:sz w:val="28"/>
                <w:szCs w:val="28"/>
              </w:rPr>
              <w:t>1.加大名企、名店引进：</w:t>
            </w:r>
            <w:r>
              <w:rPr>
                <w:rFonts w:hint="default" w:ascii="Times New Roman" w:hAnsi="Times New Roman" w:cs="Times New Roman"/>
                <w:sz w:val="28"/>
                <w:szCs w:val="28"/>
              </w:rPr>
              <w:t>加大力度吸引一批国际、国内知名品牌在玉溪开设首店，或首发新品，培育中高端消费市场，打造高端优质消费集聚区。</w:t>
            </w:r>
          </w:p>
          <w:p w14:paraId="77822868">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2.加快地方品牌培育：</w:t>
            </w:r>
            <w:r>
              <w:rPr>
                <w:rFonts w:hint="default" w:ascii="Times New Roman" w:hAnsi="Times New Roman" w:cs="Times New Roman"/>
                <w:sz w:val="28"/>
                <w:szCs w:val="28"/>
              </w:rPr>
              <w:t>打造老字号品牌地标，开展老字号保护传承试点，做好</w:t>
            </w:r>
            <w:r>
              <w:rPr>
                <w:rFonts w:hint="eastAsia" w:ascii="Times New Roman" w:hAnsi="Times New Roman" w:cs="Times New Roman"/>
                <w:sz w:val="28"/>
                <w:szCs w:val="28"/>
                <w:lang w:eastAsia="zh-CN"/>
              </w:rPr>
              <w:t>“</w:t>
            </w:r>
            <w:r>
              <w:rPr>
                <w:rFonts w:hint="default" w:ascii="Times New Roman" w:hAnsi="Times New Roman" w:cs="Times New Roman"/>
                <w:sz w:val="28"/>
                <w:szCs w:val="28"/>
              </w:rPr>
              <w:t>老字号</w:t>
            </w:r>
            <w:r>
              <w:rPr>
                <w:rFonts w:hint="eastAsia" w:ascii="Times New Roman" w:hAnsi="Times New Roman" w:cs="Times New Roman"/>
                <w:sz w:val="28"/>
                <w:szCs w:val="28"/>
                <w:lang w:eastAsia="zh-CN"/>
              </w:rPr>
              <w:t>”</w:t>
            </w:r>
            <w:r>
              <w:rPr>
                <w:rFonts w:hint="default" w:ascii="Times New Roman" w:hAnsi="Times New Roman" w:cs="Times New Roman"/>
                <w:sz w:val="28"/>
                <w:szCs w:val="28"/>
              </w:rPr>
              <w:t>认定工作，新增一批老字号品牌。增加绿色食品、有机农产品、地理标志农产品供给。</w:t>
            </w:r>
          </w:p>
          <w:p w14:paraId="4F2F5EE3">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3.打造新型消费聚集区：</w:t>
            </w:r>
            <w:r>
              <w:rPr>
                <w:rFonts w:hint="default" w:ascii="Times New Roman" w:hAnsi="Times New Roman" w:cs="Times New Roman"/>
                <w:sz w:val="28"/>
                <w:szCs w:val="28"/>
              </w:rPr>
              <w:t>强化商旅文一体化，培育夜间经济、网红经济，建设10个以上夜经济消费集聚区，促进城市夜间文化、旅游、娱乐、餐饮、住宿、购物、体育等夜间经济快速发展。</w:t>
            </w:r>
          </w:p>
          <w:p w14:paraId="6B9C19A8">
            <w:pPr>
              <w:pStyle w:val="15"/>
              <w:widowControl/>
              <w:spacing w:before="0" w:beforeAutospacing="0" w:after="0" w:afterAutospacing="0"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4.加快发展连锁经营。</w:t>
            </w:r>
            <w:r>
              <w:rPr>
                <w:rFonts w:hint="default" w:ascii="Times New Roman" w:hAnsi="Times New Roman" w:cs="Times New Roman"/>
                <w:sz w:val="28"/>
                <w:szCs w:val="28"/>
              </w:rPr>
              <w:t>引导企业发展集中采购、统一配送、规范化生产、连锁化经营的零售、餐饮经营等便民服务模式，重点在社区、学校、医院、办公集聚区、园区等加大网点建设，打造一批社区生活服务中心、特色餐饮街区，培育一批连锁餐饮龙头企业。</w:t>
            </w:r>
          </w:p>
          <w:p w14:paraId="058EE754">
            <w:pPr>
              <w:pStyle w:val="15"/>
              <w:widowControl/>
              <w:spacing w:before="0" w:beforeAutospacing="0" w:after="0" w:afterAutospacing="0" w:line="480" w:lineRule="exact"/>
              <w:ind w:firstLine="560"/>
              <w:rPr>
                <w:rFonts w:hint="default" w:ascii="Times New Roman" w:hAnsi="Times New Roman" w:cs="Times New Roman"/>
                <w:sz w:val="28"/>
                <w:szCs w:val="28"/>
              </w:rPr>
            </w:pPr>
            <w:r>
              <w:rPr>
                <w:rFonts w:hint="default" w:ascii="Times New Roman" w:hAnsi="Times New Roman" w:cs="Times New Roman"/>
                <w:sz w:val="28"/>
                <w:szCs w:val="28"/>
              </w:rPr>
              <w:t>5</w:t>
            </w:r>
            <w:r>
              <w:rPr>
                <w:rFonts w:hint="default" w:ascii="Times New Roman" w:hAnsi="Times New Roman" w:cs="Times New Roman"/>
                <w:b/>
                <w:bCs/>
                <w:sz w:val="28"/>
                <w:szCs w:val="28"/>
              </w:rPr>
              <w:t>.推动零售、餐饮、住宿特色化发展。</w:t>
            </w:r>
            <w:r>
              <w:rPr>
                <w:rFonts w:hint="default" w:ascii="Times New Roman" w:hAnsi="Times New Roman" w:cs="Times New Roman"/>
                <w:sz w:val="28"/>
                <w:szCs w:val="28"/>
              </w:rPr>
              <w:t>利用特色小镇、特色街区发展，推动住宿与旅游、餐饮、文化体验、社交等融合发展，按照健康化、标准化、智能化和规范化，加快住宿向舒适型、品质型的中高端消费发展。结合旧改小区的基础设施、社区商业、物业等综合性改造打造与旅游、体验、休闲娱乐融合的社区综合体。结合美丽乡村建设，积极引导农村闲置住宅、废弃矿山、旧厂房等发展乡村旅游、民宿等新业态。</w:t>
            </w:r>
          </w:p>
          <w:p w14:paraId="536C6C10">
            <w:pPr>
              <w:pStyle w:val="15"/>
              <w:widowControl/>
              <w:spacing w:before="0" w:beforeAutospacing="0" w:after="0" w:afterAutospacing="0"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6.健全完善家政行业信用体系。</w:t>
            </w:r>
            <w:r>
              <w:rPr>
                <w:rFonts w:hint="default" w:ascii="Times New Roman" w:hAnsi="Times New Roman" w:cs="Times New Roman"/>
                <w:sz w:val="28"/>
                <w:szCs w:val="28"/>
              </w:rPr>
              <w:t>依托正在建设的玉溪家政服务信息管理平台，加快完善全市家政服务企业和家政从业人员信用信息数据库，通过对家政从业人员的跟踪评价制度和信用记录管理制度，推动家政服务企业和家政从业人员诚信经营，培育行业龙头企业，不断提升服务质量。</w:t>
            </w:r>
          </w:p>
        </w:tc>
      </w:tr>
    </w:tbl>
    <w:p w14:paraId="25B67D09">
      <w:pPr>
        <w:pStyle w:val="2"/>
        <w:ind w:firstLine="640"/>
        <w:outlineLvl w:val="2"/>
        <w:rPr>
          <w:rFonts w:hint="default" w:ascii="Times New Roman" w:hAnsi="Times New Roman" w:eastAsia="方正楷体_GBK" w:cs="Times New Roman"/>
        </w:rPr>
      </w:pPr>
      <w:bookmarkStart w:id="243" w:name="_Toc1921805268"/>
      <w:bookmarkStart w:id="244" w:name="_Toc758928458_WPSOffice_Level3"/>
      <w:bookmarkStart w:id="245" w:name="_Toc110019262"/>
      <w:bookmarkStart w:id="246" w:name="_Toc219818516"/>
      <w:bookmarkStart w:id="247" w:name="_Toc809653243"/>
      <w:bookmarkStart w:id="248" w:name="_Toc110019992"/>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rPr>
        <w:t>）营造放心消费环境</w:t>
      </w:r>
      <w:bookmarkEnd w:id="243"/>
      <w:bookmarkEnd w:id="244"/>
      <w:bookmarkEnd w:id="245"/>
      <w:bookmarkEnd w:id="246"/>
      <w:bookmarkEnd w:id="247"/>
      <w:bookmarkEnd w:id="248"/>
    </w:p>
    <w:p w14:paraId="6C3BEDDA">
      <w:pPr>
        <w:ind w:firstLine="640"/>
        <w:rPr>
          <w:rFonts w:hint="default" w:ascii="Times New Roman" w:hAnsi="Times New Roman" w:cs="Times New Roman"/>
        </w:rPr>
      </w:pPr>
      <w:r>
        <w:rPr>
          <w:rFonts w:hint="default" w:ascii="Times New Roman" w:hAnsi="Times New Roman" w:cs="Times New Roman"/>
        </w:rPr>
        <w:t>积极开展形式多样的放心消费环境创建活动，按照</w:t>
      </w:r>
      <w:r>
        <w:rPr>
          <w:rFonts w:hint="eastAsia" w:ascii="Times New Roman" w:hAnsi="Times New Roman" w:cs="Times New Roman"/>
          <w:lang w:eastAsia="zh-CN"/>
        </w:rPr>
        <w:t>“</w:t>
      </w:r>
      <w:r>
        <w:rPr>
          <w:rFonts w:hint="default" w:ascii="Times New Roman" w:hAnsi="Times New Roman" w:cs="Times New Roman"/>
        </w:rPr>
        <w:t>政府主导、企业主体、行业自律，部门协作、社会监督</w:t>
      </w:r>
      <w:r>
        <w:rPr>
          <w:rFonts w:hint="eastAsia" w:ascii="Times New Roman" w:hAnsi="Times New Roman" w:cs="Times New Roman"/>
          <w:lang w:eastAsia="zh-CN"/>
        </w:rPr>
        <w:t>”</w:t>
      </w:r>
      <w:r>
        <w:rPr>
          <w:rFonts w:hint="default" w:ascii="Times New Roman" w:hAnsi="Times New Roman" w:cs="Times New Roman"/>
        </w:rPr>
        <w:t>为一体的消费维权共治格局，构建放心购物环境，保障产品质量安全，健全消费领域信用体系，全面维护消费者合法权益，促进消费环境持续改善，提振消费信心。</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6A8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12152641">
            <w:pPr>
              <w:spacing w:line="480" w:lineRule="exact"/>
              <w:ind w:firstLine="0" w:firstLineChars="0"/>
              <w:jc w:val="center"/>
              <w:rPr>
                <w:rFonts w:hint="default" w:ascii="Times New Roman" w:hAnsi="Times New Roman" w:cs="Times New Roman"/>
                <w:sz w:val="28"/>
                <w:szCs w:val="28"/>
              </w:rPr>
            </w:pPr>
            <w:r>
              <w:rPr>
                <w:rFonts w:hint="default" w:ascii="Times New Roman" w:hAnsi="Times New Roman" w:eastAsia="方正黑体_GBK" w:cs="Times New Roman"/>
                <w:b/>
                <w:bCs/>
                <w:sz w:val="28"/>
                <w:szCs w:val="28"/>
              </w:rPr>
              <w:t>专栏4：营造放心消费环境</w:t>
            </w:r>
          </w:p>
        </w:tc>
      </w:tr>
      <w:tr w14:paraId="78C8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3747C72F">
            <w:pPr>
              <w:pStyle w:val="15"/>
              <w:widowControl/>
              <w:spacing w:before="0" w:beforeAutospacing="0" w:after="0" w:afterAutospacing="0"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1.放心消费示范企业创建。</w:t>
            </w:r>
            <w:r>
              <w:rPr>
                <w:rFonts w:hint="default" w:ascii="Times New Roman" w:hAnsi="Times New Roman" w:cs="Times New Roman"/>
                <w:sz w:val="28"/>
                <w:szCs w:val="28"/>
              </w:rPr>
              <w:t>围绕核心商圈、街区、重点行业开展创建活动，推动相关行业主管部分按职能职责重点打造一批购物放心、环境舒心、服务温馨示范企业，建设放心消费商圈、放心消费街区、商贸行业示范企业创建。</w:t>
            </w:r>
          </w:p>
          <w:p w14:paraId="5AF92594">
            <w:pPr>
              <w:pStyle w:val="15"/>
              <w:widowControl/>
              <w:spacing w:before="0" w:beforeAutospacing="0" w:after="0" w:afterAutospacing="0"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2.健全消费维权共治体系。</w:t>
            </w:r>
            <w:r>
              <w:rPr>
                <w:rFonts w:hint="default" w:ascii="Times New Roman" w:hAnsi="Times New Roman" w:cs="Times New Roman"/>
                <w:sz w:val="28"/>
                <w:szCs w:val="28"/>
              </w:rPr>
              <w:t>按照消费者</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有诉即应，应必有处</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的要求，加快建立健全部门和行业共同治新机制，实现消费者维权快速回应。积极探索在大型商超、市场开办方等设立维权服务站点并开展在线调解，实行社会、行政、人民调解联动调解，提高消费者维权调解率和调解质量。</w:t>
            </w:r>
          </w:p>
          <w:p w14:paraId="1473A0A3">
            <w:pPr>
              <w:pStyle w:val="15"/>
              <w:widowControl/>
              <w:spacing w:before="0" w:beforeAutospacing="0" w:after="0" w:afterAutospacing="0"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3.提高消费者防范意识。</w:t>
            </w:r>
            <w:r>
              <w:rPr>
                <w:rFonts w:hint="default" w:ascii="Times New Roman" w:hAnsi="Times New Roman" w:cs="Times New Roman"/>
                <w:sz w:val="28"/>
                <w:szCs w:val="28"/>
              </w:rPr>
              <w:t>充分利用媒体和各种宣传方式提高消费者防范意识，及时掌握消费政策、消费知识，依法维护正当权益，共同营造和谐安全、放心消费环境。</w:t>
            </w:r>
          </w:p>
          <w:p w14:paraId="4FB98EB8">
            <w:pPr>
              <w:pStyle w:val="15"/>
              <w:widowControl/>
              <w:spacing w:before="0" w:beforeAutospacing="0" w:after="0" w:afterAutospacing="0"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4.营造良好监管环境。</w:t>
            </w:r>
            <w:r>
              <w:rPr>
                <w:rFonts w:hint="default" w:ascii="Times New Roman" w:hAnsi="Times New Roman" w:cs="Times New Roman"/>
                <w:sz w:val="28"/>
                <w:szCs w:val="28"/>
              </w:rPr>
              <w:t>加强市场监管和行业监管连接互动，既要加大对侵害消费者权益行为和违法行为打击力度，营造放心诚信的消费环境，也要对新业态、创业者等实行</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包容</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管理，促进市场主体健康发展，营造良好的营商环境。</w:t>
            </w:r>
          </w:p>
        </w:tc>
      </w:tr>
    </w:tbl>
    <w:p w14:paraId="35C6217A">
      <w:pPr>
        <w:pStyle w:val="2"/>
        <w:ind w:firstLine="640"/>
        <w:outlineLvl w:val="1"/>
        <w:rPr>
          <w:rFonts w:hint="default" w:ascii="Times New Roman" w:hAnsi="Times New Roman" w:eastAsia="方正黑体_GBK" w:cs="Times New Roman"/>
        </w:rPr>
      </w:pPr>
      <w:bookmarkStart w:id="249" w:name="_Toc911569766"/>
      <w:bookmarkStart w:id="250" w:name="_Toc1982033266"/>
      <w:bookmarkStart w:id="251" w:name="_Toc1018527718_WPSOffice_Level2"/>
      <w:bookmarkStart w:id="252" w:name="_Toc110019263"/>
      <w:bookmarkStart w:id="253" w:name="_Toc1219254320"/>
      <w:bookmarkStart w:id="254" w:name="_Toc110019993"/>
      <w:r>
        <w:rPr>
          <w:rFonts w:hint="default" w:ascii="Times New Roman" w:hAnsi="Times New Roman" w:eastAsia="方正黑体_GBK" w:cs="Times New Roman"/>
        </w:rPr>
        <w:t>二、健全完善市场服务体系</w:t>
      </w:r>
      <w:bookmarkEnd w:id="249"/>
      <w:bookmarkEnd w:id="250"/>
      <w:bookmarkEnd w:id="251"/>
      <w:bookmarkEnd w:id="252"/>
      <w:bookmarkEnd w:id="253"/>
      <w:bookmarkEnd w:id="254"/>
    </w:p>
    <w:p w14:paraId="2587FC27">
      <w:pPr>
        <w:pStyle w:val="2"/>
        <w:ind w:firstLine="640"/>
        <w:outlineLvl w:val="2"/>
        <w:rPr>
          <w:rFonts w:hint="default" w:ascii="Times New Roman" w:hAnsi="Times New Roman" w:eastAsia="方正楷体_GBK" w:cs="Times New Roman"/>
        </w:rPr>
      </w:pPr>
      <w:bookmarkStart w:id="255" w:name="_Toc2033746838"/>
      <w:bookmarkStart w:id="256" w:name="_Toc110019264"/>
      <w:bookmarkStart w:id="257" w:name="_Toc110019994"/>
      <w:bookmarkStart w:id="258" w:name="_Toc1142353172"/>
      <w:bookmarkStart w:id="259" w:name="_Toc886414523_WPSOffice_Level3"/>
      <w:bookmarkStart w:id="260" w:name="_Toc491054445"/>
      <w:r>
        <w:rPr>
          <w:rFonts w:hint="default" w:ascii="Times New Roman" w:hAnsi="Times New Roman" w:eastAsia="方正楷体_GBK" w:cs="Times New Roman"/>
        </w:rPr>
        <w:t>（一）建设完善交易市场体系</w:t>
      </w:r>
      <w:bookmarkEnd w:id="255"/>
      <w:bookmarkEnd w:id="256"/>
      <w:bookmarkEnd w:id="257"/>
      <w:bookmarkEnd w:id="258"/>
      <w:bookmarkEnd w:id="259"/>
      <w:bookmarkEnd w:id="260"/>
    </w:p>
    <w:p w14:paraId="16524890">
      <w:pPr>
        <w:pStyle w:val="2"/>
        <w:ind w:firstLine="640"/>
        <w:rPr>
          <w:rFonts w:hint="default" w:ascii="Times New Roman" w:hAnsi="Times New Roman" w:cs="Times New Roman"/>
        </w:rPr>
      </w:pPr>
      <w:r>
        <w:rPr>
          <w:rFonts w:hint="default" w:ascii="Times New Roman" w:hAnsi="Times New Roman" w:cs="Times New Roman"/>
        </w:rPr>
        <w:t>以布局空间立体化、功能定位差异化、业态发展多元化、商业文化本土化为核心，构建布局合理、层次分明、功能健全、配套完善的县域商业体系，提升商业能级。通过新建一批、提升改造一批、巩固规范一批、转型升级一批，综合利用一批，统筹推进县、乡、村三级市场体系建设。依托各县（市、区）农产品特色优势，以农产品主产区、重要集散地为基础，扶持建设一批特色鲜明、专业性强、功能健全的蔬菜、水果、水产、生猪、活禽等农产品交易市场，推动农产品产地专业市场和田头市场为核心的产地市场建设，形成与农业生产布局相适应的产地流通体系。加快传统集贸市场向专业市场转型升级，实现交易方式专业化和交易设施现代化。通过提升能级，建立农贸市场与专业市场协同发展格局，实现区域间的整体联动，逐步形成各具特色的专业市场体系。鼓励建设标准化农贸市场，改造建设非标准化农贸市场，推进智慧农贸市场建设。</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933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759D7EB7">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专栏5：健全完善终端市场体系</w:t>
            </w:r>
          </w:p>
        </w:tc>
      </w:tr>
      <w:tr w14:paraId="758E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20BDAB25">
            <w:pPr>
              <w:pStyle w:val="2"/>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1.着力推动专业市场建设</w:t>
            </w:r>
            <w:r>
              <w:rPr>
                <w:rFonts w:hint="default" w:ascii="Times New Roman" w:hAnsi="Times New Roman" w:cs="Times New Roman"/>
                <w:sz w:val="28"/>
                <w:szCs w:val="28"/>
              </w:rPr>
              <w:t>：着力建设一批上规模、上档次、辐射力强的专业市场，重点抓好农副产品、汽车、建材、家电、日用消费品专业市场建设。围绕通海蔬菜、红塔-江川花卉、华宁-新平柑橘、元江芒果、易门野生菌建设改造一批农产品专业交易市场。</w:t>
            </w:r>
          </w:p>
          <w:p w14:paraId="133E125B">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2.完善乡镇、村级零售网络。</w:t>
            </w:r>
            <w:r>
              <w:rPr>
                <w:rFonts w:hint="default" w:ascii="Times New Roman" w:hAnsi="Times New Roman" w:cs="Times New Roman"/>
                <w:sz w:val="28"/>
                <w:szCs w:val="28"/>
              </w:rPr>
              <w:t>整合完善现有商业网点，打造线下线上一体化的农村市场零售配送体系，加大工业品下乡农产品进城双向流通，鼓励有条件的镇建设综合商业中心，发展乡村消费，释放农村消费潜力。</w:t>
            </w:r>
          </w:p>
          <w:p w14:paraId="6E213F04">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3.打造标准化农贸市场：</w:t>
            </w:r>
            <w:r>
              <w:rPr>
                <w:rFonts w:hint="default" w:ascii="Times New Roman" w:hAnsi="Times New Roman" w:cs="Times New Roman"/>
                <w:sz w:val="28"/>
                <w:szCs w:val="28"/>
              </w:rPr>
              <w:t>实施标准化农贸市场示范工程，鼓励支持市场开办方按照《标准化菜市场设置与管理规范》标准，对市场基础设施进行维修改造和提升，采取</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政府主导、市场运作</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的方法，鼓励民营资本投资新建或改扩建标准化农贸市场。按照</w:t>
            </w:r>
            <w:r>
              <w:rPr>
                <w:rFonts w:hint="eastAsia" w:ascii="Times New Roman" w:hAnsi="Times New Roman" w:cs="Times New Roman"/>
                <w:sz w:val="28"/>
                <w:szCs w:val="28"/>
                <w:lang w:eastAsia="zh-CN"/>
              </w:rPr>
              <w:t>“</w:t>
            </w:r>
            <w:r>
              <w:rPr>
                <w:rFonts w:hint="default" w:ascii="Times New Roman" w:hAnsi="Times New Roman" w:cs="Times New Roman"/>
                <w:sz w:val="28"/>
                <w:szCs w:val="28"/>
              </w:rPr>
              <w:t>一个市场一个方案</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，对硬件设施较好的农贸市场，以高于改造标准的要求实行提档升级，打造精品特色农贸市场。</w:t>
            </w:r>
          </w:p>
          <w:p w14:paraId="33CC97DF">
            <w:pPr>
              <w:spacing w:line="480" w:lineRule="exact"/>
              <w:ind w:firstLine="560"/>
              <w:rPr>
                <w:rFonts w:hint="default" w:ascii="Times New Roman" w:hAnsi="Times New Roman" w:cs="Times New Roman"/>
                <w:sz w:val="28"/>
                <w:szCs w:val="28"/>
              </w:rPr>
            </w:pPr>
            <w:r>
              <w:rPr>
                <w:rFonts w:hint="default" w:ascii="Times New Roman" w:hAnsi="Times New Roman" w:cs="Times New Roman"/>
                <w:b/>
                <w:bCs/>
                <w:sz w:val="28"/>
                <w:szCs w:val="28"/>
              </w:rPr>
              <w:t>4.打造智慧农贸市场：</w:t>
            </w:r>
            <w:r>
              <w:rPr>
                <w:rFonts w:hint="default" w:ascii="Times New Roman" w:hAnsi="Times New Roman" w:cs="Times New Roman"/>
                <w:sz w:val="28"/>
                <w:szCs w:val="28"/>
              </w:rPr>
              <w:t>依托云计算、物联网、互联网等现代技术的创新应用改造传统农贸市场，以实现农贸市场管理、服务和监管的信息网络化、服务人性化、管理现代化为目标，打造一批以市场为主体，面向政府监管部门、市场管理方、经营商户、消费者等多个群体的智慧农贸市场。</w:t>
            </w:r>
          </w:p>
          <w:p w14:paraId="1596F61A">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5.建设农村集贸市场：</w:t>
            </w:r>
            <w:r>
              <w:rPr>
                <w:rFonts w:hint="default" w:ascii="Times New Roman" w:hAnsi="Times New Roman" w:cs="Times New Roman"/>
                <w:sz w:val="28"/>
                <w:szCs w:val="28"/>
              </w:rPr>
              <w:t>加大村级农产品交易市场的建设力度，调动各方资金进入农村集贸市场建设，从标准、功能上尽可能提高市场建设档次，扩大农村集贸市场功能，发挥市场集散交易的作用。</w:t>
            </w:r>
          </w:p>
        </w:tc>
      </w:tr>
    </w:tbl>
    <w:p w14:paraId="7C268D51">
      <w:pPr>
        <w:pStyle w:val="2"/>
        <w:ind w:firstLine="640"/>
        <w:outlineLvl w:val="2"/>
        <w:rPr>
          <w:rFonts w:hint="default" w:ascii="Times New Roman" w:hAnsi="Times New Roman" w:eastAsia="方正楷体_GBK" w:cs="Times New Roman"/>
        </w:rPr>
      </w:pPr>
      <w:bookmarkStart w:id="261" w:name="_Toc2069859631_WPSOffice_Level3"/>
      <w:bookmarkStart w:id="262" w:name="_Toc110019995"/>
      <w:bookmarkStart w:id="263" w:name="_Toc110019265"/>
      <w:bookmarkStart w:id="264" w:name="_Toc494580409"/>
      <w:bookmarkStart w:id="265" w:name="_Toc150536046"/>
      <w:bookmarkStart w:id="266" w:name="_Toc1799004578"/>
      <w:r>
        <w:rPr>
          <w:rFonts w:hint="default" w:ascii="Times New Roman" w:hAnsi="Times New Roman" w:eastAsia="方正楷体_GBK" w:cs="Times New Roman"/>
        </w:rPr>
        <w:t>（二）完善成品油零售体系</w:t>
      </w:r>
      <w:bookmarkEnd w:id="261"/>
      <w:bookmarkEnd w:id="262"/>
      <w:bookmarkEnd w:id="263"/>
      <w:bookmarkEnd w:id="264"/>
      <w:bookmarkEnd w:id="265"/>
      <w:bookmarkEnd w:id="266"/>
    </w:p>
    <w:p w14:paraId="46679495">
      <w:pPr>
        <w:pStyle w:val="2"/>
        <w:ind w:firstLine="640"/>
        <w:rPr>
          <w:rFonts w:hint="default" w:ascii="Times New Roman" w:hAnsi="Times New Roman" w:cs="Times New Roman"/>
        </w:rPr>
      </w:pPr>
      <w:r>
        <w:rPr>
          <w:rFonts w:hint="default" w:ascii="Times New Roman" w:hAnsi="Times New Roman" w:cs="Times New Roman"/>
        </w:rPr>
        <w:t>合理规划布局加油站，进一步规范和加强成品油经营和市场管理工作，坚决打击非法成品油经营，维护消费者合法权益。构建数量适宜、布局合理、竞争有序、功能完善的成品油零售服务网络体系，促进城乡之间、地区之间成品油零售网络协调发展。</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D14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1F2DF88A">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专栏6：成品油零售体系建设</w:t>
            </w:r>
          </w:p>
        </w:tc>
      </w:tr>
      <w:tr w14:paraId="72F7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2BBD9356">
            <w:pPr>
              <w:spacing w:line="480" w:lineRule="exact"/>
              <w:ind w:firstLine="562"/>
              <w:rPr>
                <w:rFonts w:hint="default" w:ascii="Times New Roman" w:hAnsi="Times New Roman" w:cs="Times New Roman"/>
                <w:sz w:val="28"/>
                <w:szCs w:val="28"/>
              </w:rPr>
            </w:pPr>
            <w:bookmarkStart w:id="267" w:name="_Toc1100938729"/>
            <w:bookmarkStart w:id="268" w:name="_Toc479485147"/>
            <w:r>
              <w:rPr>
                <w:rFonts w:hint="default" w:ascii="Times New Roman" w:hAnsi="Times New Roman" w:cs="Times New Roman"/>
                <w:b/>
                <w:bCs/>
                <w:sz w:val="28"/>
                <w:szCs w:val="28"/>
              </w:rPr>
              <w:t>1.优化完善成品油零售网点。</w:t>
            </w:r>
            <w:r>
              <w:rPr>
                <w:rFonts w:hint="default" w:ascii="Times New Roman" w:hAnsi="Times New Roman" w:cs="Times New Roman"/>
                <w:sz w:val="28"/>
                <w:szCs w:val="28"/>
              </w:rPr>
              <w:t>到2025年，规划建设加油站106座（对），其中，城区22座、国道2座、省道12座、县乡道路60座，高速公路10座（对），总数达330座。</w:t>
            </w:r>
            <w:bookmarkEnd w:id="267"/>
            <w:bookmarkEnd w:id="268"/>
          </w:p>
          <w:p w14:paraId="688A2B21">
            <w:pPr>
              <w:spacing w:line="480" w:lineRule="exact"/>
              <w:ind w:firstLine="562"/>
              <w:rPr>
                <w:rFonts w:hint="default" w:ascii="Times New Roman" w:hAnsi="Times New Roman" w:cs="Times New Roman"/>
                <w:sz w:val="28"/>
                <w:szCs w:val="28"/>
              </w:rPr>
            </w:pPr>
            <w:bookmarkStart w:id="269" w:name="_Toc366738689"/>
            <w:bookmarkStart w:id="270" w:name="_Toc771004165"/>
            <w:r>
              <w:rPr>
                <w:rFonts w:hint="default" w:ascii="Times New Roman" w:hAnsi="Times New Roman" w:cs="Times New Roman"/>
                <w:b/>
                <w:bCs/>
                <w:sz w:val="28"/>
                <w:szCs w:val="28"/>
              </w:rPr>
              <w:t>2.推进实施边远地区加油站补点建设工程。</w:t>
            </w:r>
            <w:r>
              <w:rPr>
                <w:rFonts w:hint="default" w:ascii="Times New Roman" w:hAnsi="Times New Roman" w:cs="Times New Roman"/>
                <w:sz w:val="28"/>
                <w:szCs w:val="28"/>
              </w:rPr>
              <w:t>加大要素保障协调，通过政策性扶持和引导，推进实施山区、边远乡镇加油站补点建设项目34个，解决群众加油困难问题。</w:t>
            </w:r>
            <w:bookmarkEnd w:id="269"/>
            <w:bookmarkEnd w:id="270"/>
          </w:p>
        </w:tc>
      </w:tr>
    </w:tbl>
    <w:p w14:paraId="12C4E513">
      <w:pPr>
        <w:pStyle w:val="2"/>
        <w:ind w:firstLine="640"/>
        <w:outlineLvl w:val="2"/>
        <w:rPr>
          <w:rFonts w:hint="default" w:ascii="Times New Roman" w:hAnsi="Times New Roman" w:eastAsia="方正楷体_GBK" w:cs="Times New Roman"/>
        </w:rPr>
      </w:pPr>
      <w:bookmarkStart w:id="271" w:name="_Toc2114933355"/>
      <w:bookmarkStart w:id="272" w:name="_Toc1018527718_WPSOffice_Level3"/>
      <w:bookmarkStart w:id="273" w:name="_Toc110019266"/>
      <w:bookmarkStart w:id="274" w:name="_Toc1179601953"/>
      <w:bookmarkStart w:id="275" w:name="_Toc495100356"/>
      <w:bookmarkStart w:id="276" w:name="_Toc110019996"/>
      <w:r>
        <w:rPr>
          <w:rFonts w:hint="default" w:ascii="Times New Roman" w:hAnsi="Times New Roman" w:eastAsia="方正楷体_GBK" w:cs="Times New Roman"/>
        </w:rPr>
        <w:t>（三）提高市场应急保供能力</w:t>
      </w:r>
      <w:bookmarkEnd w:id="271"/>
      <w:bookmarkEnd w:id="272"/>
      <w:bookmarkEnd w:id="273"/>
      <w:bookmarkEnd w:id="274"/>
      <w:bookmarkEnd w:id="275"/>
      <w:bookmarkEnd w:id="276"/>
    </w:p>
    <w:p w14:paraId="4A8A02D4">
      <w:pPr>
        <w:ind w:firstLine="640"/>
        <w:rPr>
          <w:rFonts w:hint="default" w:ascii="Times New Roman" w:hAnsi="Times New Roman" w:cs="Times New Roman"/>
        </w:rPr>
      </w:pPr>
      <w:r>
        <w:rPr>
          <w:rFonts w:hint="default" w:ascii="Times New Roman" w:hAnsi="Times New Roman" w:cs="Times New Roman"/>
        </w:rPr>
        <w:t>建立健全市场应急保障体系，完善重大自然灾害和突发事件生活必需品及成品油市场供应保障应急工作预案，实施应急保供重点企业联系制度，建立健全应急供给保障机制，指导企业提升生活必需品应急储备和调运能力，加强市级储备冻猪肉管理，加强生活必需品市场价格监测，督促监测样本企业按要求报送有关数据信息，加强对商贸流通行业发展规模、经营效益、行业结构、现代化程度和贡献度等方面的调查统计，及时准确反映行业发展现状、存在问题和发展趋势。</w:t>
      </w:r>
    </w:p>
    <w:p w14:paraId="67CBFFF9">
      <w:pPr>
        <w:pStyle w:val="2"/>
        <w:ind w:firstLine="640"/>
        <w:outlineLvl w:val="1"/>
        <w:rPr>
          <w:rFonts w:hint="default" w:ascii="Times New Roman" w:hAnsi="Times New Roman" w:eastAsia="方正黑体_GBK" w:cs="Times New Roman"/>
        </w:rPr>
      </w:pPr>
      <w:bookmarkStart w:id="277" w:name="_Toc1872539250_WPSOffice_Level2"/>
      <w:bookmarkStart w:id="278" w:name="_Toc24580897"/>
      <w:bookmarkStart w:id="279" w:name="_Toc138149929"/>
      <w:bookmarkStart w:id="280" w:name="_Toc1738102735"/>
      <w:bookmarkStart w:id="281" w:name="_Toc110019267"/>
      <w:bookmarkStart w:id="282" w:name="_Toc110019997"/>
      <w:r>
        <w:rPr>
          <w:rFonts w:hint="default" w:ascii="Times New Roman" w:hAnsi="Times New Roman" w:eastAsia="方正黑体_GBK" w:cs="Times New Roman"/>
        </w:rPr>
        <w:t>三、加快商贸数字化转型发展</w:t>
      </w:r>
      <w:bookmarkEnd w:id="277"/>
      <w:bookmarkEnd w:id="278"/>
      <w:bookmarkEnd w:id="279"/>
      <w:bookmarkEnd w:id="280"/>
      <w:bookmarkEnd w:id="281"/>
      <w:bookmarkEnd w:id="282"/>
    </w:p>
    <w:p w14:paraId="0232861C">
      <w:pPr>
        <w:pStyle w:val="2"/>
        <w:ind w:firstLine="640"/>
        <w:outlineLvl w:val="2"/>
        <w:rPr>
          <w:rFonts w:hint="eastAsia" w:ascii="Times New Roman" w:hAnsi="Times New Roman" w:eastAsia="方正楷体_GBK" w:cs="Times New Roman"/>
          <w:lang w:eastAsia="zh-CN"/>
        </w:rPr>
      </w:pPr>
      <w:bookmarkStart w:id="283" w:name="_Toc651677013"/>
      <w:bookmarkStart w:id="284" w:name="_Toc1483830700"/>
      <w:bookmarkStart w:id="285" w:name="_Toc110019268"/>
      <w:bookmarkStart w:id="286" w:name="_Toc110019998"/>
      <w:bookmarkStart w:id="287" w:name="_Toc944912838"/>
      <w:bookmarkStart w:id="288" w:name="_Toc1872539250_WPSOffice_Level3"/>
      <w:r>
        <w:rPr>
          <w:rFonts w:hint="default" w:ascii="Times New Roman" w:hAnsi="Times New Roman" w:eastAsia="方正楷体_GBK" w:cs="Times New Roman"/>
        </w:rPr>
        <w:t>（一）加快布局商务</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新基建</w:t>
      </w:r>
      <w:bookmarkEnd w:id="283"/>
      <w:bookmarkEnd w:id="284"/>
      <w:bookmarkEnd w:id="285"/>
      <w:bookmarkEnd w:id="286"/>
      <w:bookmarkEnd w:id="287"/>
      <w:r>
        <w:rPr>
          <w:rFonts w:hint="eastAsia" w:ascii="Times New Roman" w:hAnsi="Times New Roman" w:eastAsia="方正楷体_GBK" w:cs="Times New Roman"/>
          <w:lang w:eastAsia="zh-CN"/>
        </w:rPr>
        <w:t>”</w:t>
      </w:r>
      <w:bookmarkEnd w:id="288"/>
    </w:p>
    <w:p w14:paraId="2794D306">
      <w:pPr>
        <w:ind w:firstLine="640"/>
        <w:rPr>
          <w:rFonts w:hint="default" w:ascii="Times New Roman" w:hAnsi="Times New Roman" w:cs="Times New Roman"/>
        </w:rPr>
      </w:pPr>
      <w:r>
        <w:rPr>
          <w:rFonts w:hint="default" w:ascii="Times New Roman" w:hAnsi="Times New Roman" w:cs="Times New Roman"/>
        </w:rPr>
        <w:t>以发展数字经济为主线，进一步加快推进商务新基建应用，实现商务领域数字化转型。推进5G、大数据、物联网等新一代信息技术在商贸流通领域应用，加速传统商贸企业数字化转型，发展</w:t>
      </w:r>
      <w:r>
        <w:rPr>
          <w:rFonts w:hint="eastAsia" w:ascii="Times New Roman" w:hAnsi="Times New Roman" w:cs="Times New Roman"/>
          <w:lang w:eastAsia="zh-CN"/>
        </w:rPr>
        <w:t>“</w:t>
      </w:r>
      <w:r>
        <w:rPr>
          <w:rFonts w:hint="default" w:ascii="Times New Roman" w:hAnsi="Times New Roman" w:cs="Times New Roman"/>
        </w:rPr>
        <w:t>无接触</w:t>
      </w:r>
      <w:r>
        <w:rPr>
          <w:rFonts w:hint="eastAsia" w:ascii="Times New Roman" w:hAnsi="Times New Roman" w:cs="Times New Roman"/>
          <w:lang w:eastAsia="zh-CN"/>
        </w:rPr>
        <w:t>”</w:t>
      </w:r>
      <w:r>
        <w:rPr>
          <w:rFonts w:hint="default" w:ascii="Times New Roman" w:hAnsi="Times New Roman" w:cs="Times New Roman"/>
        </w:rPr>
        <w:t>消费、在线医疗、在线教育等新业态。深入实施创新驱动发展战略，促进关键共性、前沿引领性技术在商务领域深度应用。建立健全以网络平台为核心的数字商务生态体系。</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BA5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7A9C77A9">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专栏7：商贸领域数字化转型发展</w:t>
            </w:r>
          </w:p>
        </w:tc>
      </w:tr>
      <w:tr w14:paraId="40D5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4387CEF5">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1.推动5G应用创新应用。</w:t>
            </w:r>
            <w:r>
              <w:rPr>
                <w:rFonts w:hint="default" w:ascii="Times New Roman" w:hAnsi="Times New Roman" w:cs="Times New Roman"/>
                <w:sz w:val="28"/>
                <w:szCs w:val="28"/>
              </w:rPr>
              <w:t>围绕商贸特色行业领域，培育一批</w:t>
            </w:r>
            <w:r>
              <w:rPr>
                <w:rFonts w:hint="eastAsia" w:ascii="Times New Roman" w:hAnsi="Times New Roman" w:cs="Times New Roman"/>
                <w:sz w:val="28"/>
                <w:szCs w:val="28"/>
                <w:lang w:eastAsia="zh-CN"/>
              </w:rPr>
              <w:t>“</w:t>
            </w:r>
            <w:r>
              <w:rPr>
                <w:rFonts w:hint="default" w:ascii="Times New Roman" w:hAnsi="Times New Roman" w:cs="Times New Roman"/>
                <w:sz w:val="28"/>
                <w:szCs w:val="28"/>
              </w:rPr>
              <w:t>5G+互联网</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典型应用场景，推进商圈、特色街区、景区（点）、宾馆、饭店等主要消费场所区域光纤宽带、无线网络、5G信号等全覆盖。</w:t>
            </w:r>
          </w:p>
          <w:p w14:paraId="7B7119A8">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2.完善区块链溯源平台</w:t>
            </w:r>
            <w:r>
              <w:rPr>
                <w:rFonts w:hint="default" w:ascii="Times New Roman" w:hAnsi="Times New Roman" w:cs="Times New Roman"/>
                <w:sz w:val="28"/>
                <w:szCs w:val="28"/>
              </w:rPr>
              <w:t>。依托普洱茶追溯体系，推广其他类农产品建设追溯体系，形成</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玉溪追溯</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可推广模式。</w:t>
            </w:r>
          </w:p>
          <w:p w14:paraId="60F7765B">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3.建设</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互联网+生活性服务业</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创新试点。</w:t>
            </w:r>
            <w:r>
              <w:rPr>
                <w:rFonts w:hint="default" w:ascii="Times New Roman" w:hAnsi="Times New Roman" w:cs="Times New Roman"/>
                <w:sz w:val="28"/>
                <w:szCs w:val="28"/>
              </w:rPr>
              <w:t>推动形成家政、维修等生活服务行业应用先进科学技术，率先在体验服务、智慧服务、定制服务等形态上实现与特色优势领域融合创新，整合服务资源、扩大服务规模、增加服务网点、建立服务网络。</w:t>
            </w:r>
          </w:p>
        </w:tc>
      </w:tr>
    </w:tbl>
    <w:p w14:paraId="76BAAF3A">
      <w:pPr>
        <w:pStyle w:val="2"/>
        <w:ind w:firstLine="640"/>
        <w:outlineLvl w:val="2"/>
        <w:rPr>
          <w:rFonts w:hint="default" w:ascii="Times New Roman" w:hAnsi="Times New Roman" w:eastAsia="方正楷体_GBK" w:cs="Times New Roman"/>
        </w:rPr>
      </w:pPr>
      <w:bookmarkStart w:id="289" w:name="_Toc250455830"/>
      <w:bookmarkStart w:id="290" w:name="_Toc110019269"/>
      <w:bookmarkStart w:id="291" w:name="_Toc412709476"/>
      <w:bookmarkStart w:id="292" w:name="_Toc432931332"/>
      <w:bookmarkStart w:id="293" w:name="_Toc750272242_WPSOffice_Level3"/>
      <w:bookmarkStart w:id="294" w:name="_Toc110019999"/>
      <w:r>
        <w:rPr>
          <w:rFonts w:hint="default" w:ascii="Times New Roman" w:hAnsi="Times New Roman" w:eastAsia="方正楷体_GBK" w:cs="Times New Roman"/>
        </w:rPr>
        <w:t>（二）推动电子商务创新发展</w:t>
      </w:r>
      <w:bookmarkEnd w:id="289"/>
      <w:bookmarkEnd w:id="290"/>
      <w:bookmarkEnd w:id="291"/>
      <w:bookmarkEnd w:id="292"/>
      <w:bookmarkEnd w:id="293"/>
      <w:bookmarkEnd w:id="294"/>
    </w:p>
    <w:p w14:paraId="315ADE6A">
      <w:pPr>
        <w:pStyle w:val="2"/>
        <w:ind w:firstLine="640"/>
        <w:rPr>
          <w:rFonts w:hint="default" w:ascii="Times New Roman" w:hAnsi="Times New Roman" w:cs="Times New Roman"/>
        </w:rPr>
      </w:pPr>
      <w:r>
        <w:rPr>
          <w:rFonts w:hint="default" w:ascii="Times New Roman" w:hAnsi="Times New Roman" w:cs="Times New Roman"/>
        </w:rPr>
        <w:t>培育一批技术先进、商业模式新、资源整合力强、辐射范围广的电子商务标杆企业，打造以网络交易为核心，以供应链管理为支撑，网络零售平台与网络品牌协同发展的网络零售企业。加快培育和引进一批综合性电子商务平台、第三方电子商务平台，大力发展垂直电子商务交易平台、移动电子商务。引进一批电商龙头企业，充分发挥示范带动效应。鼓励直播电商、社交电商、社群电商等新业态发展，培育一批直播机构，打造直播电商产业集群，推动直播电商在商贸领域深化应用。</w:t>
      </w:r>
    </w:p>
    <w:tbl>
      <w:tblPr>
        <w:tblStyle w:val="17"/>
        <w:tblW w:w="85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08E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top w:val="single" w:color="auto" w:sz="4" w:space="0"/>
              <w:left w:val="single" w:color="auto" w:sz="4" w:space="0"/>
              <w:bottom w:val="single" w:color="auto" w:sz="4" w:space="0"/>
              <w:right w:val="single" w:color="auto" w:sz="4" w:space="0"/>
            </w:tcBorders>
            <w:vAlign w:val="center"/>
          </w:tcPr>
          <w:p w14:paraId="2B99B71F">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专栏8：电子商务创新发展</w:t>
            </w:r>
          </w:p>
        </w:tc>
      </w:tr>
      <w:tr w14:paraId="3BC2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22" w:type="dxa"/>
            <w:tcBorders>
              <w:top w:val="single" w:color="auto" w:sz="4" w:space="0"/>
              <w:left w:val="single" w:color="auto" w:sz="4" w:space="0"/>
              <w:bottom w:val="single" w:color="auto" w:sz="4" w:space="0"/>
              <w:right w:val="single" w:color="auto" w:sz="4" w:space="0"/>
            </w:tcBorders>
          </w:tcPr>
          <w:p w14:paraId="281B9911">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1.打造电商聚集区。</w:t>
            </w:r>
            <w:r>
              <w:rPr>
                <w:rFonts w:hint="default" w:ascii="Times New Roman" w:hAnsi="Times New Roman" w:cs="Times New Roman"/>
                <w:sz w:val="28"/>
                <w:szCs w:val="28"/>
              </w:rPr>
              <w:t>依托现有园区，打造园中园，以京东云（玉溪）新经济产业园为牵引，集聚一批优质的电子商务企业入园，配套建设快递分拣中心、冷链物流中心，打造全省一流的电子商务聚集发展园区。</w:t>
            </w:r>
          </w:p>
          <w:p w14:paraId="76AA8191">
            <w:pPr>
              <w:widowControl/>
              <w:spacing w:line="480" w:lineRule="exact"/>
              <w:ind w:firstLine="562"/>
              <w:jc w:val="left"/>
              <w:rPr>
                <w:rFonts w:hint="default" w:ascii="Times New Roman" w:hAnsi="Times New Roman" w:cs="Times New Roman"/>
                <w:b/>
                <w:bCs/>
                <w:sz w:val="28"/>
                <w:szCs w:val="28"/>
              </w:rPr>
            </w:pPr>
            <w:r>
              <w:rPr>
                <w:rFonts w:hint="default" w:ascii="Times New Roman" w:hAnsi="Times New Roman" w:cs="Times New Roman"/>
                <w:b/>
                <w:bCs/>
                <w:sz w:val="28"/>
                <w:szCs w:val="28"/>
              </w:rPr>
              <w:t>2.打造电商发展新平台。</w:t>
            </w:r>
            <w:r>
              <w:rPr>
                <w:rFonts w:hint="default" w:ascii="Times New Roman" w:hAnsi="Times New Roman" w:cs="Times New Roman"/>
                <w:sz w:val="28"/>
                <w:szCs w:val="28"/>
              </w:rPr>
              <w:t>培育建设电子商务直播基地。建立电商平台常态化工作协调机制，打造玉溪特色电商平台。推进电子商务模式、技术、产品服务创新，加快各大产业线上线下深度融合发展。</w:t>
            </w:r>
          </w:p>
          <w:p w14:paraId="7C01E9B4">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3.培育</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玉溪造</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品牌。</w:t>
            </w:r>
            <w:r>
              <w:rPr>
                <w:rFonts w:hint="default" w:ascii="Times New Roman" w:hAnsi="Times New Roman" w:cs="Times New Roman"/>
                <w:sz w:val="28"/>
                <w:szCs w:val="28"/>
              </w:rPr>
              <w:t>制定区域公用品牌推广战略，打造玉溪花卉、通海蔬菜、新平和华宁柑橘、元江芒果、易门食用菌、红塔区小香葱等一批区域性公用品牌特色产品。依托各县区特色产业、产品优势，实施</w:t>
            </w:r>
            <w:r>
              <w:rPr>
                <w:rFonts w:hint="eastAsia" w:ascii="Times New Roman" w:hAnsi="Times New Roman" w:cs="Times New Roman"/>
                <w:sz w:val="28"/>
                <w:szCs w:val="28"/>
                <w:lang w:eastAsia="zh-CN"/>
              </w:rPr>
              <w:t>“</w:t>
            </w:r>
            <w:r>
              <w:rPr>
                <w:rFonts w:hint="default" w:ascii="Times New Roman" w:hAnsi="Times New Roman" w:cs="Times New Roman"/>
                <w:sz w:val="28"/>
                <w:szCs w:val="28"/>
              </w:rPr>
              <w:t>一县一品</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培育计划，加快培育一批有影响力的县域公用品牌。加快企业原创品牌培育，强化商品品控，建立单品的市场标准，提升产品质量，培育和壮大电商产品规模。</w:t>
            </w:r>
          </w:p>
          <w:p w14:paraId="4FEC0328">
            <w:pPr>
              <w:snapToGrid w:val="0"/>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4.拓展电商营销渠道</w:t>
            </w:r>
            <w:r>
              <w:rPr>
                <w:rFonts w:hint="default" w:ascii="Times New Roman" w:hAnsi="Times New Roman" w:cs="Times New Roman"/>
                <w:sz w:val="28"/>
                <w:szCs w:val="28"/>
              </w:rPr>
              <w:t>。积极组织</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玉品</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参展参会，加快合作平台电商化发展。挖掘新型电子商务商业模式，依托</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直播+</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的创新模式，打通直播短视频电子商务营销新渠道，发展社区支持农业（CSA）、门店在线（O2P）、商家对零售商（B2R）、企业经典等新型电商模式，推动向</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社交+购物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体验为主的新消费模式转变。</w:t>
            </w:r>
          </w:p>
          <w:p w14:paraId="3A6F1EE6">
            <w:pPr>
              <w:snapToGrid w:val="0"/>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5.创新电商业态模式</w:t>
            </w:r>
            <w:r>
              <w:rPr>
                <w:rFonts w:hint="default" w:ascii="Times New Roman" w:hAnsi="Times New Roman" w:cs="Times New Roman"/>
                <w:sz w:val="28"/>
                <w:szCs w:val="28"/>
              </w:rPr>
              <w:t>。鼓励符合条件的线下企业、小微创业型企业开展直播电商、社交电商、社群电商、</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小程序</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电商等智能营销新业态。借力优势产业，开展</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电商+农业</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电商+工业</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电商+商贸</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电商+文旅</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电商+大健康</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等行动，推动电商与三次产业深度融合。</w:t>
            </w:r>
          </w:p>
        </w:tc>
      </w:tr>
    </w:tbl>
    <w:p w14:paraId="578FC7E5">
      <w:pPr>
        <w:pStyle w:val="2"/>
        <w:ind w:firstLine="640"/>
        <w:outlineLvl w:val="2"/>
        <w:rPr>
          <w:rFonts w:hint="default" w:ascii="Times New Roman" w:hAnsi="Times New Roman" w:eastAsia="方正楷体_GBK" w:cs="Times New Roman"/>
        </w:rPr>
      </w:pPr>
      <w:bookmarkStart w:id="295" w:name="_Toc165044508_WPSOffice_Level3"/>
      <w:bookmarkStart w:id="296" w:name="_Toc110019270"/>
      <w:bookmarkStart w:id="297" w:name="_Toc1988179068"/>
      <w:bookmarkStart w:id="298" w:name="_Toc2005346334"/>
      <w:bookmarkStart w:id="299" w:name="_Toc110020000"/>
      <w:bookmarkStart w:id="300" w:name="_Toc2107661190"/>
      <w:r>
        <w:rPr>
          <w:rFonts w:hint="default" w:ascii="Times New Roman" w:hAnsi="Times New Roman" w:eastAsia="方正楷体_GBK" w:cs="Times New Roman"/>
        </w:rPr>
        <w:t>（三）激活农村电商新动能</w:t>
      </w:r>
      <w:bookmarkEnd w:id="295"/>
      <w:bookmarkEnd w:id="296"/>
      <w:bookmarkEnd w:id="297"/>
      <w:bookmarkEnd w:id="298"/>
      <w:bookmarkEnd w:id="299"/>
      <w:bookmarkEnd w:id="300"/>
    </w:p>
    <w:p w14:paraId="43EEB980">
      <w:pPr>
        <w:ind w:firstLine="640"/>
        <w:rPr>
          <w:rFonts w:hint="default" w:ascii="Times New Roman" w:hAnsi="Times New Roman" w:cs="Times New Roman"/>
        </w:rPr>
      </w:pPr>
      <w:r>
        <w:rPr>
          <w:rFonts w:hint="default" w:ascii="Times New Roman" w:hAnsi="Times New Roman" w:cs="Times New Roman"/>
        </w:rPr>
        <w:t>以全国电子商务进农村综合示范项目为抓手，完善农村电子商务公共服务体系，健全县乡村三级物流配送体系，推动农村商贸流通企业转型升级，培育农村电商创业带头人，扩大电子商务在农村的广泛应用。建立健全县（市、区）电子商务行业发展协会，促进电商产业发展形成合力。积极搭建电子商务网络营销体系，构建</w:t>
      </w:r>
      <w:r>
        <w:rPr>
          <w:rFonts w:hint="eastAsia" w:ascii="Times New Roman" w:hAnsi="Times New Roman" w:cs="Times New Roman"/>
          <w:lang w:eastAsia="zh-CN"/>
        </w:rPr>
        <w:t>“</w:t>
      </w:r>
      <w:r>
        <w:rPr>
          <w:rFonts w:hint="default" w:ascii="Times New Roman" w:hAnsi="Times New Roman" w:cs="Times New Roman"/>
        </w:rPr>
        <w:t>线上线下并行一体</w:t>
      </w:r>
      <w:r>
        <w:rPr>
          <w:rFonts w:hint="eastAsia" w:ascii="Times New Roman" w:hAnsi="Times New Roman" w:cs="Times New Roman"/>
          <w:lang w:eastAsia="zh-CN"/>
        </w:rPr>
        <w:t>”</w:t>
      </w:r>
      <w:r>
        <w:rPr>
          <w:rFonts w:hint="default" w:ascii="Times New Roman" w:hAnsi="Times New Roman" w:cs="Times New Roman"/>
        </w:rPr>
        <w:t>的电子商务渠道。加快电子商务在全市农村的推广应用，构建从田间生产到加工储运、销售等标准化操作系统。</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CDB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006B6787">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专栏9：大力发展农村电商</w:t>
            </w:r>
          </w:p>
        </w:tc>
      </w:tr>
      <w:tr w14:paraId="23D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5BCAF9FE">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w:t>
            </w:r>
            <w:r>
              <w:rPr>
                <w:rFonts w:hint="eastAsia" w:ascii="Times New Roman" w:hAnsi="Times New Roman" w:cs="Times New Roman"/>
                <w:b/>
                <w:bCs/>
                <w:sz w:val="28"/>
                <w:szCs w:val="28"/>
                <w:lang w:eastAsia="zh-CN"/>
              </w:rPr>
              <w:t>全</w:t>
            </w:r>
            <w:r>
              <w:rPr>
                <w:rFonts w:hint="default" w:ascii="Times New Roman" w:hAnsi="Times New Roman" w:cs="Times New Roman"/>
                <w:b/>
                <w:bCs/>
                <w:sz w:val="28"/>
                <w:szCs w:val="28"/>
              </w:rPr>
              <w:t>国电子商务进农村示范县。</w:t>
            </w:r>
            <w:r>
              <w:rPr>
                <w:rFonts w:hint="default" w:ascii="Times New Roman" w:hAnsi="Times New Roman" w:cs="Times New Roman"/>
                <w:sz w:val="28"/>
                <w:szCs w:val="28"/>
              </w:rPr>
              <w:t>借助全国电子商务进农村示范政策，</w:t>
            </w:r>
            <w:r>
              <w:rPr>
                <w:rFonts w:hint="eastAsia" w:ascii="Times New Roman" w:hAnsi="Times New Roman" w:cs="Times New Roman"/>
                <w:sz w:val="28"/>
                <w:szCs w:val="28"/>
                <w:lang w:eastAsia="zh-CN"/>
              </w:rPr>
              <w:t>巩固提升</w:t>
            </w:r>
            <w:r>
              <w:rPr>
                <w:rFonts w:hint="default" w:ascii="Times New Roman" w:hAnsi="Times New Roman" w:cs="Times New Roman"/>
                <w:sz w:val="28"/>
                <w:szCs w:val="28"/>
              </w:rPr>
              <w:t>通海</w:t>
            </w:r>
            <w:r>
              <w:rPr>
                <w:rFonts w:hint="eastAsia" w:ascii="Times New Roman" w:hAnsi="Times New Roman" w:cs="Times New Roman"/>
                <w:sz w:val="28"/>
                <w:szCs w:val="28"/>
                <w:lang w:eastAsia="zh-CN"/>
              </w:rPr>
              <w:t>县</w:t>
            </w:r>
            <w:r>
              <w:rPr>
                <w:rFonts w:hint="default" w:ascii="Times New Roman" w:hAnsi="Times New Roman" w:cs="Times New Roman"/>
                <w:sz w:val="28"/>
                <w:szCs w:val="28"/>
              </w:rPr>
              <w:t>、元江</w:t>
            </w:r>
            <w:r>
              <w:rPr>
                <w:rFonts w:hint="eastAsia" w:ascii="Times New Roman" w:hAnsi="Times New Roman" w:cs="Times New Roman"/>
                <w:sz w:val="28"/>
                <w:szCs w:val="28"/>
                <w:lang w:eastAsia="zh-CN"/>
              </w:rPr>
              <w:t>县、</w:t>
            </w:r>
            <w:r>
              <w:rPr>
                <w:rFonts w:hint="default" w:ascii="Times New Roman" w:hAnsi="Times New Roman" w:cs="Times New Roman"/>
                <w:sz w:val="28"/>
                <w:szCs w:val="28"/>
              </w:rPr>
              <w:t>易门</w:t>
            </w:r>
            <w:r>
              <w:rPr>
                <w:rFonts w:hint="eastAsia" w:ascii="Times New Roman" w:hAnsi="Times New Roman" w:cs="Times New Roman"/>
                <w:sz w:val="28"/>
                <w:szCs w:val="28"/>
                <w:lang w:eastAsia="zh-CN"/>
              </w:rPr>
              <w:t>且</w:t>
            </w:r>
            <w:r>
              <w:rPr>
                <w:rFonts w:hint="default" w:ascii="Times New Roman" w:hAnsi="Times New Roman" w:cs="Times New Roman"/>
                <w:sz w:val="28"/>
                <w:szCs w:val="28"/>
              </w:rPr>
              <w:t>、华宁县</w:t>
            </w:r>
            <w:r>
              <w:rPr>
                <w:rFonts w:hint="eastAsia" w:ascii="Times New Roman" w:hAnsi="Times New Roman" w:cs="Times New Roman"/>
                <w:sz w:val="28"/>
                <w:szCs w:val="28"/>
                <w:lang w:eastAsia="zh-CN"/>
              </w:rPr>
              <w:t>建设成效，提升县级电子商务公共服务中心、乡镇（村）服务点运行质量，</w:t>
            </w:r>
            <w:r>
              <w:rPr>
                <w:rFonts w:hint="default" w:ascii="Times New Roman" w:hAnsi="Times New Roman" w:cs="Times New Roman"/>
                <w:sz w:val="28"/>
                <w:szCs w:val="28"/>
              </w:rPr>
              <w:t>建设第一车间、县域物流集散中心；启动新平、峨山电子商务进农村示范县项目，扩大农村电商覆盖面。</w:t>
            </w:r>
          </w:p>
          <w:p w14:paraId="5160638A">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2.建立电商人才培训体系</w:t>
            </w:r>
            <w:r>
              <w:rPr>
                <w:rFonts w:hint="default" w:ascii="Times New Roman" w:hAnsi="Times New Roman" w:cs="Times New Roman"/>
                <w:sz w:val="28"/>
                <w:szCs w:val="28"/>
              </w:rPr>
              <w:t>。依托科教新城片区，加强与高等院校合作，大力培养电子商务人才。引入电商农产品加工企业、大学生创业团队等，紧密聚合国内主流电商平台、高等院校、物流商、金融机构、服务商等各大群体，构建玉溪农村电商生态链，开设</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农村电商直播培训</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，形成电子商务人才储备。</w:t>
            </w:r>
          </w:p>
        </w:tc>
      </w:tr>
    </w:tbl>
    <w:p w14:paraId="15F554A4">
      <w:pPr>
        <w:pStyle w:val="5"/>
        <w:bidi w:val="0"/>
        <w:rPr>
          <w:rFonts w:hint="default" w:ascii="Times New Roman" w:hAnsi="Times New Roman" w:cs="Times New Roman"/>
        </w:rPr>
      </w:pPr>
      <w:bookmarkStart w:id="301" w:name="_Toc1362324546"/>
      <w:bookmarkStart w:id="302" w:name="_Toc750272242_WPSOffice_Level2"/>
      <w:bookmarkStart w:id="303" w:name="_Toc470510833"/>
      <w:bookmarkStart w:id="304" w:name="_Toc110020001"/>
      <w:bookmarkStart w:id="305" w:name="_Toc110019271"/>
      <w:bookmarkStart w:id="306" w:name="_Toc228607275"/>
      <w:bookmarkStart w:id="307" w:name="_Toc1142650092"/>
      <w:r>
        <w:rPr>
          <w:rFonts w:hint="default" w:ascii="Times New Roman" w:hAnsi="Times New Roman" w:cs="Times New Roman"/>
        </w:rPr>
        <w:t>四、</w:t>
      </w:r>
      <w:r>
        <w:rPr>
          <w:rFonts w:hint="eastAsia" w:ascii="Times New Roman" w:hAnsi="Times New Roman" w:cs="Times New Roman"/>
          <w:lang w:eastAsia="zh-CN"/>
        </w:rPr>
        <w:t>提升商贸物流服务水平</w:t>
      </w:r>
      <w:bookmarkEnd w:id="301"/>
      <w:bookmarkEnd w:id="302"/>
    </w:p>
    <w:p w14:paraId="3E75025E">
      <w:pPr>
        <w:pStyle w:val="2"/>
        <w:rPr>
          <w:rFonts w:hint="default" w:ascii="Times New Roman" w:hAnsi="Times New Roman" w:cs="Times New Roman"/>
        </w:rPr>
      </w:pPr>
      <w:r>
        <w:rPr>
          <w:rFonts w:hint="eastAsia" w:ascii="Times New Roman" w:hAnsi="Times New Roman" w:cs="Times New Roman"/>
          <w:lang w:eastAsia="zh-CN"/>
        </w:rPr>
        <w:t>加快构建国际国内无缝衔接、市外市内高效运转的商贸物流网络，壮大流通主体、创新流通方式，提升商贸物流服务实体经济能力。</w:t>
      </w:r>
    </w:p>
    <w:p w14:paraId="2CE94572">
      <w:pPr>
        <w:pStyle w:val="2"/>
        <w:ind w:firstLine="640"/>
        <w:outlineLvl w:val="2"/>
        <w:rPr>
          <w:rFonts w:hint="default" w:ascii="Times New Roman" w:hAnsi="Times New Roman" w:eastAsia="方正楷体_GBK" w:cs="Times New Roman"/>
        </w:rPr>
      </w:pPr>
      <w:bookmarkStart w:id="308" w:name="_Toc110019272"/>
      <w:bookmarkStart w:id="309" w:name="_Toc110020002"/>
      <w:bookmarkStart w:id="310" w:name="_Toc2053830758_WPSOffice_Level3"/>
      <w:bookmarkStart w:id="311" w:name="_Toc2028866603"/>
      <w:bookmarkStart w:id="312" w:name="_Toc553534491"/>
      <w:bookmarkStart w:id="313" w:name="_Toc1682955814"/>
      <w:bookmarkStart w:id="314" w:name="_Toc2075525759"/>
      <w:r>
        <w:rPr>
          <w:rFonts w:hint="default" w:ascii="Times New Roman" w:hAnsi="Times New Roman" w:eastAsia="方正楷体_GBK" w:cs="Times New Roman"/>
        </w:rPr>
        <w:t>（</w:t>
      </w:r>
      <w:r>
        <w:rPr>
          <w:rFonts w:hint="eastAsia" w:ascii="Times New Roman" w:hAnsi="Times New Roman" w:eastAsia="方正楷体_GBK" w:cs="Times New Roman"/>
          <w:lang w:eastAsia="zh-CN"/>
        </w:rPr>
        <w:t>一</w:t>
      </w: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完善高效城乡配送体</w:t>
      </w:r>
      <w:r>
        <w:rPr>
          <w:rFonts w:hint="default" w:ascii="Times New Roman" w:hAnsi="Times New Roman" w:eastAsia="方正楷体_GBK" w:cs="Times New Roman"/>
        </w:rPr>
        <w:t>系</w:t>
      </w:r>
      <w:bookmarkEnd w:id="308"/>
      <w:bookmarkEnd w:id="309"/>
      <w:bookmarkEnd w:id="310"/>
    </w:p>
    <w:p w14:paraId="4466074D">
      <w:pPr>
        <w:ind w:firstLine="640"/>
        <w:rPr>
          <w:rFonts w:hint="default" w:ascii="Times New Roman" w:hAnsi="Times New Roman" w:cs="Times New Roman"/>
        </w:rPr>
      </w:pPr>
      <w:r>
        <w:rPr>
          <w:rFonts w:hint="default" w:ascii="Times New Roman" w:hAnsi="Times New Roman" w:cs="Times New Roman"/>
        </w:rPr>
        <w:t>整合邮政、快递等资源，加快县乡村三级物流</w:t>
      </w:r>
      <w:r>
        <w:rPr>
          <w:rFonts w:hint="eastAsia" w:ascii="Times New Roman" w:hAnsi="Times New Roman" w:cs="Times New Roman"/>
          <w:lang w:eastAsia="zh-CN"/>
        </w:rPr>
        <w:t>配送</w:t>
      </w:r>
      <w:r>
        <w:rPr>
          <w:rFonts w:hint="default" w:ascii="Times New Roman" w:hAnsi="Times New Roman" w:cs="Times New Roman"/>
        </w:rPr>
        <w:t>体系建设，提高商贸流通效率和效益。强化技术赋能和创新引领，加大城市商贸流通设施智能化、数字化改造，提升产品流通效率。以县级物流集散中心、产业园区配套的第三方物流节点为建设重点，完善</w:t>
      </w:r>
      <w:r>
        <w:rPr>
          <w:rFonts w:hint="eastAsia" w:ascii="Times New Roman" w:hAnsi="Times New Roman" w:cs="Times New Roman"/>
          <w:lang w:eastAsia="zh-CN"/>
        </w:rPr>
        <w:t>“</w:t>
      </w:r>
      <w:r>
        <w:rPr>
          <w:rFonts w:hint="default" w:ascii="Times New Roman" w:hAnsi="Times New Roman" w:cs="Times New Roman"/>
        </w:rPr>
        <w:t>县级物流分拨中心、乡镇物流配送站、村级物流服务点</w:t>
      </w:r>
      <w:r>
        <w:rPr>
          <w:rFonts w:hint="eastAsia" w:ascii="Times New Roman" w:hAnsi="Times New Roman" w:cs="Times New Roman"/>
          <w:lang w:eastAsia="zh-CN"/>
        </w:rPr>
        <w:t>”</w:t>
      </w:r>
      <w:r>
        <w:rPr>
          <w:rFonts w:hint="default" w:ascii="Times New Roman" w:hAnsi="Times New Roman" w:cs="Times New Roman"/>
        </w:rPr>
        <w:t>三级物流配送网络，完善零担分拨中心、电商物流中心配置。提高农村地区快递配送网络覆盖率，打通</w:t>
      </w:r>
      <w:r>
        <w:rPr>
          <w:rFonts w:hint="eastAsia" w:ascii="Times New Roman" w:hAnsi="Times New Roman" w:cs="Times New Roman"/>
          <w:lang w:eastAsia="zh-CN"/>
        </w:rPr>
        <w:t>“</w:t>
      </w:r>
      <w:r>
        <w:rPr>
          <w:rFonts w:hint="default" w:ascii="Times New Roman" w:hAnsi="Times New Roman" w:cs="Times New Roman"/>
        </w:rPr>
        <w:t>农产品进城、工业品下乡</w:t>
      </w:r>
      <w:r>
        <w:rPr>
          <w:rFonts w:hint="eastAsia" w:ascii="Times New Roman" w:hAnsi="Times New Roman" w:cs="Times New Roman"/>
          <w:lang w:eastAsia="zh-CN"/>
        </w:rPr>
        <w:t>”</w:t>
      </w:r>
      <w:r>
        <w:rPr>
          <w:rFonts w:hint="default" w:ascii="Times New Roman" w:hAnsi="Times New Roman" w:cs="Times New Roman"/>
        </w:rPr>
        <w:t>双向流通渠道，推进交通、商务、农业、邮政及供销社系统的协作，优化城乡仓储物流设施配置，推动电商与社会物流资源融合发展，引进菜鸟网络、阿里、京东等互联网企业和物流企业在县乡建立物流配送站，构建</w:t>
      </w:r>
      <w:r>
        <w:rPr>
          <w:rFonts w:hint="eastAsia" w:ascii="Times New Roman" w:hAnsi="Times New Roman" w:cs="Times New Roman"/>
          <w:lang w:eastAsia="zh-CN"/>
        </w:rPr>
        <w:t>“</w:t>
      </w:r>
      <w:r>
        <w:rPr>
          <w:rFonts w:hint="default" w:ascii="Times New Roman" w:hAnsi="Times New Roman" w:cs="Times New Roman"/>
        </w:rPr>
        <w:t>场站共享、服务同网、货源集中、信息互通</w:t>
      </w:r>
      <w:r>
        <w:rPr>
          <w:rFonts w:hint="eastAsia" w:ascii="Times New Roman" w:hAnsi="Times New Roman" w:cs="Times New Roman"/>
          <w:lang w:eastAsia="zh-CN"/>
        </w:rPr>
        <w:t>”</w:t>
      </w:r>
      <w:r>
        <w:rPr>
          <w:rFonts w:hint="default" w:ascii="Times New Roman" w:hAnsi="Times New Roman" w:cs="Times New Roman"/>
        </w:rPr>
        <w:t>的农村物流发展新格局。</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64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6C5CE3FD">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专栏1</w:t>
            </w:r>
            <w:r>
              <w:rPr>
                <w:rFonts w:hint="eastAsia" w:ascii="Times New Roman" w:hAnsi="Times New Roman" w:eastAsia="方正黑体_GBK" w:cs="Times New Roman"/>
                <w:b/>
                <w:bCs/>
                <w:sz w:val="28"/>
                <w:szCs w:val="28"/>
                <w:lang w:val="en-US" w:eastAsia="zh-CN"/>
              </w:rPr>
              <w:t>0</w:t>
            </w:r>
            <w:r>
              <w:rPr>
                <w:rFonts w:hint="default" w:ascii="Times New Roman" w:hAnsi="Times New Roman" w:eastAsia="方正黑体_GBK" w:cs="Times New Roman"/>
                <w:b/>
                <w:bCs/>
                <w:sz w:val="28"/>
                <w:szCs w:val="28"/>
              </w:rPr>
              <w:t>：建设现代商贸物流体系</w:t>
            </w:r>
          </w:p>
        </w:tc>
      </w:tr>
      <w:tr w14:paraId="74DA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775ADFEA">
            <w:pPr>
              <w:spacing w:line="480" w:lineRule="exact"/>
              <w:ind w:firstLine="562"/>
              <w:rPr>
                <w:rFonts w:hint="default" w:ascii="Times New Roman" w:hAnsi="Times New Roman" w:cs="Times New Roman"/>
                <w:kern w:val="0"/>
                <w:sz w:val="28"/>
                <w:szCs w:val="28"/>
              </w:rPr>
            </w:pPr>
            <w:r>
              <w:rPr>
                <w:rFonts w:hint="default" w:ascii="Times New Roman" w:hAnsi="Times New Roman" w:cs="Times New Roman"/>
                <w:b/>
                <w:bCs/>
                <w:kern w:val="0"/>
                <w:sz w:val="28"/>
                <w:szCs w:val="28"/>
              </w:rPr>
              <w:t>1.</w:t>
            </w:r>
            <w:r>
              <w:rPr>
                <w:rFonts w:hint="default" w:ascii="Times New Roman" w:hAnsi="Times New Roman" w:cs="Times New Roman"/>
                <w:b/>
                <w:bCs/>
                <w:kern w:val="0"/>
                <w:sz w:val="28"/>
                <w:szCs w:val="28"/>
                <w:lang w:val="en-US" w:eastAsia="zh-CN"/>
              </w:rPr>
              <w:t>推进</w:t>
            </w:r>
            <w:r>
              <w:rPr>
                <w:rFonts w:hint="default" w:ascii="Times New Roman" w:hAnsi="Times New Roman" w:cs="Times New Roman"/>
                <w:b/>
                <w:bCs/>
                <w:kern w:val="0"/>
                <w:sz w:val="28"/>
                <w:szCs w:val="28"/>
              </w:rPr>
              <w:t>城乡</w:t>
            </w:r>
            <w:r>
              <w:rPr>
                <w:rFonts w:hint="default" w:ascii="Times New Roman" w:hAnsi="Times New Roman" w:cs="Times New Roman"/>
                <w:b/>
                <w:bCs/>
                <w:kern w:val="0"/>
                <w:sz w:val="28"/>
                <w:szCs w:val="28"/>
                <w:lang w:val="en-US" w:eastAsia="zh-CN"/>
              </w:rPr>
              <w:t>配送技术创新与资源整合</w:t>
            </w:r>
            <w:r>
              <w:rPr>
                <w:rFonts w:hint="default" w:ascii="Times New Roman" w:hAnsi="Times New Roman" w:cs="Times New Roman"/>
                <w:kern w:val="0"/>
                <w:sz w:val="28"/>
                <w:szCs w:val="28"/>
              </w:rPr>
              <w:t>。通过互联互通、信息共享，</w:t>
            </w:r>
            <w:r>
              <w:rPr>
                <w:rFonts w:hint="default" w:ascii="Times New Roman" w:hAnsi="Times New Roman" w:cs="Times New Roman"/>
                <w:sz w:val="28"/>
                <w:szCs w:val="28"/>
              </w:rPr>
              <w:t>充分利用现有物流配送资源，强化城乡配送平台功能整合，推动配送技术和模式创新，提高配送时效，降低配送成本，</w:t>
            </w:r>
            <w:r>
              <w:rPr>
                <w:rFonts w:hint="default" w:ascii="Times New Roman" w:hAnsi="Times New Roman" w:cs="Times New Roman"/>
                <w:kern w:val="0"/>
                <w:sz w:val="28"/>
                <w:szCs w:val="28"/>
              </w:rPr>
              <w:t>提高</w:t>
            </w:r>
            <w:r>
              <w:rPr>
                <w:rFonts w:hint="default" w:ascii="Times New Roman" w:hAnsi="Times New Roman" w:cs="Times New Roman"/>
                <w:kern w:val="0"/>
                <w:sz w:val="28"/>
                <w:szCs w:val="28"/>
                <w:lang w:val="en-US" w:eastAsia="zh-CN"/>
              </w:rPr>
              <w:t>城乡</w:t>
            </w:r>
            <w:r>
              <w:rPr>
                <w:rFonts w:hint="default" w:ascii="Times New Roman" w:hAnsi="Times New Roman" w:cs="Times New Roman"/>
                <w:kern w:val="0"/>
                <w:sz w:val="28"/>
                <w:szCs w:val="28"/>
              </w:rPr>
              <w:t>快递配送网络覆盖率</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推进电子商务与快递物流协同发展，</w:t>
            </w:r>
            <w:r>
              <w:rPr>
                <w:rFonts w:hint="default" w:ascii="Times New Roman" w:hAnsi="Times New Roman" w:cs="Times New Roman"/>
                <w:kern w:val="0"/>
                <w:sz w:val="28"/>
                <w:szCs w:val="28"/>
                <w:lang w:val="en-US" w:eastAsia="zh-CN"/>
              </w:rPr>
              <w:t>支持引导</w:t>
            </w:r>
            <w:r>
              <w:rPr>
                <w:rFonts w:hint="default" w:ascii="Times New Roman" w:hAnsi="Times New Roman" w:cs="Times New Roman"/>
                <w:kern w:val="0"/>
                <w:sz w:val="28"/>
                <w:szCs w:val="28"/>
              </w:rPr>
              <w:t>邮政、供销、交通、快递、银行、电子商务等</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多网融合、一点多能</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，鼓励物流配送龙头企业向农村延伸服务网络，提高末端网点覆盖率，重点解决乡村</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最初一公里</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最后一公里</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配送。</w:t>
            </w:r>
          </w:p>
          <w:p w14:paraId="78B2F726">
            <w:pPr>
              <w:spacing w:line="480" w:lineRule="exact"/>
              <w:ind w:firstLine="562"/>
              <w:jc w:val="left"/>
              <w:rPr>
                <w:rFonts w:hint="default" w:ascii="Times New Roman" w:hAnsi="Times New Roman" w:cs="Times New Roman"/>
                <w:b/>
                <w:bCs/>
                <w:sz w:val="28"/>
                <w:szCs w:val="28"/>
              </w:rPr>
            </w:pPr>
            <w:r>
              <w:rPr>
                <w:rFonts w:hint="default" w:ascii="Times New Roman" w:hAnsi="Times New Roman" w:cs="Times New Roman"/>
                <w:b/>
                <w:bCs/>
                <w:kern w:val="0"/>
                <w:sz w:val="28"/>
                <w:szCs w:val="28"/>
              </w:rPr>
              <w:t>2.</w:t>
            </w:r>
            <w:r>
              <w:rPr>
                <w:rFonts w:hint="default" w:ascii="Times New Roman" w:hAnsi="Times New Roman" w:cs="Times New Roman"/>
                <w:b/>
                <w:bCs/>
                <w:kern w:val="0"/>
                <w:sz w:val="28"/>
                <w:szCs w:val="28"/>
                <w:lang w:val="en-US" w:eastAsia="zh-CN"/>
              </w:rPr>
              <w:t>加快</w:t>
            </w:r>
            <w:r>
              <w:rPr>
                <w:rFonts w:hint="default" w:ascii="Times New Roman" w:hAnsi="Times New Roman" w:cs="Times New Roman"/>
                <w:b/>
                <w:bCs/>
                <w:kern w:val="0"/>
                <w:sz w:val="28"/>
                <w:szCs w:val="28"/>
              </w:rPr>
              <w:t>城乡配送</w:t>
            </w:r>
            <w:r>
              <w:rPr>
                <w:rFonts w:hint="default" w:ascii="Times New Roman" w:hAnsi="Times New Roman" w:cs="Times New Roman"/>
                <w:b/>
                <w:bCs/>
                <w:kern w:val="0"/>
                <w:sz w:val="28"/>
                <w:szCs w:val="28"/>
                <w:lang w:val="en-US" w:eastAsia="zh-CN"/>
              </w:rPr>
              <w:t>网络建设</w:t>
            </w:r>
            <w:r>
              <w:rPr>
                <w:rFonts w:hint="default" w:ascii="Times New Roman" w:hAnsi="Times New Roman" w:cs="Times New Roman"/>
                <w:b/>
                <w:bCs/>
                <w:kern w:val="0"/>
                <w:sz w:val="28"/>
                <w:szCs w:val="28"/>
              </w:rPr>
              <w:t>。</w:t>
            </w:r>
            <w:r>
              <w:rPr>
                <w:rFonts w:hint="default" w:ascii="Times New Roman" w:hAnsi="Times New Roman" w:cs="Times New Roman"/>
                <w:kern w:val="0"/>
                <w:sz w:val="28"/>
                <w:szCs w:val="28"/>
              </w:rPr>
              <w:t>推进</w:t>
            </w:r>
            <w:r>
              <w:rPr>
                <w:rFonts w:hint="default" w:ascii="Times New Roman" w:hAnsi="Times New Roman" w:cs="Times New Roman"/>
                <w:bCs/>
                <w:kern w:val="0"/>
                <w:sz w:val="28"/>
                <w:szCs w:val="28"/>
              </w:rPr>
              <w:t>各县（市、区）县级物流集散中心</w:t>
            </w:r>
            <w:r>
              <w:rPr>
                <w:rFonts w:hint="default" w:ascii="Times New Roman" w:hAnsi="Times New Roman" w:cs="Times New Roman"/>
                <w:bCs/>
                <w:kern w:val="0"/>
                <w:sz w:val="28"/>
                <w:szCs w:val="28"/>
                <w:lang w:eastAsia="zh-CN"/>
              </w:rPr>
              <w:t>、</w:t>
            </w:r>
            <w:r>
              <w:rPr>
                <w:rFonts w:hint="default" w:ascii="Times New Roman" w:hAnsi="Times New Roman" w:cs="Times New Roman"/>
                <w:kern w:val="0"/>
                <w:sz w:val="28"/>
                <w:szCs w:val="28"/>
                <w:lang w:val="en-US" w:eastAsia="zh-CN"/>
              </w:rPr>
              <w:t>共</w:t>
            </w:r>
            <w:r>
              <w:rPr>
                <w:rFonts w:hint="default" w:ascii="Times New Roman" w:hAnsi="Times New Roman" w:cs="Times New Roman"/>
                <w:kern w:val="0"/>
                <w:sz w:val="28"/>
                <w:szCs w:val="28"/>
              </w:rPr>
              <w:t>配中心、乡镇（街道）配送站、村级（社区）配送网点</w:t>
            </w:r>
            <w:r>
              <w:rPr>
                <w:rFonts w:hint="default" w:ascii="Times New Roman" w:hAnsi="Times New Roman" w:cs="Times New Roman"/>
                <w:bCs/>
                <w:kern w:val="0"/>
                <w:sz w:val="28"/>
                <w:szCs w:val="28"/>
              </w:rPr>
              <w:t>建设和提升</w:t>
            </w:r>
            <w:r>
              <w:rPr>
                <w:rFonts w:hint="default" w:ascii="Times New Roman" w:hAnsi="Times New Roman" w:cs="Times New Roman"/>
                <w:kern w:val="0"/>
                <w:sz w:val="28"/>
                <w:szCs w:val="28"/>
                <w:lang w:val="en-US" w:eastAsia="zh-CN"/>
              </w:rPr>
              <w:t>完善</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打通</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农产品进城、工业品下乡</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双向流通渠道。</w:t>
            </w:r>
            <w:r>
              <w:rPr>
                <w:rFonts w:hint="default" w:ascii="Times New Roman" w:hAnsi="Times New Roman" w:cs="Times New Roman"/>
                <w:bCs/>
                <w:kern w:val="0"/>
                <w:sz w:val="28"/>
                <w:szCs w:val="28"/>
              </w:rPr>
              <w:t>加快玉溪市中心城区冷链物流中心和快递分拨中心、江川特色农产品冷链物流储运中心等重点项目建设。加快元江羊街、龙潭乡，新平建兴、漠沙、戛洒，易门十街、绿汁镇，华宁盘溪、青龙，通海高大、峨山甸中等偏远乡镇建设物流配送节点布局建设，依托商店、超市等，在行政村设置物流公共服务站点。</w:t>
            </w:r>
          </w:p>
          <w:p w14:paraId="2B42A02E">
            <w:pPr>
              <w:spacing w:line="480" w:lineRule="exact"/>
              <w:ind w:firstLine="562"/>
              <w:jc w:val="left"/>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3</w:t>
            </w:r>
            <w:r>
              <w:rPr>
                <w:rFonts w:hint="default" w:ascii="Times New Roman" w:hAnsi="Times New Roman" w:cs="Times New Roman"/>
                <w:b/>
                <w:bCs/>
                <w:sz w:val="28"/>
                <w:szCs w:val="28"/>
              </w:rPr>
              <w:t>.提升城市末端配送</w:t>
            </w:r>
            <w:r>
              <w:rPr>
                <w:rFonts w:hint="default" w:ascii="Times New Roman" w:hAnsi="Times New Roman" w:cs="Times New Roman"/>
                <w:b/>
                <w:bCs/>
                <w:sz w:val="28"/>
                <w:szCs w:val="28"/>
                <w:lang w:val="en-US" w:eastAsia="zh-CN"/>
              </w:rPr>
              <w:t>效率</w:t>
            </w:r>
            <w:r>
              <w:rPr>
                <w:rFonts w:hint="default" w:ascii="Times New Roman" w:hAnsi="Times New Roman" w:cs="Times New Roman"/>
                <w:b/>
                <w:bCs/>
                <w:sz w:val="28"/>
                <w:szCs w:val="28"/>
              </w:rPr>
              <w:t>。</w:t>
            </w:r>
            <w:r>
              <w:rPr>
                <w:rFonts w:hint="default" w:ascii="Times New Roman" w:hAnsi="Times New Roman" w:cs="Times New Roman"/>
                <w:sz w:val="28"/>
                <w:szCs w:val="28"/>
              </w:rPr>
              <w:t>加快建设社区配送网点，充分利用商圈、便利店、农贸市场、物业企业等现有资源，积极发展社区物流。完善快递服务在办公场所、小区、学校等地点的网点布局，发展无人值守自助提货设施、智能提货、发货、退货设施设备布局，提升末端配送水平。鼓励仓储、分拣设施、物流车辆等共建共用的模式，降低物流企业资金占用、运营成本。</w:t>
            </w:r>
          </w:p>
          <w:p w14:paraId="44DE8A59">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4</w:t>
            </w:r>
            <w:r>
              <w:rPr>
                <w:rFonts w:hint="default" w:ascii="Times New Roman" w:hAnsi="Times New Roman" w:cs="Times New Roman"/>
                <w:b/>
                <w:bCs/>
                <w:sz w:val="28"/>
                <w:szCs w:val="28"/>
              </w:rPr>
              <w:t>.加强农产品流通体系建设。</w:t>
            </w:r>
            <w:r>
              <w:rPr>
                <w:rFonts w:hint="default" w:ascii="Times New Roman" w:hAnsi="Times New Roman" w:cs="Times New Roman"/>
                <w:sz w:val="28"/>
                <w:szCs w:val="28"/>
              </w:rPr>
              <w:t>围绕花卉、蔬菜、水果等为主的现代供应链建设，通过培育品牌、供应链强链补链，提升服务管理水平、加大扶持力度，以龙头企业发展带动完善农产品供应链体系建设。在产地就近建设改造具有产后商品化处理功能的产地集配中心、冷库、产地仓等设施，配备产后清洗、加工、预冷、烘干、质检、分级、包装、冷藏等设备，补齐农产品供应链</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最初一公里</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短板，提高农产品商品化处理和错峰销售能力。</w:t>
            </w:r>
          </w:p>
        </w:tc>
      </w:tr>
      <w:bookmarkEnd w:id="311"/>
      <w:bookmarkEnd w:id="312"/>
      <w:bookmarkEnd w:id="313"/>
    </w:tbl>
    <w:p w14:paraId="333CAC0E">
      <w:pPr>
        <w:pStyle w:val="6"/>
        <w:bidi w:val="0"/>
        <w:rPr>
          <w:rFonts w:hint="default" w:ascii="Times New Roman" w:hAnsi="Times New Roman" w:cs="Times New Roman"/>
        </w:rPr>
      </w:pPr>
      <w:bookmarkStart w:id="315" w:name="_Toc782487624_WPSOffice_Level3"/>
      <w:r>
        <w:rPr>
          <w:rFonts w:hint="default" w:ascii="Times New Roman" w:hAnsi="Times New Roman" w:cs="Times New Roman"/>
        </w:rPr>
        <w:t>（</w:t>
      </w:r>
      <w:r>
        <w:rPr>
          <w:rFonts w:hint="eastAsia" w:ascii="Times New Roman" w:hAnsi="Times New Roman" w:cs="Times New Roman"/>
          <w:lang w:eastAsia="zh-CN"/>
        </w:rPr>
        <w:t>二</w:t>
      </w:r>
      <w:r>
        <w:rPr>
          <w:rFonts w:hint="default" w:ascii="Times New Roman" w:hAnsi="Times New Roman" w:cs="Times New Roman"/>
        </w:rPr>
        <w:t>）</w:t>
      </w:r>
      <w:r>
        <w:rPr>
          <w:rFonts w:hint="eastAsia" w:ascii="Times New Roman" w:hAnsi="Times New Roman" w:cs="Times New Roman"/>
          <w:lang w:val="en-US" w:eastAsia="zh-CN"/>
        </w:rPr>
        <w:t>加快商贸物流园区</w:t>
      </w:r>
      <w:r>
        <w:rPr>
          <w:rFonts w:hint="default" w:ascii="Times New Roman" w:hAnsi="Times New Roman" w:cs="Times New Roman"/>
        </w:rPr>
        <w:t>建设</w:t>
      </w:r>
      <w:bookmarkEnd w:id="314"/>
      <w:bookmarkEnd w:id="315"/>
    </w:p>
    <w:p w14:paraId="6E164D83">
      <w:pPr>
        <w:rPr>
          <w:rFonts w:hint="default" w:ascii="Times New Roman" w:hAnsi="Times New Roman" w:cs="Times New Roman"/>
        </w:rPr>
      </w:pPr>
      <w:r>
        <w:rPr>
          <w:rFonts w:hint="default" w:ascii="Times New Roman" w:hAnsi="Times New Roman" w:cs="Times New Roman"/>
        </w:rPr>
        <w:t>以完善产业配套和</w:t>
      </w:r>
      <w:r>
        <w:rPr>
          <w:rFonts w:hint="eastAsia" w:ascii="Times New Roman" w:hAnsi="Times New Roman" w:cs="Times New Roman"/>
          <w:lang w:eastAsia="zh-CN"/>
        </w:rPr>
        <w:t>服务产品流通</w:t>
      </w:r>
      <w:r>
        <w:rPr>
          <w:rFonts w:hint="default" w:ascii="Times New Roman" w:hAnsi="Times New Roman" w:cs="Times New Roman"/>
        </w:rPr>
        <w:t>为目的，围绕县域经济和园区产业发展，</w:t>
      </w:r>
      <w:r>
        <w:rPr>
          <w:rFonts w:hint="eastAsia" w:ascii="Times New Roman" w:hAnsi="Times New Roman" w:cs="Times New Roman"/>
          <w:lang w:eastAsia="zh-CN"/>
        </w:rPr>
        <w:t>优化重大商贸物流设施布局，推进满足</w:t>
      </w:r>
      <w:r>
        <w:rPr>
          <w:rFonts w:hint="default" w:ascii="Times New Roman" w:hAnsi="Times New Roman" w:cs="Times New Roman"/>
        </w:rPr>
        <w:t>工业、农业、商贸</w:t>
      </w:r>
      <w:r>
        <w:rPr>
          <w:rFonts w:hint="eastAsia" w:ascii="Times New Roman" w:hAnsi="Times New Roman" w:cs="Times New Roman"/>
          <w:lang w:eastAsia="zh-CN"/>
        </w:rPr>
        <w:t>服务业需求的仓储、集散、配送等功能性</w:t>
      </w:r>
      <w:r>
        <w:rPr>
          <w:rFonts w:hint="default" w:ascii="Times New Roman" w:hAnsi="Times New Roman" w:cs="Times New Roman"/>
        </w:rPr>
        <w:t>园区</w:t>
      </w:r>
      <w:r>
        <w:rPr>
          <w:rFonts w:hint="eastAsia" w:ascii="Times New Roman" w:hAnsi="Times New Roman" w:cs="Times New Roman"/>
          <w:lang w:eastAsia="zh-CN"/>
        </w:rPr>
        <w:t>规划</w:t>
      </w:r>
      <w:r>
        <w:rPr>
          <w:rFonts w:hint="default" w:ascii="Times New Roman" w:hAnsi="Times New Roman" w:cs="Times New Roman"/>
        </w:rPr>
        <w:t>建设</w:t>
      </w:r>
      <w:r>
        <w:rPr>
          <w:rFonts w:hint="eastAsia" w:ascii="Times New Roman" w:hAnsi="Times New Roman" w:cs="Times New Roman"/>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571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088185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rPr>
                <w:rFonts w:hint="default" w:ascii="Times New Roman" w:hAnsi="Times New Roman" w:eastAsia="宋体" w:cs="Times New Roman"/>
                <w:color w:val="auto"/>
                <w:kern w:val="0"/>
                <w:sz w:val="28"/>
                <w:szCs w:val="28"/>
                <w:lang w:val="en-US" w:eastAsia="zh-CN" w:bidi="ar-SA"/>
              </w:rPr>
            </w:pPr>
            <w:r>
              <w:rPr>
                <w:rFonts w:hint="default" w:ascii="Times New Roman" w:hAnsi="Times New Roman" w:eastAsia="方正黑体_GBK" w:cs="Times New Roman"/>
                <w:b/>
                <w:bCs/>
                <w:color w:val="auto"/>
                <w:sz w:val="28"/>
                <w:szCs w:val="28"/>
                <w:lang w:val="en-US" w:eastAsia="zh-CN"/>
              </w:rPr>
              <w:t>专栏11：重点特色</w:t>
            </w:r>
            <w:r>
              <w:rPr>
                <w:rFonts w:hint="eastAsia" w:ascii="Times New Roman" w:hAnsi="Times New Roman" w:eastAsia="方正黑体_GBK" w:cs="Times New Roman"/>
                <w:b/>
                <w:bCs/>
                <w:color w:val="auto"/>
                <w:sz w:val="28"/>
                <w:szCs w:val="28"/>
                <w:lang w:val="en-US" w:eastAsia="zh-CN"/>
              </w:rPr>
              <w:t>商贸物流</w:t>
            </w:r>
            <w:r>
              <w:rPr>
                <w:rFonts w:hint="default" w:ascii="Times New Roman" w:hAnsi="Times New Roman" w:eastAsia="方正黑体_GBK" w:cs="Times New Roman"/>
                <w:b/>
                <w:bCs/>
                <w:color w:val="auto"/>
                <w:sz w:val="28"/>
                <w:szCs w:val="28"/>
                <w:lang w:val="en-US" w:eastAsia="zh-CN"/>
              </w:rPr>
              <w:t>园区</w:t>
            </w:r>
          </w:p>
        </w:tc>
      </w:tr>
      <w:tr w14:paraId="1E67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14:paraId="766D7B2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b/>
                <w:bCs/>
                <w:color w:val="auto"/>
                <w:sz w:val="28"/>
                <w:szCs w:val="28"/>
                <w:lang w:val="en-US" w:eastAsia="zh-CN"/>
              </w:rPr>
              <w:t>1.中国东南亚食品商贸仓储物流港。</w:t>
            </w:r>
            <w:r>
              <w:rPr>
                <w:rFonts w:hint="default" w:ascii="Times New Roman" w:hAnsi="Times New Roman" w:cs="Times New Roman"/>
                <w:color w:val="auto"/>
                <w:sz w:val="28"/>
                <w:szCs w:val="28"/>
                <w:lang w:val="en-US" w:eastAsia="zh-CN"/>
              </w:rPr>
              <w:t>建设辐射南亚东南亚、周边省份及云南本土的食品商贸物流枢纽。加快商铺、仓储等片区的建设，创新管理运营模式，完善配套设施和配送服务，向昆明新广丰市场等拓展空间有限的重点食品交易园区开展精准招商，承接昆明及周边州市食品商贸集散功能，打造云南最</w:t>
            </w:r>
            <w:r>
              <w:rPr>
                <w:rFonts w:hint="eastAsia" w:ascii="Times New Roman" w:hAnsi="Times New Roman" w:cs="Times New Roman"/>
                <w:color w:val="auto"/>
                <w:sz w:val="28"/>
                <w:szCs w:val="28"/>
                <w:lang w:val="en-US" w:eastAsia="zh-CN"/>
              </w:rPr>
              <w:t>具影响力</w:t>
            </w:r>
            <w:r>
              <w:rPr>
                <w:rFonts w:hint="default" w:ascii="Times New Roman" w:hAnsi="Times New Roman" w:cs="Times New Roman"/>
                <w:color w:val="auto"/>
                <w:sz w:val="28"/>
                <w:szCs w:val="28"/>
                <w:lang w:val="en-US" w:eastAsia="zh-CN"/>
              </w:rPr>
              <w:t>、国内知名的</w:t>
            </w:r>
            <w:r>
              <w:rPr>
                <w:rFonts w:hint="default" w:ascii="Times New Roman" w:hAnsi="Times New Roman" w:cs="Times New Roman"/>
                <w:color w:val="auto"/>
                <w:sz w:val="28"/>
                <w:szCs w:val="28"/>
              </w:rPr>
              <w:t>食品商贸</w:t>
            </w:r>
            <w:r>
              <w:rPr>
                <w:rFonts w:hint="default" w:ascii="Times New Roman" w:hAnsi="Times New Roman" w:cs="Times New Roman"/>
                <w:color w:val="auto"/>
                <w:sz w:val="28"/>
                <w:szCs w:val="28"/>
                <w:lang w:eastAsia="zh-CN"/>
              </w:rPr>
              <w:t>集散交易中心。</w:t>
            </w:r>
          </w:p>
          <w:p w14:paraId="6A48BE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cs="Times New Roman"/>
                <w:color w:val="auto"/>
                <w:sz w:val="28"/>
                <w:szCs w:val="28"/>
                <w:lang w:val="en" w:eastAsia="zh-CN"/>
              </w:rPr>
            </w:pPr>
            <w:r>
              <w:rPr>
                <w:rFonts w:hint="default" w:ascii="Times New Roman" w:hAnsi="Times New Roman" w:cs="Times New Roman"/>
                <w:b/>
                <w:bCs/>
                <w:color w:val="auto"/>
                <w:sz w:val="28"/>
                <w:szCs w:val="28"/>
                <w:lang w:val="en" w:eastAsia="zh-CN"/>
              </w:rPr>
              <w:t>2</w:t>
            </w:r>
            <w:r>
              <w:rPr>
                <w:rFonts w:hint="default" w:ascii="Times New Roman" w:hAnsi="Times New Roman" w:cs="Times New Roman"/>
                <w:b/>
                <w:bCs/>
                <w:color w:val="auto"/>
                <w:sz w:val="28"/>
                <w:szCs w:val="28"/>
                <w:lang w:val="en-US" w:eastAsia="zh-CN"/>
              </w:rPr>
              <w:t>.滇中（玉溪）粮食物流园。</w:t>
            </w:r>
            <w:r>
              <w:rPr>
                <w:rFonts w:hint="default" w:ascii="Times New Roman" w:hAnsi="Times New Roman" w:cs="Times New Roman"/>
                <w:color w:val="auto"/>
                <w:sz w:val="28"/>
                <w:szCs w:val="28"/>
              </w:rPr>
              <w:t>建设立足玉溪服务滇中，辐射全国乃至南亚、东南亚的集粮食集散、粮油加工、食品加工、冷链物流、城市配送等功能于一体的现代化粮食产业园</w:t>
            </w:r>
            <w:r>
              <w:rPr>
                <w:rFonts w:hint="default" w:ascii="Times New Roman" w:hAnsi="Times New Roman" w:cs="Times New Roman"/>
                <w:color w:val="auto"/>
                <w:sz w:val="28"/>
                <w:szCs w:val="28"/>
                <w:lang w:val="en" w:eastAsia="zh-CN"/>
              </w:rPr>
              <w:t>。</w:t>
            </w:r>
          </w:p>
          <w:p w14:paraId="0A7FC4E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b/>
                <w:bCs/>
                <w:color w:val="auto"/>
                <w:sz w:val="28"/>
                <w:szCs w:val="28"/>
                <w:lang w:val="en-US" w:eastAsia="zh-CN"/>
              </w:rPr>
              <w:t>3.</w:t>
            </w:r>
            <w:r>
              <w:rPr>
                <w:rFonts w:hint="default" w:ascii="Times New Roman" w:hAnsi="Times New Roman" w:cs="Times New Roman"/>
                <w:b/>
                <w:bCs/>
                <w:color w:val="auto"/>
                <w:sz w:val="28"/>
                <w:szCs w:val="28"/>
              </w:rPr>
              <w:t>雄关农产品物流园</w:t>
            </w:r>
            <w:r>
              <w:rPr>
                <w:rFonts w:hint="default" w:ascii="Times New Roman" w:hAnsi="Times New Roman" w:cs="Times New Roman"/>
                <w:b/>
                <w:bCs/>
                <w:color w:val="auto"/>
                <w:sz w:val="28"/>
                <w:szCs w:val="28"/>
                <w:lang w:eastAsia="zh-CN"/>
              </w:rPr>
              <w:t>。</w:t>
            </w:r>
            <w:r>
              <w:rPr>
                <w:rFonts w:hint="default" w:ascii="Times New Roman" w:hAnsi="Times New Roman" w:cs="Times New Roman"/>
                <w:color w:val="auto"/>
                <w:sz w:val="28"/>
                <w:szCs w:val="28"/>
                <w:lang w:val="en-US" w:eastAsia="zh-CN"/>
              </w:rPr>
              <w:t>建设</w:t>
            </w:r>
            <w:r>
              <w:rPr>
                <w:rFonts w:hint="default" w:ascii="Times New Roman" w:hAnsi="Times New Roman" w:cs="Times New Roman"/>
                <w:color w:val="auto"/>
                <w:sz w:val="28"/>
                <w:szCs w:val="28"/>
              </w:rPr>
              <w:t>集农产品交易、冷链、精加工包装、外贸出口为一体的综合型物流园区</w:t>
            </w:r>
            <w:r>
              <w:rPr>
                <w:rFonts w:hint="default" w:ascii="Times New Roman" w:hAnsi="Times New Roman" w:cs="Times New Roman"/>
                <w:color w:val="auto"/>
                <w:sz w:val="28"/>
                <w:szCs w:val="28"/>
                <w:lang w:val="en-US" w:eastAsia="zh-CN"/>
              </w:rPr>
              <w:t>。</w:t>
            </w:r>
          </w:p>
          <w:p w14:paraId="18A0E989">
            <w:pPr>
              <w:pStyle w:val="2"/>
              <w:spacing w:line="480" w:lineRule="exact"/>
              <w:ind w:firstLine="562"/>
              <w:rPr>
                <w:rFonts w:hint="default" w:ascii="Times New Roman" w:hAnsi="Times New Roman" w:cs="Times New Roman"/>
                <w:sz w:val="28"/>
                <w:szCs w:val="28"/>
              </w:rPr>
            </w:pPr>
            <w:r>
              <w:rPr>
                <w:rFonts w:hint="eastAsia" w:ascii="Times New Roman" w:hAnsi="Times New Roman" w:cs="Times New Roman"/>
                <w:b/>
                <w:bCs/>
                <w:sz w:val="28"/>
                <w:szCs w:val="28"/>
                <w:lang w:val="en-US" w:eastAsia="zh-CN"/>
              </w:rPr>
              <w:t>4</w:t>
            </w:r>
            <w:r>
              <w:rPr>
                <w:rFonts w:hint="default" w:ascii="Times New Roman" w:hAnsi="Times New Roman" w:cs="Times New Roman"/>
                <w:b/>
                <w:bCs/>
                <w:sz w:val="28"/>
                <w:szCs w:val="28"/>
              </w:rPr>
              <w:t>.玉溪市中心城区冷链物流及快递分拣中心</w:t>
            </w:r>
            <w:r>
              <w:rPr>
                <w:rFonts w:hint="default" w:ascii="Times New Roman" w:hAnsi="Times New Roman" w:cs="Times New Roman"/>
                <w:sz w:val="28"/>
                <w:szCs w:val="28"/>
              </w:rPr>
              <w:t>。在红塔工业园区观音山片区建设集冷链物流、快递集中分拨分拣、中央厨房集配、农鲜水产品交易等业态为一体的综合型仓储物流项目。</w:t>
            </w:r>
          </w:p>
          <w:p w14:paraId="1CADF25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宋体" w:cs="Times New Roman"/>
                <w:color w:val="auto"/>
                <w:sz w:val="28"/>
                <w:szCs w:val="28"/>
                <w:lang w:val="en-US" w:eastAsia="zh-CN"/>
              </w:rPr>
            </w:pPr>
            <w:r>
              <w:rPr>
                <w:rFonts w:hint="eastAsia" w:ascii="Times New Roman" w:hAnsi="Times New Roman" w:cs="Times New Roman"/>
                <w:b/>
                <w:bCs/>
                <w:color w:val="auto"/>
                <w:sz w:val="28"/>
                <w:szCs w:val="28"/>
                <w:lang w:val="en-US" w:eastAsia="zh-CN"/>
              </w:rPr>
              <w:t>5</w:t>
            </w:r>
            <w:r>
              <w:rPr>
                <w:rFonts w:hint="default" w:ascii="Times New Roman" w:hAnsi="Times New Roman" w:cs="Times New Roman"/>
                <w:b/>
                <w:bCs/>
                <w:color w:val="auto"/>
                <w:sz w:val="28"/>
                <w:szCs w:val="28"/>
                <w:lang w:val="en-US" w:eastAsia="zh-CN"/>
              </w:rPr>
              <w:t>.通力物流园。</w:t>
            </w:r>
            <w:r>
              <w:rPr>
                <w:rFonts w:hint="default" w:ascii="Times New Roman" w:hAnsi="Times New Roman" w:cs="Times New Roman"/>
                <w:color w:val="auto"/>
                <w:sz w:val="28"/>
                <w:szCs w:val="28"/>
                <w:lang w:val="en-US" w:eastAsia="zh-CN"/>
              </w:rPr>
              <w:t>依托已建成园区和设施，发展副食品、日用消费品、医疗物资、药品等城市快消品智慧化、集约化</w:t>
            </w:r>
            <w:r>
              <w:rPr>
                <w:rFonts w:hint="default" w:ascii="Times New Roman" w:hAnsi="Times New Roman" w:cs="Times New Roman"/>
                <w:color w:val="auto"/>
                <w:sz w:val="28"/>
                <w:szCs w:val="28"/>
                <w:lang w:val="en" w:eastAsia="zh-CN"/>
              </w:rPr>
              <w:t>配送。</w:t>
            </w:r>
          </w:p>
        </w:tc>
      </w:tr>
    </w:tbl>
    <w:p w14:paraId="71991326">
      <w:pPr>
        <w:pStyle w:val="2"/>
        <w:ind w:firstLine="640"/>
        <w:outlineLvl w:val="2"/>
        <w:rPr>
          <w:rFonts w:hint="default" w:ascii="Times New Roman" w:hAnsi="Times New Roman" w:eastAsia="方正楷体_GBK" w:cs="Times New Roman"/>
        </w:rPr>
      </w:pPr>
      <w:bookmarkStart w:id="316" w:name="_Toc1117528705"/>
      <w:bookmarkStart w:id="317" w:name="_Toc1311531516"/>
      <w:bookmarkStart w:id="318" w:name="_Toc110019275"/>
      <w:bookmarkStart w:id="319" w:name="_Toc941582398_WPSOffice_Level3"/>
      <w:bookmarkStart w:id="320" w:name="_Toc110020005"/>
      <w:bookmarkStart w:id="321" w:name="_Toc1306575510"/>
      <w:r>
        <w:rPr>
          <w:rFonts w:hint="default" w:ascii="Times New Roman" w:hAnsi="Times New Roman" w:eastAsia="方正楷体_GBK" w:cs="Times New Roman"/>
        </w:rPr>
        <w:t>（</w:t>
      </w:r>
      <w:r>
        <w:rPr>
          <w:rFonts w:hint="eastAsia" w:ascii="Times New Roman" w:hAnsi="Times New Roman" w:eastAsia="方正楷体_GBK" w:cs="Times New Roman"/>
          <w:lang w:eastAsia="zh-CN"/>
        </w:rPr>
        <w:t>三</w:t>
      </w: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大力</w:t>
      </w:r>
      <w:r>
        <w:rPr>
          <w:rFonts w:hint="default" w:ascii="Times New Roman" w:hAnsi="Times New Roman" w:eastAsia="方正楷体_GBK" w:cs="Times New Roman"/>
        </w:rPr>
        <w:t>发展冷链物流</w:t>
      </w:r>
      <w:bookmarkEnd w:id="316"/>
      <w:bookmarkEnd w:id="317"/>
      <w:bookmarkEnd w:id="318"/>
      <w:bookmarkEnd w:id="319"/>
      <w:bookmarkEnd w:id="320"/>
      <w:bookmarkEnd w:id="321"/>
    </w:p>
    <w:p w14:paraId="52C2128D">
      <w:pPr>
        <w:rPr>
          <w:rFonts w:hint="eastAsia" w:ascii="Times New Roman" w:hAnsi="Times New Roman" w:eastAsia="方正仿宋_GBK" w:cs="Times New Roman"/>
          <w:color w:val="auto"/>
          <w:sz w:val="32"/>
          <w:szCs w:val="32"/>
        </w:rPr>
      </w:pPr>
      <w:r>
        <w:rPr>
          <w:rFonts w:hint="default" w:ascii="Times New Roman" w:hAnsi="Times New Roman" w:cs="Times New Roman"/>
        </w:rPr>
        <w:t>利用</w:t>
      </w:r>
      <w:r>
        <w:rPr>
          <w:rFonts w:hint="eastAsia" w:ascii="Times New Roman" w:hAnsi="Times New Roman" w:cs="Times New Roman"/>
          <w:lang w:eastAsia="zh-CN"/>
        </w:rPr>
        <w:t>玉溪</w:t>
      </w:r>
      <w:r>
        <w:rPr>
          <w:rFonts w:hint="default" w:ascii="Times New Roman" w:hAnsi="Times New Roman" w:cs="Times New Roman"/>
        </w:rPr>
        <w:t>区位</w:t>
      </w:r>
      <w:r>
        <w:rPr>
          <w:rFonts w:hint="eastAsia" w:ascii="Times New Roman" w:hAnsi="Times New Roman" w:cs="Times New Roman"/>
          <w:lang w:eastAsia="zh-CN"/>
        </w:rPr>
        <w:t>、</w:t>
      </w:r>
      <w:r>
        <w:rPr>
          <w:rFonts w:hint="default" w:ascii="Times New Roman" w:hAnsi="Times New Roman" w:cs="Times New Roman"/>
        </w:rPr>
        <w:t>通道优势和玉溪</w:t>
      </w:r>
      <w:r>
        <w:rPr>
          <w:rFonts w:hint="eastAsia" w:ascii="Times New Roman" w:hAnsi="Times New Roman" w:cs="Times New Roman"/>
          <w:lang w:val="en-US" w:eastAsia="zh-CN"/>
        </w:rPr>
        <w:t>蔬菜、</w:t>
      </w:r>
      <w:r>
        <w:rPr>
          <w:rFonts w:hint="default" w:ascii="Times New Roman" w:hAnsi="Times New Roman" w:cs="Times New Roman"/>
        </w:rPr>
        <w:t>水果、花卉等</w:t>
      </w:r>
      <w:r>
        <w:rPr>
          <w:rFonts w:hint="eastAsia" w:ascii="Times New Roman" w:hAnsi="Times New Roman" w:cs="Times New Roman"/>
          <w:lang w:val="en-US" w:eastAsia="zh-CN"/>
        </w:rPr>
        <w:t>高原特色农业产业</w:t>
      </w:r>
      <w:r>
        <w:rPr>
          <w:rFonts w:hint="default" w:ascii="Times New Roman" w:hAnsi="Times New Roman" w:cs="Times New Roman"/>
        </w:rPr>
        <w:t>优势，</w:t>
      </w:r>
      <w:r>
        <w:rPr>
          <w:rFonts w:hint="eastAsia" w:ascii="Times New Roman" w:hAnsi="Times New Roman" w:cs="Times New Roman"/>
          <w:lang w:eastAsia="zh-CN"/>
        </w:rPr>
        <w:t>加快建设一批</w:t>
      </w:r>
      <w:r>
        <w:rPr>
          <w:rFonts w:hint="default" w:ascii="Times New Roman" w:hAnsi="Times New Roman" w:cs="Times New Roman"/>
        </w:rPr>
        <w:t>冷链物流基础设施</w:t>
      </w:r>
      <w:r>
        <w:rPr>
          <w:rFonts w:hint="eastAsia" w:ascii="Times New Roman" w:hAnsi="Times New Roman" w:cs="Times New Roman"/>
          <w:lang w:eastAsia="zh-CN"/>
        </w:rPr>
        <w:t>，</w:t>
      </w:r>
      <w:r>
        <w:rPr>
          <w:rFonts w:hint="default" w:ascii="Times New Roman" w:hAnsi="Times New Roman" w:cs="Times New Roman"/>
        </w:rPr>
        <w:t>吸引周边地区农产品</w:t>
      </w:r>
      <w:r>
        <w:rPr>
          <w:rFonts w:hint="eastAsia" w:ascii="Times New Roman" w:hAnsi="Times New Roman" w:cs="Times New Roman"/>
          <w:lang w:eastAsia="zh-CN"/>
        </w:rPr>
        <w:t>到玉溪</w:t>
      </w:r>
      <w:r>
        <w:rPr>
          <w:rFonts w:hint="default" w:ascii="Times New Roman" w:hAnsi="Times New Roman" w:cs="Times New Roman"/>
        </w:rPr>
        <w:t>集散、加工、交易</w:t>
      </w:r>
      <w:r>
        <w:rPr>
          <w:rFonts w:hint="eastAsia" w:ascii="Times New Roman" w:hAnsi="Times New Roman" w:cs="Times New Roman"/>
          <w:lang w:eastAsia="zh-CN"/>
        </w:rPr>
        <w:t>。</w:t>
      </w:r>
      <w:r>
        <w:rPr>
          <w:rFonts w:hint="eastAsia" w:ascii="Times New Roman" w:hAnsi="Times New Roman" w:eastAsia="方正仿宋_GBK" w:cs="Times New Roman"/>
          <w:color w:val="auto"/>
          <w:sz w:val="32"/>
          <w:szCs w:val="32"/>
        </w:rPr>
        <w:t>鼓励在通海、华宁、江川和新平等高原果蔬农产品</w:t>
      </w:r>
      <w:r>
        <w:rPr>
          <w:rFonts w:hint="eastAsia" w:ascii="Times New Roman" w:hAnsi="Times New Roman" w:eastAsia="方正仿宋_GBK" w:cs="Times New Roman"/>
          <w:color w:val="auto"/>
          <w:sz w:val="32"/>
          <w:szCs w:val="32"/>
          <w:lang w:eastAsia="zh-CN"/>
        </w:rPr>
        <w:t>产地</w:t>
      </w:r>
      <w:r>
        <w:rPr>
          <w:rFonts w:hint="eastAsia" w:ascii="Times New Roman" w:hAnsi="Times New Roman" w:eastAsia="方正仿宋_GBK" w:cs="Times New Roman"/>
          <w:color w:val="auto"/>
          <w:sz w:val="32"/>
          <w:szCs w:val="32"/>
        </w:rPr>
        <w:t>打造具有农产品集聚、加工配送等功能的产地冷链集配中心，改善产地公共冷库设施条件，强化产地预冷、仓储保鲜、分级分拣、初加工、产地直销等能力，提高农产品商品化处理水平。</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A2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F54042">
            <w:pPr>
              <w:spacing w:line="480" w:lineRule="exact"/>
              <w:ind w:firstLine="0" w:firstLineChars="0"/>
              <w:jc w:val="center"/>
              <w:rPr>
                <w:rFonts w:hint="default" w:ascii="Times New Roman" w:hAnsi="Times New Roman" w:eastAsia="宋体" w:cs="Times New Roman"/>
                <w:kern w:val="0"/>
                <w:sz w:val="28"/>
                <w:szCs w:val="28"/>
              </w:rPr>
            </w:pPr>
            <w:r>
              <w:rPr>
                <w:rFonts w:hint="default" w:ascii="Times New Roman" w:hAnsi="Times New Roman" w:eastAsia="方正黑体_GBK" w:cs="Times New Roman"/>
                <w:b/>
                <w:bCs/>
                <w:kern w:val="0"/>
                <w:sz w:val="28"/>
                <w:szCs w:val="28"/>
              </w:rPr>
              <w:t>专栏1</w:t>
            </w:r>
            <w:r>
              <w:rPr>
                <w:rFonts w:hint="default" w:ascii="Times New Roman" w:hAnsi="Times New Roman" w:eastAsia="方正黑体_GBK" w:cs="Times New Roman"/>
                <w:b/>
                <w:bCs/>
                <w:kern w:val="0"/>
                <w:sz w:val="28"/>
                <w:szCs w:val="28"/>
                <w:lang w:val="en-US" w:eastAsia="zh-CN"/>
              </w:rPr>
              <w:t>2</w:t>
            </w:r>
            <w:r>
              <w:rPr>
                <w:rFonts w:hint="default" w:ascii="Times New Roman" w:hAnsi="Times New Roman" w:eastAsia="方正黑体_GBK" w:cs="Times New Roman"/>
                <w:b/>
                <w:bCs/>
                <w:kern w:val="0"/>
                <w:sz w:val="28"/>
                <w:szCs w:val="28"/>
              </w:rPr>
              <w:t>：重大冷链物流项目</w:t>
            </w:r>
          </w:p>
        </w:tc>
      </w:tr>
      <w:tr w14:paraId="484C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AFB2BE5">
            <w:pPr>
              <w:pStyle w:val="2"/>
              <w:keepNext w:val="0"/>
              <w:keepLines w:val="0"/>
              <w:pageBreakBefore w:val="0"/>
              <w:widowControl w:val="0"/>
              <w:kinsoku/>
              <w:wordWrap/>
              <w:overflowPunct/>
              <w:topLinePunct w:val="0"/>
              <w:autoSpaceDE/>
              <w:autoSpaceDN/>
              <w:bidi w:val="0"/>
              <w:adjustRightInd/>
              <w:snapToGrid/>
              <w:spacing w:line="480" w:lineRule="exact"/>
              <w:ind w:firstLine="562"/>
              <w:textAlignment w:val="auto"/>
              <w:rPr>
                <w:rFonts w:hint="default"/>
                <w:sz w:val="28"/>
                <w:szCs w:val="28"/>
              </w:rPr>
            </w:pPr>
            <w:r>
              <w:rPr>
                <w:rFonts w:hint="default"/>
                <w:b/>
                <w:bCs/>
                <w:sz w:val="28"/>
                <w:szCs w:val="28"/>
              </w:rPr>
              <w:t>1.通海杨广国际冷链物流园。</w:t>
            </w:r>
            <w:r>
              <w:rPr>
                <w:rFonts w:hint="default"/>
                <w:sz w:val="28"/>
                <w:szCs w:val="28"/>
              </w:rPr>
              <w:t>依托通海高原特色农业和全国特色农业生产示范县、国家外贸转型升级基地（蔬菜），以及华宁、建水、江川等周边县农业产业，引进冷链设施设备生产企业，大力发展服务于花卉、果蔬等重点农产品的产地预冷、包装、加工、冷藏等，提升冷链运输服务能力，打造云南省重要的蔬菜、花卉交易集散中心。</w:t>
            </w:r>
          </w:p>
          <w:p w14:paraId="287AE0F0">
            <w:pPr>
              <w:pStyle w:val="2"/>
              <w:keepNext w:val="0"/>
              <w:keepLines w:val="0"/>
              <w:pageBreakBefore w:val="0"/>
              <w:widowControl w:val="0"/>
              <w:kinsoku/>
              <w:wordWrap/>
              <w:overflowPunct/>
              <w:topLinePunct w:val="0"/>
              <w:autoSpaceDE/>
              <w:autoSpaceDN/>
              <w:bidi w:val="0"/>
              <w:adjustRightInd/>
              <w:snapToGrid/>
              <w:spacing w:line="480" w:lineRule="exact"/>
              <w:ind w:firstLine="562"/>
              <w:textAlignment w:val="auto"/>
              <w:rPr>
                <w:rFonts w:hint="default"/>
                <w:sz w:val="28"/>
                <w:szCs w:val="28"/>
              </w:rPr>
            </w:pPr>
            <w:r>
              <w:rPr>
                <w:rFonts w:hint="eastAsia"/>
                <w:b/>
                <w:bCs/>
                <w:sz w:val="28"/>
                <w:szCs w:val="28"/>
                <w:lang w:val="en-US" w:eastAsia="zh-CN"/>
              </w:rPr>
              <w:t>2</w:t>
            </w:r>
            <w:r>
              <w:rPr>
                <w:rFonts w:hint="default"/>
                <w:b/>
                <w:bCs/>
                <w:sz w:val="28"/>
                <w:szCs w:val="28"/>
              </w:rPr>
              <w:t>.滇中绿色农产品产业园。</w:t>
            </w:r>
            <w:r>
              <w:rPr>
                <w:rFonts w:hint="default"/>
                <w:sz w:val="28"/>
                <w:szCs w:val="28"/>
              </w:rPr>
              <w:t xml:space="preserve">依托江川区、通海县、华宁县等县蔬菜、水果、花卉等农产品资源丰富，生产、流通发展基础好优势，在三县交界处规划建设集农产品展示交易、冷冻冷藏、信息管理、物流配送、储运加工、配套商务等功能于一体的综合性现代农产品冷链物流园区。 </w:t>
            </w:r>
          </w:p>
          <w:p w14:paraId="07B74DC6">
            <w:pPr>
              <w:pStyle w:val="2"/>
              <w:keepNext w:val="0"/>
              <w:keepLines w:val="0"/>
              <w:pageBreakBefore w:val="0"/>
              <w:widowControl w:val="0"/>
              <w:kinsoku/>
              <w:wordWrap/>
              <w:overflowPunct/>
              <w:topLinePunct w:val="0"/>
              <w:autoSpaceDE/>
              <w:autoSpaceDN/>
              <w:bidi w:val="0"/>
              <w:adjustRightInd/>
              <w:snapToGrid/>
              <w:spacing w:line="480" w:lineRule="exact"/>
              <w:ind w:firstLine="562"/>
              <w:textAlignment w:val="auto"/>
              <w:rPr>
                <w:rFonts w:hint="default"/>
                <w:sz w:val="28"/>
                <w:szCs w:val="28"/>
              </w:rPr>
            </w:pPr>
            <w:r>
              <w:rPr>
                <w:rFonts w:hint="eastAsia"/>
                <w:b/>
                <w:bCs/>
                <w:sz w:val="28"/>
                <w:szCs w:val="28"/>
                <w:lang w:val="en-US" w:eastAsia="zh-CN"/>
              </w:rPr>
              <w:t>3</w:t>
            </w:r>
            <w:r>
              <w:rPr>
                <w:rFonts w:hint="default"/>
                <w:b/>
                <w:bCs/>
                <w:sz w:val="28"/>
                <w:szCs w:val="28"/>
              </w:rPr>
              <w:t>.玉溪食品及农产品冷链物流园。</w:t>
            </w:r>
            <w:r>
              <w:rPr>
                <w:rFonts w:hint="default"/>
                <w:sz w:val="28"/>
                <w:szCs w:val="28"/>
              </w:rPr>
              <w:t>利用中老铁路研和站周边铁路沿线土地建设冷链物流园区，完善冷储加工、铁路专用线、装卸线、集散分拨场站等设施，吸引玉溪及省内、国内出口农产品集结经中老铁路出境，服务中老铁路沿线及周边国家高端农产品、水产品等在玉溪进行加工或分拨。</w:t>
            </w:r>
          </w:p>
          <w:p w14:paraId="0076B37A">
            <w:pPr>
              <w:pStyle w:val="2"/>
              <w:keepNext w:val="0"/>
              <w:keepLines w:val="0"/>
              <w:pageBreakBefore w:val="0"/>
              <w:widowControl w:val="0"/>
              <w:kinsoku/>
              <w:wordWrap/>
              <w:overflowPunct/>
              <w:topLinePunct w:val="0"/>
              <w:autoSpaceDE/>
              <w:autoSpaceDN/>
              <w:bidi w:val="0"/>
              <w:adjustRightInd/>
              <w:snapToGrid/>
              <w:spacing w:line="480" w:lineRule="exact"/>
              <w:ind w:firstLine="562"/>
              <w:textAlignment w:val="auto"/>
              <w:rPr>
                <w:rFonts w:hint="default" w:eastAsia="方正仿宋_GBK"/>
                <w:lang w:val="en-US" w:eastAsia="zh-CN"/>
              </w:rPr>
            </w:pPr>
            <w:r>
              <w:rPr>
                <w:rFonts w:hint="eastAsia"/>
                <w:b/>
                <w:bCs/>
                <w:sz w:val="28"/>
                <w:szCs w:val="28"/>
                <w:lang w:val="en-US" w:eastAsia="zh-CN"/>
              </w:rPr>
              <w:t>4</w:t>
            </w:r>
            <w:r>
              <w:rPr>
                <w:rFonts w:hint="default"/>
                <w:b/>
                <w:bCs/>
                <w:sz w:val="28"/>
                <w:szCs w:val="28"/>
              </w:rPr>
              <w:t>.新平县农产品智慧冷链物流园。</w:t>
            </w:r>
            <w:r>
              <w:rPr>
                <w:rFonts w:hint="default"/>
                <w:sz w:val="28"/>
                <w:szCs w:val="28"/>
              </w:rPr>
              <w:t>主要建设内容为：综合服务用房、果蔬交易中心、冷库物流中心、仓储物流中心、分拣中心和提升加工中心、园区冷链物流运输配套设施、绿化、景观及相关配套设施建设。</w:t>
            </w:r>
          </w:p>
        </w:tc>
      </w:tr>
      <w:bookmarkEnd w:id="303"/>
      <w:bookmarkEnd w:id="304"/>
      <w:bookmarkEnd w:id="305"/>
      <w:bookmarkEnd w:id="306"/>
      <w:bookmarkEnd w:id="307"/>
    </w:tbl>
    <w:p w14:paraId="1C2C1015">
      <w:pPr>
        <w:pStyle w:val="2"/>
        <w:ind w:firstLine="640"/>
        <w:outlineLvl w:val="2"/>
        <w:rPr>
          <w:rFonts w:hint="default" w:ascii="Times New Roman" w:hAnsi="Times New Roman" w:eastAsia="方正楷体_GBK" w:cs="Times New Roman"/>
        </w:rPr>
      </w:pPr>
      <w:bookmarkStart w:id="322" w:name="_Toc110020007"/>
      <w:bookmarkStart w:id="323" w:name="_Toc1767226582_WPSOffice_Level3"/>
      <w:bookmarkStart w:id="324" w:name="_Toc110019277"/>
      <w:bookmarkStart w:id="325" w:name="_Toc816093726"/>
      <w:bookmarkStart w:id="326" w:name="_Toc1148708194"/>
      <w:bookmarkStart w:id="327" w:name="_Toc1343831030"/>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rPr>
        <w:t>）壮大</w:t>
      </w:r>
      <w:r>
        <w:rPr>
          <w:rFonts w:hint="eastAsia" w:ascii="Times New Roman" w:hAnsi="Times New Roman" w:eastAsia="方正楷体_GBK" w:cs="Times New Roman"/>
          <w:lang w:eastAsia="zh-CN"/>
        </w:rPr>
        <w:t>商贸物流</w:t>
      </w:r>
      <w:r>
        <w:rPr>
          <w:rFonts w:hint="default" w:ascii="Times New Roman" w:hAnsi="Times New Roman" w:eastAsia="方正楷体_GBK" w:cs="Times New Roman"/>
        </w:rPr>
        <w:t>主体</w:t>
      </w:r>
      <w:bookmarkEnd w:id="322"/>
      <w:bookmarkEnd w:id="323"/>
      <w:bookmarkEnd w:id="324"/>
      <w:bookmarkEnd w:id="325"/>
      <w:bookmarkEnd w:id="326"/>
      <w:bookmarkEnd w:id="327"/>
    </w:p>
    <w:p w14:paraId="4454625F">
      <w:pPr>
        <w:pStyle w:val="2"/>
        <w:ind w:firstLine="640"/>
        <w:rPr>
          <w:rFonts w:hint="eastAsia" w:ascii="Times New Roman" w:hAnsi="Times New Roman" w:cs="Times New Roman"/>
          <w:lang w:eastAsia="zh-CN"/>
        </w:rPr>
      </w:pPr>
      <w:r>
        <w:rPr>
          <w:rFonts w:hint="default" w:ascii="Times New Roman" w:hAnsi="Times New Roman" w:cs="Times New Roman"/>
        </w:rPr>
        <w:t>制定促进商贸流通</w:t>
      </w:r>
      <w:r>
        <w:rPr>
          <w:rFonts w:hint="eastAsia" w:ascii="Times New Roman" w:hAnsi="Times New Roman" w:cs="Times New Roman"/>
          <w:lang w:eastAsia="zh-CN"/>
        </w:rPr>
        <w:t>服务业</w:t>
      </w:r>
      <w:r>
        <w:rPr>
          <w:rFonts w:hint="default" w:ascii="Times New Roman" w:hAnsi="Times New Roman" w:cs="Times New Roman"/>
        </w:rPr>
        <w:t>扶持政策</w:t>
      </w:r>
      <w:r>
        <w:rPr>
          <w:rFonts w:hint="eastAsia" w:ascii="Times New Roman" w:hAnsi="Times New Roman" w:cs="Times New Roman"/>
          <w:lang w:eastAsia="zh-CN"/>
        </w:rPr>
        <w:t>，加大政策宣传、政策服务、政策兑现力度，让全市商贸流通领域市场主体多起来、大起来、活起来、强起来。</w:t>
      </w:r>
    </w:p>
    <w:p w14:paraId="39B907B1">
      <w:pPr>
        <w:pStyle w:val="2"/>
        <w:ind w:firstLine="640"/>
        <w:rPr>
          <w:rFonts w:hint="eastAsia" w:ascii="Times New Roman" w:hAnsi="Times New Roman" w:cs="Times New Roman"/>
          <w:lang w:eastAsia="zh-CN"/>
        </w:rPr>
      </w:pPr>
      <w:r>
        <w:rPr>
          <w:rFonts w:hint="eastAsia" w:ascii="Times New Roman" w:hAnsi="Times New Roman" w:cs="Times New Roman"/>
          <w:b/>
          <w:bCs/>
          <w:lang w:val="en-US" w:eastAsia="zh-CN"/>
        </w:rPr>
        <w:t>1.培育壮大商贸企业。</w:t>
      </w:r>
      <w:r>
        <w:rPr>
          <w:rFonts w:hint="eastAsia" w:ascii="Times New Roman" w:hAnsi="Times New Roman" w:cs="Times New Roman"/>
          <w:lang w:eastAsia="zh-CN"/>
        </w:rPr>
        <w:t>实施商贸流通服务业主体倍增行动，通过引导</w:t>
      </w:r>
      <w:r>
        <w:rPr>
          <w:rFonts w:hint="default" w:ascii="Times New Roman" w:hAnsi="Times New Roman" w:cs="Times New Roman"/>
        </w:rPr>
        <w:t>大型制造业企业产销</w:t>
      </w:r>
      <w:r>
        <w:rPr>
          <w:rFonts w:hint="eastAsia" w:ascii="Times New Roman" w:hAnsi="Times New Roman" w:cs="Times New Roman"/>
          <w:lang w:eastAsia="zh-CN"/>
        </w:rPr>
        <w:t>业务</w:t>
      </w:r>
      <w:r>
        <w:rPr>
          <w:rFonts w:hint="default" w:ascii="Times New Roman" w:hAnsi="Times New Roman" w:cs="Times New Roman"/>
        </w:rPr>
        <w:t>分离</w:t>
      </w:r>
      <w:r>
        <w:rPr>
          <w:rFonts w:hint="eastAsia" w:ascii="Times New Roman" w:hAnsi="Times New Roman" w:cs="Times New Roman"/>
          <w:lang w:eastAsia="zh-CN"/>
        </w:rPr>
        <w:t>，优化外贸环境保持外贸企业稳定增长，加大专业市场、物流集散中心建设等，培育新增批发流通企业。加大核心商圈、购物中心、特色街区等建设培育，招引名企名店入驻，发展电子商务、新零售等，支持本地商超、家电、汽车等龙头零售企业下沉营销网络发展连锁经营，壮大零售企业队伍。到2025年，限额以上批发零售企业达到</w:t>
      </w:r>
      <w:r>
        <w:rPr>
          <w:rFonts w:hint="eastAsia" w:ascii="Times New Roman" w:hAnsi="Times New Roman" w:cs="Times New Roman"/>
          <w:lang w:val="en-US" w:eastAsia="zh-CN"/>
        </w:rPr>
        <w:t>455</w:t>
      </w:r>
      <w:r>
        <w:rPr>
          <w:rFonts w:hint="eastAsia" w:ascii="Times New Roman" w:hAnsi="Times New Roman" w:cs="Times New Roman"/>
          <w:lang w:eastAsia="zh-CN"/>
        </w:rPr>
        <w:t>户以上。</w:t>
      </w:r>
    </w:p>
    <w:p w14:paraId="7AD83851">
      <w:pPr>
        <w:pStyle w:val="2"/>
        <w:ind w:firstLine="640"/>
        <w:rPr>
          <w:rFonts w:hint="default" w:ascii="Times New Roman" w:hAnsi="Times New Roman" w:cs="Times New Roman"/>
        </w:rPr>
      </w:pPr>
      <w:r>
        <w:rPr>
          <w:rFonts w:hint="eastAsia" w:ascii="Times New Roman" w:hAnsi="Times New Roman" w:cs="Times New Roman"/>
          <w:b/>
          <w:bCs/>
          <w:lang w:val="en-US" w:eastAsia="zh-CN"/>
        </w:rPr>
        <w:t>2.培育壮大物流企业。</w:t>
      </w:r>
      <w:r>
        <w:rPr>
          <w:rFonts w:hint="default" w:ascii="Times New Roman" w:hAnsi="Times New Roman" w:cs="Times New Roman"/>
        </w:rPr>
        <w:t>支持本地物流企业</w:t>
      </w:r>
      <w:r>
        <w:rPr>
          <w:rFonts w:hint="eastAsia" w:ascii="Times New Roman" w:hAnsi="Times New Roman" w:cs="Times New Roman"/>
          <w:lang w:eastAsia="zh-CN"/>
        </w:rPr>
        <w:t>拓展业务</w:t>
      </w:r>
      <w:r>
        <w:rPr>
          <w:rFonts w:hint="default" w:ascii="Times New Roman" w:hAnsi="Times New Roman" w:cs="Times New Roman"/>
        </w:rPr>
        <w:t>领域</w:t>
      </w:r>
      <w:r>
        <w:rPr>
          <w:rFonts w:hint="eastAsia" w:ascii="Times New Roman" w:hAnsi="Times New Roman" w:cs="Times New Roman"/>
          <w:lang w:eastAsia="zh-CN"/>
        </w:rPr>
        <w:t>做大做强，</w:t>
      </w:r>
      <w:r>
        <w:rPr>
          <w:rFonts w:hint="default" w:ascii="Times New Roman" w:hAnsi="Times New Roman" w:cs="Times New Roman"/>
        </w:rPr>
        <w:t>培育一批规模较大、基础较好的本土物流企业。</w:t>
      </w:r>
      <w:r>
        <w:rPr>
          <w:rFonts w:hint="default" w:ascii="Times New Roman" w:hAnsi="Times New Roman" w:cs="Times New Roman"/>
          <w:lang w:val="en-US" w:eastAsia="zh-CN"/>
        </w:rPr>
        <w:t>推进企业物流向物流企业发展，</w:t>
      </w:r>
      <w:r>
        <w:rPr>
          <w:rFonts w:hint="default" w:ascii="Times New Roman" w:hAnsi="Times New Roman" w:cs="Times New Roman"/>
        </w:rPr>
        <w:t>鼓励大型制造业企业将自营物流从主营业务中剥离，发展成为第三方物流。</w:t>
      </w:r>
      <w:r>
        <w:rPr>
          <w:rFonts w:hint="eastAsia" w:ascii="Times New Roman" w:hAnsi="Times New Roman" w:cs="Times New Roman"/>
          <w:lang w:eastAsia="zh-CN"/>
        </w:rPr>
        <w:t>大力</w:t>
      </w:r>
      <w:r>
        <w:rPr>
          <w:rFonts w:hint="default" w:ascii="Times New Roman" w:hAnsi="Times New Roman" w:cs="Times New Roman"/>
        </w:rPr>
        <w:t>引进龙头物流企业在玉溪设立物流总部、运营中心、分拨中心和转运中心，通过参股、兼并、联合等多种形式，参与玉溪</w:t>
      </w:r>
      <w:r>
        <w:rPr>
          <w:rFonts w:hint="eastAsia" w:ascii="Times New Roman" w:hAnsi="Times New Roman" w:cs="Times New Roman"/>
          <w:lang w:eastAsia="zh-CN"/>
        </w:rPr>
        <w:t>物流体系重点项目建设运营</w:t>
      </w:r>
      <w:r>
        <w:rPr>
          <w:rFonts w:hint="default" w:ascii="Times New Roman" w:hAnsi="Times New Roman" w:cs="Times New Roman"/>
        </w:rPr>
        <w:t>。</w:t>
      </w:r>
      <w:r>
        <w:rPr>
          <w:rFonts w:hint="eastAsia" w:ascii="Times New Roman" w:hAnsi="Times New Roman" w:cs="Times New Roman"/>
          <w:lang w:eastAsia="zh-CN"/>
        </w:rPr>
        <w:t>支持</w:t>
      </w:r>
      <w:r>
        <w:rPr>
          <w:rFonts w:hint="default" w:ascii="Times New Roman" w:hAnsi="Times New Roman" w:cs="Times New Roman"/>
        </w:rPr>
        <w:t>物流企业向标准化、信息化、智慧化转型</w:t>
      </w:r>
      <w:r>
        <w:rPr>
          <w:rFonts w:hint="eastAsia" w:ascii="Times New Roman" w:hAnsi="Times New Roman" w:cs="Times New Roman"/>
          <w:lang w:eastAsia="zh-CN"/>
        </w:rPr>
        <w:t>，</w:t>
      </w:r>
      <w:r>
        <w:rPr>
          <w:rFonts w:hint="default" w:ascii="Times New Roman" w:hAnsi="Times New Roman" w:cs="Times New Roman"/>
        </w:rPr>
        <w:t>发展智慧物流。到2025年</w:t>
      </w:r>
      <w:r>
        <w:rPr>
          <w:rFonts w:hint="eastAsia" w:ascii="Times New Roman" w:hAnsi="Times New Roman" w:cs="Times New Roman"/>
          <w:lang w:eastAsia="zh-CN"/>
        </w:rPr>
        <w:t>，</w:t>
      </w:r>
      <w:r>
        <w:rPr>
          <w:rFonts w:hint="default" w:ascii="Times New Roman" w:hAnsi="Times New Roman" w:cs="Times New Roman"/>
        </w:rPr>
        <w:t>国家A级</w:t>
      </w:r>
      <w:r>
        <w:rPr>
          <w:rFonts w:hint="eastAsia" w:ascii="Times New Roman" w:hAnsi="Times New Roman" w:cs="Times New Roman"/>
          <w:lang w:eastAsia="zh-CN"/>
        </w:rPr>
        <w:t>物流</w:t>
      </w:r>
      <w:r>
        <w:rPr>
          <w:rFonts w:hint="default" w:ascii="Times New Roman" w:hAnsi="Times New Roman" w:cs="Times New Roman"/>
        </w:rPr>
        <w:t>企业</w:t>
      </w:r>
      <w:r>
        <w:rPr>
          <w:rFonts w:hint="eastAsia" w:ascii="Times New Roman" w:hAnsi="Times New Roman" w:cs="Times New Roman"/>
          <w:lang w:eastAsia="zh-CN"/>
        </w:rPr>
        <w:t>达到</w:t>
      </w:r>
      <w:r>
        <w:rPr>
          <w:rFonts w:hint="eastAsia" w:ascii="Times New Roman" w:hAnsi="Times New Roman" w:cs="Times New Roman"/>
          <w:lang w:val="en-US" w:eastAsia="zh-CN"/>
        </w:rPr>
        <w:t>18户</w:t>
      </w:r>
      <w:r>
        <w:rPr>
          <w:rFonts w:hint="default" w:ascii="Times New Roman" w:hAnsi="Times New Roman" w:cs="Times New Roman"/>
        </w:rPr>
        <w:t>。</w:t>
      </w:r>
    </w:p>
    <w:p w14:paraId="5EC1A6D8">
      <w:pPr>
        <w:pStyle w:val="2"/>
        <w:ind w:firstLine="640"/>
        <w:outlineLvl w:val="1"/>
        <w:rPr>
          <w:rFonts w:hint="default" w:ascii="Times New Roman" w:hAnsi="Times New Roman" w:eastAsia="方正黑体_GBK" w:cs="Times New Roman"/>
        </w:rPr>
      </w:pPr>
      <w:bookmarkStart w:id="328" w:name="_Toc1787458361"/>
      <w:bookmarkStart w:id="329" w:name="_Toc165044508_WPSOffice_Level2"/>
      <w:bookmarkStart w:id="330" w:name="_Toc868441719"/>
      <w:bookmarkStart w:id="331" w:name="_Toc1125788470"/>
      <w:bookmarkStart w:id="332" w:name="_Toc110019278"/>
      <w:bookmarkStart w:id="333" w:name="_Toc110020008"/>
      <w:r>
        <w:rPr>
          <w:rFonts w:hint="default" w:ascii="Times New Roman" w:hAnsi="Times New Roman" w:eastAsia="方正黑体_GBK" w:cs="Times New Roman"/>
        </w:rPr>
        <w:t>五、培育多层次外贸竞争优势</w:t>
      </w:r>
      <w:bookmarkEnd w:id="328"/>
      <w:bookmarkEnd w:id="329"/>
      <w:bookmarkEnd w:id="330"/>
      <w:bookmarkEnd w:id="331"/>
      <w:bookmarkEnd w:id="332"/>
      <w:bookmarkEnd w:id="333"/>
    </w:p>
    <w:p w14:paraId="26B87381">
      <w:pPr>
        <w:pStyle w:val="2"/>
        <w:ind w:firstLine="640"/>
        <w:outlineLvl w:val="2"/>
        <w:rPr>
          <w:rFonts w:hint="default" w:ascii="Times New Roman" w:hAnsi="Times New Roman" w:eastAsia="方正楷体_GBK" w:cs="Times New Roman"/>
        </w:rPr>
      </w:pPr>
      <w:bookmarkStart w:id="334" w:name="_Toc19751191"/>
      <w:bookmarkStart w:id="335" w:name="_Toc1463247409"/>
      <w:bookmarkStart w:id="336" w:name="_Toc110020009"/>
      <w:bookmarkStart w:id="337" w:name="_Toc436907034"/>
      <w:bookmarkStart w:id="338" w:name="_Toc1683177515_WPSOffice_Level3"/>
      <w:bookmarkStart w:id="339" w:name="_Toc110019279"/>
      <w:r>
        <w:rPr>
          <w:rFonts w:hint="default" w:ascii="Times New Roman" w:hAnsi="Times New Roman" w:eastAsia="方正楷体_GBK" w:cs="Times New Roman"/>
        </w:rPr>
        <w:t>（一）优化外贸结构</w:t>
      </w:r>
      <w:bookmarkEnd w:id="334"/>
      <w:bookmarkEnd w:id="335"/>
      <w:bookmarkEnd w:id="336"/>
      <w:bookmarkEnd w:id="337"/>
      <w:bookmarkEnd w:id="338"/>
      <w:bookmarkEnd w:id="339"/>
    </w:p>
    <w:p w14:paraId="565A05E7">
      <w:pPr>
        <w:pStyle w:val="2"/>
        <w:ind w:firstLine="640"/>
        <w:rPr>
          <w:rFonts w:hint="default" w:ascii="Times New Roman" w:hAnsi="Times New Roman" w:cs="Times New Roman"/>
        </w:rPr>
      </w:pPr>
      <w:r>
        <w:rPr>
          <w:rFonts w:hint="default" w:ascii="Times New Roman" w:hAnsi="Times New Roman" w:cs="Times New Roman"/>
        </w:rPr>
        <w:t>利用好《区域全面经济伙伴关系协定》（RCEP）生效、中老铁路开通等利好，加快培育以品牌、技术、标准、质量为核心的外贸竞争新优势。推动高原特色现代农业优质化、特色化、品牌化、数字化发展，加快建设一批世界一流</w:t>
      </w:r>
      <w:r>
        <w:rPr>
          <w:rFonts w:hint="eastAsia" w:ascii="Times New Roman" w:hAnsi="Times New Roman" w:cs="Times New Roman"/>
          <w:lang w:eastAsia="zh-CN"/>
        </w:rPr>
        <w:t>“</w:t>
      </w:r>
      <w:r>
        <w:rPr>
          <w:rFonts w:hint="default" w:ascii="Times New Roman" w:hAnsi="Times New Roman" w:cs="Times New Roman"/>
        </w:rPr>
        <w:t>绿色食品</w:t>
      </w:r>
      <w:r>
        <w:rPr>
          <w:rFonts w:hint="eastAsia" w:ascii="Times New Roman" w:hAnsi="Times New Roman" w:cs="Times New Roman"/>
          <w:lang w:eastAsia="zh-CN"/>
        </w:rPr>
        <w:t>”</w:t>
      </w:r>
      <w:r>
        <w:rPr>
          <w:rFonts w:hint="default" w:ascii="Times New Roman" w:hAnsi="Times New Roman" w:cs="Times New Roman"/>
        </w:rPr>
        <w:t>加工产业基地，不断提升县域外向型经济发展能力，带动和支持一批转型升级项目和配套服务平台项目建设，提升基地辐射能力。优化出口产品结构，发展农产品精深加工，对标国际高端技术，推进矿冶及装备制造产业升级，延伸产业链，提高附加值，提升高新技术产品、机电产品、化工制品等工业品出口比重。在稳定出口基础上扩大产业转型升级所需的先进技术、关键设备及零部件进口，适度增加有利于提升农业竞争力的农资、农机等产品进口，扩大能源、矿石等资源性产品进口，开展热带水果、水产品等进口业务。</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AEF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center"/>
          </w:tcPr>
          <w:p w14:paraId="6280794B">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专栏1</w:t>
            </w:r>
            <w:r>
              <w:rPr>
                <w:rFonts w:hint="eastAsia" w:ascii="Times New Roman" w:hAnsi="Times New Roman" w:eastAsia="方正黑体_GBK" w:cs="Times New Roman"/>
                <w:sz w:val="28"/>
                <w:szCs w:val="28"/>
                <w:lang w:val="en-US" w:eastAsia="zh-CN"/>
              </w:rPr>
              <w:t>3</w:t>
            </w:r>
            <w:r>
              <w:rPr>
                <w:rFonts w:hint="default" w:ascii="Times New Roman" w:hAnsi="Times New Roman" w:eastAsia="方正黑体_GBK" w:cs="Times New Roman"/>
                <w:sz w:val="28"/>
                <w:szCs w:val="28"/>
              </w:rPr>
              <w:t>：优化外贸发展结构</w:t>
            </w:r>
          </w:p>
        </w:tc>
      </w:tr>
      <w:tr w14:paraId="3B70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jc w:val="center"/>
        </w:trPr>
        <w:tc>
          <w:tcPr>
            <w:tcW w:w="8528" w:type="dxa"/>
          </w:tcPr>
          <w:p w14:paraId="40B511E9">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1.优化装备制造业进口。</w:t>
            </w:r>
            <w:r>
              <w:rPr>
                <w:rFonts w:hint="default" w:ascii="Times New Roman" w:hAnsi="Times New Roman" w:cs="Times New Roman"/>
                <w:sz w:val="28"/>
                <w:szCs w:val="28"/>
              </w:rPr>
              <w:t>依托云南绿色钢城</w:t>
            </w:r>
            <w:r>
              <w:rPr>
                <w:rFonts w:hint="eastAsia" w:ascii="Times New Roman" w:hAnsi="Times New Roman" w:cs="Times New Roman"/>
                <w:sz w:val="28"/>
                <w:szCs w:val="28"/>
                <w:lang w:eastAsia="zh-CN"/>
              </w:rPr>
              <w:t>化念组团</w:t>
            </w:r>
            <w:r>
              <w:rPr>
                <w:rFonts w:hint="default" w:ascii="Times New Roman" w:hAnsi="Times New Roman" w:cs="Times New Roman"/>
                <w:sz w:val="28"/>
                <w:szCs w:val="28"/>
              </w:rPr>
              <w:t>、</w:t>
            </w:r>
            <w:r>
              <w:rPr>
                <w:rFonts w:hint="eastAsia" w:ascii="Times New Roman" w:hAnsi="Times New Roman" w:cs="Times New Roman"/>
                <w:sz w:val="28"/>
                <w:szCs w:val="28"/>
                <w:lang w:eastAsia="zh-CN"/>
              </w:rPr>
              <w:t>大开门组团</w:t>
            </w:r>
            <w:r>
              <w:rPr>
                <w:rFonts w:hint="default" w:ascii="Times New Roman" w:hAnsi="Times New Roman" w:cs="Times New Roman"/>
                <w:sz w:val="28"/>
                <w:szCs w:val="28"/>
              </w:rPr>
              <w:t>等重点企业</w:t>
            </w:r>
            <w:r>
              <w:rPr>
                <w:rFonts w:hint="eastAsia" w:ascii="Times New Roman" w:hAnsi="Times New Roman" w:cs="Times New Roman"/>
                <w:sz w:val="28"/>
                <w:szCs w:val="28"/>
                <w:lang w:eastAsia="zh-CN"/>
              </w:rPr>
              <w:t>钢铁</w:t>
            </w:r>
            <w:r>
              <w:rPr>
                <w:rFonts w:hint="default" w:ascii="Times New Roman" w:hAnsi="Times New Roman" w:cs="Times New Roman"/>
                <w:sz w:val="28"/>
                <w:szCs w:val="28"/>
              </w:rPr>
              <w:t>生产需求，加大矿产资源进口，培育加工贸易企业，丰富加工贸易产品及加工方式，提高进口占比。</w:t>
            </w:r>
          </w:p>
          <w:p w14:paraId="0EBA798D">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2.打造高原特色现代农业加工基地。</w:t>
            </w:r>
            <w:r>
              <w:rPr>
                <w:rFonts w:hint="default" w:ascii="Times New Roman" w:hAnsi="Times New Roman" w:cs="Times New Roman"/>
                <w:sz w:val="28"/>
                <w:szCs w:val="28"/>
              </w:rPr>
              <w:t>依托玉溪高原特色现代农业优势，加快建设一批</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绿色食品</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加工产业基地，巩固壮大新型农业经营主体，做大做强骨干企业，开展国际种植合作，建立境外营销网络，继续扩大农产品出口规模，提升玉溪农产品的国际市场美誉度。</w:t>
            </w:r>
          </w:p>
        </w:tc>
      </w:tr>
    </w:tbl>
    <w:p w14:paraId="733078CF">
      <w:pPr>
        <w:pStyle w:val="2"/>
        <w:ind w:firstLine="640"/>
        <w:outlineLvl w:val="2"/>
        <w:rPr>
          <w:rFonts w:hint="default" w:ascii="Times New Roman" w:hAnsi="Times New Roman" w:eastAsia="方正楷体_GBK" w:cs="Times New Roman"/>
        </w:rPr>
      </w:pPr>
      <w:bookmarkStart w:id="340" w:name="_Toc1945847487"/>
      <w:bookmarkStart w:id="341" w:name="_Toc977813724"/>
      <w:bookmarkStart w:id="342" w:name="_Toc110019280"/>
      <w:bookmarkStart w:id="343" w:name="_Toc305729101_WPSOffice_Level3"/>
      <w:bookmarkStart w:id="344" w:name="_Toc110020010"/>
      <w:bookmarkStart w:id="345" w:name="_Toc444116703"/>
      <w:r>
        <w:rPr>
          <w:rFonts w:hint="default" w:ascii="Times New Roman" w:hAnsi="Times New Roman" w:eastAsia="方正楷体_GBK" w:cs="Times New Roman"/>
        </w:rPr>
        <w:t>（二）推进重点产业外向发展</w:t>
      </w:r>
      <w:bookmarkEnd w:id="340"/>
      <w:bookmarkEnd w:id="341"/>
      <w:bookmarkEnd w:id="342"/>
      <w:bookmarkEnd w:id="343"/>
      <w:bookmarkEnd w:id="344"/>
      <w:bookmarkEnd w:id="345"/>
    </w:p>
    <w:p w14:paraId="617FF414">
      <w:pPr>
        <w:ind w:firstLine="640"/>
        <w:rPr>
          <w:rFonts w:hint="default" w:ascii="Times New Roman" w:hAnsi="Times New Roman" w:cs="Times New Roman"/>
        </w:rPr>
      </w:pPr>
      <w:r>
        <w:rPr>
          <w:rFonts w:hint="default" w:ascii="Times New Roman" w:hAnsi="Times New Roman" w:cs="Times New Roman"/>
        </w:rPr>
        <w:t>推动高原特色现代农业优质化、特色化、品牌化、数字化发展，推进出口农产品质量安全示范区、</w:t>
      </w:r>
      <w:r>
        <w:rPr>
          <w:rFonts w:hint="eastAsia" w:ascii="Times New Roman" w:hAnsi="Times New Roman" w:cs="Times New Roman"/>
          <w:lang w:eastAsia="zh-CN"/>
        </w:rPr>
        <w:t>“</w:t>
      </w:r>
      <w:r>
        <w:rPr>
          <w:rFonts w:hint="default" w:ascii="Times New Roman" w:hAnsi="Times New Roman" w:cs="Times New Roman"/>
        </w:rPr>
        <w:t>绿色食品牌</w:t>
      </w:r>
      <w:r>
        <w:rPr>
          <w:rFonts w:hint="eastAsia" w:ascii="Times New Roman" w:hAnsi="Times New Roman" w:cs="Times New Roman"/>
          <w:lang w:eastAsia="zh-CN"/>
        </w:rPr>
        <w:t>”</w:t>
      </w:r>
      <w:r>
        <w:rPr>
          <w:rFonts w:hint="default" w:ascii="Times New Roman" w:hAnsi="Times New Roman" w:cs="Times New Roman"/>
        </w:rPr>
        <w:t>先行先试区建设，争创省级和国家级出口农产品质量安全示范区，打造国际农产品销售集散中心，强化农产品出口备案基地建设，鼓励和支持企业在东南亚、</w:t>
      </w:r>
      <w:r>
        <w:rPr>
          <w:rFonts w:hint="eastAsia" w:ascii="Times New Roman" w:hAnsi="Times New Roman" w:cs="Times New Roman"/>
          <w:lang w:eastAsia="zh-CN"/>
        </w:rPr>
        <w:t>“</w:t>
      </w:r>
      <w:r>
        <w:rPr>
          <w:rFonts w:hint="default" w:ascii="Times New Roman" w:hAnsi="Times New Roman" w:cs="Times New Roman"/>
        </w:rPr>
        <w:t>一带一路</w:t>
      </w:r>
      <w:r>
        <w:rPr>
          <w:rFonts w:hint="eastAsia" w:ascii="Times New Roman" w:hAnsi="Times New Roman" w:cs="Times New Roman"/>
          <w:lang w:eastAsia="zh-CN"/>
        </w:rPr>
        <w:t>”</w:t>
      </w:r>
      <w:r>
        <w:rPr>
          <w:rFonts w:hint="default" w:ascii="Times New Roman" w:hAnsi="Times New Roman" w:cs="Times New Roman"/>
        </w:rPr>
        <w:t>等重点市场设立分支机构，建立营销网点，融入境外零售体系，进一步提高市场占有率。抢抓RCEP机遇，积极开拓日本、韩国、澳大利亚、新西兰及香港、台湾、欧盟等传统发达经济体市场。加快生物医药和大健康产业发展。大力发展生物医药疫苗产业，加快疫苗产业园建设，构建符合国际质量标准的疫苗生产供应基地和国内领先的单抗药物产业基地，推进疫苗产品走向国际市场。大力发展中药和民族药产业，鼓励中药饮片、配方颗粒产业发展，积极与南亚东南亚国家开展中医药交流与合作，加快制药企业中药产品走出去步伐。推动卷烟及配套产业高质量发展。发挥玉溪卷烟及配套产业技术先进、门类齐全优势，鼓励企业走出去，积极推动卷烟、印刷包装品等出口，引导企业开展境外投资合作，拓展海外烟草市场。</w:t>
      </w:r>
    </w:p>
    <w:p w14:paraId="23683805">
      <w:pPr>
        <w:pStyle w:val="2"/>
        <w:ind w:firstLine="640"/>
        <w:outlineLvl w:val="2"/>
        <w:rPr>
          <w:rFonts w:hint="default" w:ascii="Times New Roman" w:hAnsi="Times New Roman" w:eastAsia="方正楷体_GBK" w:cs="Times New Roman"/>
        </w:rPr>
      </w:pPr>
      <w:bookmarkStart w:id="346" w:name="_Toc1795396505"/>
      <w:bookmarkStart w:id="347" w:name="_Toc291620283"/>
      <w:bookmarkStart w:id="348" w:name="_Toc110019281"/>
      <w:bookmarkStart w:id="349" w:name="_Toc1548708134_WPSOffice_Level3"/>
      <w:bookmarkStart w:id="350" w:name="_Toc110020011"/>
      <w:bookmarkStart w:id="351" w:name="_Toc575798857"/>
      <w:r>
        <w:rPr>
          <w:rFonts w:hint="default" w:ascii="Times New Roman" w:hAnsi="Times New Roman" w:eastAsia="方正楷体_GBK" w:cs="Times New Roman"/>
        </w:rPr>
        <w:t>（三）培育对外贸易发展新业态新模式</w:t>
      </w:r>
      <w:bookmarkEnd w:id="346"/>
      <w:bookmarkEnd w:id="347"/>
      <w:bookmarkEnd w:id="348"/>
      <w:bookmarkEnd w:id="349"/>
      <w:bookmarkEnd w:id="350"/>
      <w:bookmarkEnd w:id="351"/>
    </w:p>
    <w:p w14:paraId="2C961062">
      <w:pPr>
        <w:ind w:firstLine="640"/>
        <w:rPr>
          <w:rFonts w:hint="default" w:ascii="Times New Roman" w:hAnsi="Times New Roman" w:cs="Times New Roman"/>
        </w:rPr>
      </w:pPr>
      <w:r>
        <w:rPr>
          <w:rFonts w:hint="default" w:ascii="Times New Roman" w:hAnsi="Times New Roman" w:cs="Times New Roman"/>
        </w:rPr>
        <w:t>推动跨境电子商务发展，加快在境外建设海外仓和体验店、配送网点，构建进出口海外仓供应链体系和品牌展示中心，增加可销售的商品品类，降低物流成本，提高物流时效，增强购物体验。依托产业特色优势，推动制造业与服务业协同发展，货物贸易与服务贸易联动发展，加快服务外包示范园区产业集聚，增加高技术含量、高附加值外包业务比重。加快培育外贸综合服务企业，提升通关、物流、退税、金融、保险等专业集成服务水平。通过以大带小合作出海，鼓励大企业带动中小配套企业走出去，构建全产业链战略联盟，形成综合竞争优势。</w:t>
      </w:r>
    </w:p>
    <w:p w14:paraId="55EC5A91">
      <w:pPr>
        <w:pStyle w:val="2"/>
        <w:ind w:firstLine="640"/>
        <w:outlineLvl w:val="2"/>
        <w:rPr>
          <w:rFonts w:hint="default" w:ascii="Times New Roman" w:hAnsi="Times New Roman" w:eastAsia="方正楷体_GBK" w:cs="Times New Roman"/>
        </w:rPr>
      </w:pPr>
      <w:bookmarkStart w:id="352" w:name="_Toc1728723679_WPSOffice_Level3"/>
      <w:bookmarkStart w:id="353" w:name="_Toc2106555975"/>
      <w:bookmarkStart w:id="354" w:name="_Toc110019282"/>
      <w:bookmarkStart w:id="355" w:name="_Toc1163266306"/>
      <w:bookmarkStart w:id="356" w:name="_Toc110020012"/>
      <w:bookmarkStart w:id="357" w:name="_Toc421369483"/>
      <w:r>
        <w:rPr>
          <w:rFonts w:hint="default" w:ascii="Times New Roman" w:hAnsi="Times New Roman" w:eastAsia="方正楷体_GBK" w:cs="Times New Roman"/>
        </w:rPr>
        <w:t>（四）发挥会展平台作用</w:t>
      </w:r>
      <w:bookmarkEnd w:id="352"/>
      <w:bookmarkEnd w:id="353"/>
      <w:bookmarkEnd w:id="354"/>
      <w:bookmarkEnd w:id="355"/>
      <w:bookmarkEnd w:id="356"/>
      <w:bookmarkEnd w:id="357"/>
    </w:p>
    <w:p w14:paraId="5E5C3F9E">
      <w:pPr>
        <w:ind w:firstLine="640"/>
        <w:rPr>
          <w:rFonts w:hint="default" w:ascii="Times New Roman" w:hAnsi="Times New Roman" w:cs="Times New Roman"/>
        </w:rPr>
      </w:pPr>
      <w:r>
        <w:rPr>
          <w:rFonts w:hint="default" w:ascii="Times New Roman" w:hAnsi="Times New Roman" w:cs="Times New Roman"/>
        </w:rPr>
        <w:t>充分利用进博会、南博会、广交会、厦洽会等各类展会平台，引导更多企业、产品</w:t>
      </w:r>
      <w:r>
        <w:rPr>
          <w:rFonts w:hint="eastAsia" w:ascii="Times New Roman" w:hAnsi="Times New Roman" w:cs="Times New Roman"/>
          <w:lang w:eastAsia="zh-CN"/>
        </w:rPr>
        <w:t>“</w:t>
      </w:r>
      <w:r>
        <w:rPr>
          <w:rFonts w:hint="default" w:ascii="Times New Roman" w:hAnsi="Times New Roman" w:cs="Times New Roman"/>
        </w:rPr>
        <w:t>走出去</w:t>
      </w:r>
      <w:r>
        <w:rPr>
          <w:rFonts w:hint="eastAsia" w:ascii="Times New Roman" w:hAnsi="Times New Roman" w:cs="Times New Roman"/>
          <w:lang w:eastAsia="zh-CN"/>
        </w:rPr>
        <w:t>”</w:t>
      </w:r>
      <w:r>
        <w:rPr>
          <w:rFonts w:hint="default" w:ascii="Times New Roman" w:hAnsi="Times New Roman" w:cs="Times New Roman"/>
        </w:rPr>
        <w:t>的同时，将更多的资源</w:t>
      </w:r>
      <w:r>
        <w:rPr>
          <w:rFonts w:hint="eastAsia" w:ascii="Times New Roman" w:hAnsi="Times New Roman" w:cs="Times New Roman"/>
          <w:lang w:eastAsia="zh-CN"/>
        </w:rPr>
        <w:t>“</w:t>
      </w:r>
      <w:r>
        <w:rPr>
          <w:rFonts w:hint="default" w:ascii="Times New Roman" w:hAnsi="Times New Roman" w:cs="Times New Roman"/>
        </w:rPr>
        <w:t>拉进来</w:t>
      </w:r>
      <w:r>
        <w:rPr>
          <w:rFonts w:hint="eastAsia" w:ascii="Times New Roman" w:hAnsi="Times New Roman" w:cs="Times New Roman"/>
          <w:lang w:eastAsia="zh-CN"/>
        </w:rPr>
        <w:t>”</w:t>
      </w:r>
      <w:r>
        <w:rPr>
          <w:rFonts w:hint="default" w:ascii="Times New Roman" w:hAnsi="Times New Roman" w:cs="Times New Roman"/>
        </w:rPr>
        <w:t>，优化玉溪外贸结构，提高外贸总体发展水平。支持国内外知名展会来玉溪办展，加快培育一批具有本地特色，与农业、工业、服务业发展相适应，在云南具有竞争力的会展领军企业，打造一批具有省内外影响力的会展品牌，形成玉溪对外开放的新舞台。</w:t>
      </w:r>
    </w:p>
    <w:p w14:paraId="338CB7D1">
      <w:pPr>
        <w:pStyle w:val="2"/>
        <w:ind w:firstLine="640"/>
        <w:outlineLvl w:val="2"/>
        <w:rPr>
          <w:rFonts w:hint="default" w:ascii="Times New Roman" w:hAnsi="Times New Roman" w:eastAsia="方正楷体_GBK" w:cs="Times New Roman"/>
        </w:rPr>
      </w:pPr>
      <w:bookmarkStart w:id="358" w:name="_Toc866827273"/>
      <w:bookmarkStart w:id="359" w:name="_Toc110586766_WPSOffice_Level3"/>
      <w:bookmarkStart w:id="360" w:name="_Toc127773440"/>
      <w:bookmarkStart w:id="361" w:name="_Toc110020013"/>
      <w:bookmarkStart w:id="362" w:name="_Toc2143027950"/>
      <w:bookmarkStart w:id="363" w:name="_Toc110019283"/>
      <w:r>
        <w:rPr>
          <w:rFonts w:hint="default" w:ascii="Times New Roman" w:hAnsi="Times New Roman" w:eastAsia="方正楷体_GBK" w:cs="Times New Roman"/>
        </w:rPr>
        <w:t>（五）健全完善保障支撑体系</w:t>
      </w:r>
      <w:bookmarkEnd w:id="358"/>
      <w:bookmarkEnd w:id="359"/>
      <w:bookmarkEnd w:id="360"/>
      <w:bookmarkEnd w:id="361"/>
      <w:bookmarkEnd w:id="362"/>
      <w:bookmarkEnd w:id="363"/>
    </w:p>
    <w:p w14:paraId="17934EDB">
      <w:pPr>
        <w:tabs>
          <w:tab w:val="left" w:pos="640"/>
        </w:tabs>
        <w:ind w:firstLine="640"/>
        <w:rPr>
          <w:rFonts w:hint="default" w:ascii="Times New Roman" w:hAnsi="Times New Roman" w:cs="Times New Roman"/>
        </w:rPr>
      </w:pPr>
      <w:r>
        <w:rPr>
          <w:rFonts w:hint="default" w:ascii="Times New Roman" w:hAnsi="Times New Roman" w:cs="Times New Roman"/>
        </w:rPr>
        <w:t>持续深化</w:t>
      </w:r>
      <w:r>
        <w:rPr>
          <w:rFonts w:hint="eastAsia" w:ascii="Times New Roman" w:hAnsi="Times New Roman" w:cs="Times New Roman"/>
          <w:lang w:eastAsia="zh-CN"/>
        </w:rPr>
        <w:t>“</w:t>
      </w:r>
      <w:r>
        <w:rPr>
          <w:rFonts w:hint="default" w:ascii="Times New Roman" w:hAnsi="Times New Roman" w:cs="Times New Roman"/>
        </w:rPr>
        <w:t>放管服</w:t>
      </w:r>
      <w:r>
        <w:rPr>
          <w:rFonts w:hint="eastAsia" w:ascii="Times New Roman" w:hAnsi="Times New Roman" w:cs="Times New Roman"/>
          <w:lang w:eastAsia="zh-CN"/>
        </w:rPr>
        <w:t>”</w:t>
      </w:r>
      <w:r>
        <w:rPr>
          <w:rFonts w:hint="default" w:ascii="Times New Roman" w:hAnsi="Times New Roman" w:cs="Times New Roman"/>
        </w:rPr>
        <w:t>改革，加强商务、海关、外汇管理、税务、市场监管等部门的协作，不断提升贸易便利化水平。充分发挥贸促机构、驻外商务代表处、商（协）会、境外营销网络、</w:t>
      </w:r>
      <w:r>
        <w:rPr>
          <w:rFonts w:hint="eastAsia" w:ascii="Times New Roman" w:hAnsi="Times New Roman" w:cs="Times New Roman"/>
          <w:lang w:eastAsia="zh-CN"/>
        </w:rPr>
        <w:t>“</w:t>
      </w:r>
      <w:r>
        <w:rPr>
          <w:rFonts w:hint="default" w:ascii="Times New Roman" w:hAnsi="Times New Roman" w:cs="Times New Roman"/>
        </w:rPr>
        <w:t>走出去</w:t>
      </w:r>
      <w:r>
        <w:rPr>
          <w:rFonts w:hint="eastAsia" w:ascii="Times New Roman" w:hAnsi="Times New Roman" w:cs="Times New Roman"/>
          <w:lang w:eastAsia="zh-CN"/>
        </w:rPr>
        <w:t>”</w:t>
      </w:r>
      <w:r>
        <w:rPr>
          <w:rFonts w:hint="default" w:ascii="Times New Roman" w:hAnsi="Times New Roman" w:cs="Times New Roman"/>
        </w:rPr>
        <w:t>企业作用，建立与周边国家的贸易畅通工作机制，营造企业发展良好环境。深化政银企合作，增强金融普惠性，提升金融服务实体经济实效。认真落实中央、省推进外贸发展各项政策措施。</w:t>
      </w:r>
    </w:p>
    <w:p w14:paraId="7FCA4D57">
      <w:pPr>
        <w:pStyle w:val="2"/>
        <w:ind w:firstLine="640"/>
        <w:outlineLvl w:val="1"/>
        <w:rPr>
          <w:rFonts w:hint="default" w:ascii="Times New Roman" w:hAnsi="Times New Roman" w:eastAsia="方正黑体_GBK" w:cs="Times New Roman"/>
        </w:rPr>
      </w:pPr>
      <w:bookmarkStart w:id="364" w:name="_Toc110019284"/>
      <w:bookmarkStart w:id="365" w:name="_Toc1606761619"/>
      <w:bookmarkStart w:id="366" w:name="_Toc2053830758_WPSOffice_Level2"/>
      <w:bookmarkStart w:id="367" w:name="_Toc239183600"/>
      <w:bookmarkStart w:id="368" w:name="_Toc110020014"/>
      <w:bookmarkStart w:id="369" w:name="_Toc1390031272"/>
      <w:r>
        <w:rPr>
          <w:rFonts w:hint="default" w:ascii="Times New Roman" w:hAnsi="Times New Roman" w:eastAsia="方正黑体_GBK" w:cs="Times New Roman"/>
        </w:rPr>
        <w:t>六、开拓外向型投资合作领域</w:t>
      </w:r>
      <w:bookmarkEnd w:id="364"/>
      <w:bookmarkEnd w:id="365"/>
      <w:bookmarkEnd w:id="366"/>
      <w:bookmarkEnd w:id="367"/>
      <w:bookmarkEnd w:id="368"/>
      <w:bookmarkEnd w:id="369"/>
    </w:p>
    <w:p w14:paraId="39B82ECE">
      <w:pPr>
        <w:pStyle w:val="2"/>
        <w:ind w:firstLine="640"/>
        <w:outlineLvl w:val="2"/>
        <w:rPr>
          <w:rFonts w:hint="default" w:ascii="Times New Roman" w:hAnsi="Times New Roman" w:eastAsia="方正楷体_GBK" w:cs="Times New Roman"/>
        </w:rPr>
      </w:pPr>
      <w:bookmarkStart w:id="370" w:name="_Toc239650608"/>
      <w:bookmarkStart w:id="371" w:name="_Toc1455031988_WPSOffice_Level3"/>
      <w:bookmarkStart w:id="372" w:name="_Toc110020015"/>
      <w:bookmarkStart w:id="373" w:name="_Toc1676359090"/>
      <w:bookmarkStart w:id="374" w:name="_Toc496809611"/>
      <w:bookmarkStart w:id="375" w:name="_Toc110019285"/>
      <w:r>
        <w:rPr>
          <w:rFonts w:hint="default" w:ascii="Times New Roman" w:hAnsi="Times New Roman" w:eastAsia="方正楷体_GBK" w:cs="Times New Roman"/>
        </w:rPr>
        <w:t>（一）拓展利用外资领域</w:t>
      </w:r>
      <w:bookmarkEnd w:id="370"/>
      <w:bookmarkEnd w:id="371"/>
      <w:bookmarkEnd w:id="372"/>
      <w:bookmarkEnd w:id="373"/>
      <w:bookmarkEnd w:id="374"/>
      <w:bookmarkEnd w:id="375"/>
    </w:p>
    <w:p w14:paraId="5FD07110">
      <w:pPr>
        <w:ind w:firstLine="640"/>
        <w:rPr>
          <w:rFonts w:hint="default" w:ascii="Times New Roman" w:hAnsi="Times New Roman" w:cs="Times New Roman"/>
        </w:rPr>
      </w:pPr>
      <w:r>
        <w:rPr>
          <w:rFonts w:hint="default" w:ascii="Times New Roman" w:hAnsi="Times New Roman" w:cs="Times New Roman"/>
        </w:rPr>
        <w:t>进一步放开外商投资领域，扩大利用外资规模，鼓励外资进入文化、教育、医疗等社会服务领域和社会公共事业领域。支持外资投资重点产业，依托玉溪生物医药、农副产品等资源优势打造新的外向型产业集群，重点引进先进装备制造、绿色食品加工、医养健康、文化创意、精品旅游类外资项目，吸引外资投向信息技术服务、研发设计、现代物流、人工智能服务、商贸服务等现代服务业，增强利用外资对全市产业结构优化升级的拉动作用。</w:t>
      </w:r>
    </w:p>
    <w:p w14:paraId="1C903559">
      <w:pPr>
        <w:pStyle w:val="2"/>
        <w:ind w:firstLine="640"/>
        <w:outlineLvl w:val="2"/>
        <w:rPr>
          <w:rFonts w:hint="default" w:ascii="Times New Roman" w:hAnsi="Times New Roman" w:eastAsia="方正楷体_GBK" w:cs="Times New Roman"/>
        </w:rPr>
      </w:pPr>
      <w:bookmarkStart w:id="376" w:name="_Toc602902955"/>
      <w:bookmarkStart w:id="377" w:name="_Toc110020016"/>
      <w:bookmarkStart w:id="378" w:name="_Toc708015645_WPSOffice_Level3"/>
      <w:bookmarkStart w:id="379" w:name="_Toc2000592017"/>
      <w:bookmarkStart w:id="380" w:name="_Toc110019286"/>
      <w:bookmarkStart w:id="381" w:name="_Toc631295902"/>
      <w:r>
        <w:rPr>
          <w:rFonts w:hint="default" w:ascii="Times New Roman" w:hAnsi="Times New Roman" w:eastAsia="方正楷体_GBK" w:cs="Times New Roman"/>
        </w:rPr>
        <w:t>（二）创新外资招引工作</w:t>
      </w:r>
      <w:bookmarkEnd w:id="376"/>
      <w:bookmarkEnd w:id="377"/>
      <w:bookmarkEnd w:id="378"/>
      <w:bookmarkEnd w:id="379"/>
      <w:bookmarkEnd w:id="380"/>
      <w:bookmarkEnd w:id="381"/>
    </w:p>
    <w:p w14:paraId="135B5D96">
      <w:pPr>
        <w:ind w:firstLine="640"/>
        <w:rPr>
          <w:rFonts w:hint="default" w:ascii="Times New Roman" w:hAnsi="Times New Roman" w:cs="Times New Roman"/>
        </w:rPr>
      </w:pPr>
      <w:r>
        <w:rPr>
          <w:rFonts w:hint="default" w:ascii="Times New Roman" w:hAnsi="Times New Roman" w:cs="Times New Roman"/>
        </w:rPr>
        <w:t>推动产业链招商，推动现有内资企业嫁接外资，鼓励已落地或拟落地玉溪的企业通过业务往来、产业链合作、技术协同等方式，嫁接并吸引上下游外资供应商来玉溪投资，宣传并指导企业用好西部地区产业鼓励和税收优惠政策，鼓励存量外资企业增资扩产，积极承接东部产业转移。</w:t>
      </w:r>
    </w:p>
    <w:p w14:paraId="1D787FBA">
      <w:pPr>
        <w:pStyle w:val="2"/>
        <w:ind w:firstLine="640"/>
        <w:outlineLvl w:val="2"/>
        <w:rPr>
          <w:rFonts w:hint="default" w:ascii="Times New Roman" w:hAnsi="Times New Roman" w:eastAsia="方正楷体_GBK" w:cs="Times New Roman"/>
        </w:rPr>
      </w:pPr>
      <w:bookmarkStart w:id="382" w:name="_Toc110020017"/>
      <w:bookmarkStart w:id="383" w:name="_Toc101658061_WPSOffice_Level3"/>
      <w:bookmarkStart w:id="384" w:name="_Toc319023583"/>
      <w:bookmarkStart w:id="385" w:name="_Toc1447456998"/>
      <w:bookmarkStart w:id="386" w:name="_Toc158661528"/>
      <w:bookmarkStart w:id="387" w:name="_Toc110019287"/>
      <w:r>
        <w:rPr>
          <w:rFonts w:hint="default" w:ascii="Times New Roman" w:hAnsi="Times New Roman" w:eastAsia="方正楷体_GBK" w:cs="Times New Roman"/>
        </w:rPr>
        <w:t>（三）改善外商投资环境</w:t>
      </w:r>
      <w:bookmarkEnd w:id="382"/>
      <w:bookmarkEnd w:id="383"/>
      <w:bookmarkEnd w:id="384"/>
      <w:bookmarkEnd w:id="385"/>
      <w:bookmarkEnd w:id="386"/>
      <w:bookmarkEnd w:id="387"/>
    </w:p>
    <w:p w14:paraId="53D1CF13">
      <w:pPr>
        <w:ind w:firstLine="640"/>
        <w:rPr>
          <w:rFonts w:hint="default" w:ascii="Times New Roman" w:hAnsi="Times New Roman" w:cs="Times New Roman"/>
        </w:rPr>
      </w:pPr>
      <w:r>
        <w:rPr>
          <w:rFonts w:hint="default" w:ascii="Times New Roman" w:hAnsi="Times New Roman" w:cs="Times New Roman"/>
        </w:rPr>
        <w:t>大力改善投资软环境，实施准入前国民待遇和外商投资准入负面清单，落实鼓励外商投资产业目录，积极争取国家、省鼓励外商投资政策、资金支持，完善重大产业项目储备、培育和扶持机制，进一步提升实际利用外资的效果。持续加大外商投资保护力度，做好外商投诉工作，打造符合国际标准和适应外资企业发展的公平、透明、可预期的营商环境和投资环境。</w:t>
      </w:r>
    </w:p>
    <w:p w14:paraId="448C5493">
      <w:pPr>
        <w:pStyle w:val="2"/>
        <w:ind w:firstLine="640"/>
        <w:outlineLvl w:val="2"/>
        <w:rPr>
          <w:rFonts w:hint="eastAsia" w:ascii="Times New Roman" w:hAnsi="Times New Roman" w:eastAsia="方正楷体_GBK" w:cs="Times New Roman"/>
          <w:lang w:eastAsia="zh-CN"/>
        </w:rPr>
      </w:pPr>
      <w:bookmarkStart w:id="388" w:name="_Toc110020018"/>
      <w:bookmarkStart w:id="389" w:name="_Toc110019288"/>
      <w:bookmarkStart w:id="390" w:name="_Toc531831752"/>
      <w:bookmarkStart w:id="391" w:name="_Toc119935355"/>
      <w:bookmarkStart w:id="392" w:name="_Toc1498415553"/>
      <w:bookmarkStart w:id="393" w:name="_Toc1519655797_WPSOffice_Level3"/>
      <w:r>
        <w:rPr>
          <w:rFonts w:hint="default" w:ascii="Times New Roman" w:hAnsi="Times New Roman" w:eastAsia="方正楷体_GBK" w:cs="Times New Roman"/>
        </w:rPr>
        <w:t>（四）鼓励支持企业</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走出去</w:t>
      </w:r>
      <w:bookmarkEnd w:id="388"/>
      <w:bookmarkEnd w:id="389"/>
      <w:bookmarkEnd w:id="390"/>
      <w:bookmarkEnd w:id="391"/>
      <w:bookmarkEnd w:id="392"/>
      <w:r>
        <w:rPr>
          <w:rFonts w:hint="eastAsia" w:ascii="Times New Roman" w:hAnsi="Times New Roman" w:eastAsia="方正楷体_GBK" w:cs="Times New Roman"/>
          <w:lang w:eastAsia="zh-CN"/>
        </w:rPr>
        <w:t>”</w:t>
      </w:r>
      <w:bookmarkEnd w:id="393"/>
    </w:p>
    <w:p w14:paraId="4B0A129E">
      <w:pPr>
        <w:ind w:firstLine="640"/>
        <w:rPr>
          <w:rFonts w:hint="default" w:ascii="Times New Roman" w:hAnsi="Times New Roman" w:cs="Times New Roman"/>
        </w:rPr>
      </w:pPr>
      <w:r>
        <w:rPr>
          <w:rFonts w:hint="default" w:ascii="Times New Roman" w:hAnsi="Times New Roman" w:cs="Times New Roman"/>
        </w:rPr>
        <w:t>引导支持更多企业</w:t>
      </w:r>
      <w:r>
        <w:rPr>
          <w:rFonts w:hint="eastAsia" w:ascii="Times New Roman" w:hAnsi="Times New Roman" w:cs="Times New Roman"/>
          <w:lang w:eastAsia="zh-CN"/>
        </w:rPr>
        <w:t>“</w:t>
      </w:r>
      <w:r>
        <w:rPr>
          <w:rFonts w:hint="default" w:ascii="Times New Roman" w:hAnsi="Times New Roman" w:cs="Times New Roman"/>
        </w:rPr>
        <w:t>走出去</w:t>
      </w:r>
      <w:r>
        <w:rPr>
          <w:rFonts w:hint="eastAsia" w:ascii="Times New Roman" w:hAnsi="Times New Roman" w:cs="Times New Roman"/>
          <w:lang w:eastAsia="zh-CN"/>
        </w:rPr>
        <w:t>”</w:t>
      </w:r>
      <w:r>
        <w:rPr>
          <w:rFonts w:hint="default" w:ascii="Times New Roman" w:hAnsi="Times New Roman" w:cs="Times New Roman"/>
        </w:rPr>
        <w:t>开拓国际市场，拓展新的投资领域和投资目的国，建立境外营销网络和生产加工基地，提升对外投资合作水平。建立对外投资合作重点国别和重点行业数据库，收集贸易、投资、承包工程等方面的信息，为企业提供信息和服务。持续对外向型企业进行多渠道、多形式的培训，加强对外投资和工程承包信息、法律、融资、保险等服务，支持玉溪市有实力、有条件的企业拓展国际业务，到资源富集国家和地区投资，开展农产品加工、烟草种植加工、矿产资源开发、建筑建材、精细磷化工等领域的项目合作。加强农业技术交流合作，鼓励企业到境外进行农业技术和管理技术输出，积极开展合作种植、替代种植。</w:t>
      </w:r>
    </w:p>
    <w:p w14:paraId="07FC42E5">
      <w:pPr>
        <w:pStyle w:val="2"/>
        <w:rPr>
          <w:rFonts w:hint="default"/>
        </w:rPr>
      </w:pPr>
    </w:p>
    <w:p w14:paraId="195DEF5B">
      <w:pPr>
        <w:rPr>
          <w:rFonts w:hint="default"/>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F0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tcPr>
          <w:p w14:paraId="60106891">
            <w:pPr>
              <w:spacing w:line="480" w:lineRule="exact"/>
              <w:ind w:firstLine="0" w:firstLineChars="0"/>
              <w:jc w:val="center"/>
              <w:rPr>
                <w:rFonts w:hint="default" w:ascii="Times New Roman" w:hAnsi="Times New Roman" w:cs="Times New Roman"/>
                <w:sz w:val="28"/>
                <w:szCs w:val="28"/>
              </w:rPr>
            </w:pPr>
            <w:r>
              <w:rPr>
                <w:rFonts w:hint="default" w:ascii="Times New Roman" w:hAnsi="Times New Roman" w:eastAsia="方正黑体_GBK" w:cs="Times New Roman"/>
                <w:b/>
                <w:bCs/>
                <w:sz w:val="28"/>
                <w:szCs w:val="28"/>
              </w:rPr>
              <w:t>专栏1</w:t>
            </w:r>
            <w:r>
              <w:rPr>
                <w:rFonts w:hint="eastAsia" w:ascii="Times New Roman" w:hAnsi="Times New Roman" w:eastAsia="方正黑体_GBK" w:cs="Times New Roman"/>
                <w:b/>
                <w:bCs/>
                <w:sz w:val="28"/>
                <w:szCs w:val="28"/>
                <w:lang w:val="en-US" w:eastAsia="zh-CN"/>
              </w:rPr>
              <w:t>4</w:t>
            </w:r>
            <w:r>
              <w:rPr>
                <w:rFonts w:hint="default" w:ascii="Times New Roman" w:hAnsi="Times New Roman" w:eastAsia="方正黑体_GBK" w:cs="Times New Roman"/>
                <w:b/>
                <w:bCs/>
                <w:sz w:val="28"/>
                <w:szCs w:val="28"/>
              </w:rPr>
              <w:t>：产业技术输出方式</w:t>
            </w:r>
          </w:p>
        </w:tc>
      </w:tr>
      <w:tr w14:paraId="5E43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8522" w:type="dxa"/>
          </w:tcPr>
          <w:p w14:paraId="2E640353">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工业技术输出方式</w:t>
            </w:r>
            <w:r>
              <w:rPr>
                <w:rFonts w:hint="default" w:ascii="Times New Roman" w:hAnsi="Times New Roman" w:cs="Times New Roman"/>
                <w:sz w:val="28"/>
                <w:szCs w:val="28"/>
              </w:rPr>
              <w:t>：国外加工转销模式。支持磷化工企业与越南组建磷化工产品专业交易平台，将</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磷矿绿色采选-磷化工新材料-伴生资源综合利用</w:t>
            </w:r>
            <w:r>
              <w:rPr>
                <w:rFonts w:hint="eastAsia" w:ascii="Times New Roman" w:hAnsi="Times New Roman" w:cs="Times New Roman"/>
                <w:sz w:val="28"/>
                <w:szCs w:val="28"/>
                <w:lang w:eastAsia="zh-CN"/>
              </w:rPr>
              <w:t>”</w:t>
            </w:r>
            <w:r>
              <w:rPr>
                <w:rFonts w:hint="default" w:ascii="Times New Roman" w:hAnsi="Times New Roman" w:cs="Times New Roman"/>
                <w:sz w:val="28"/>
                <w:szCs w:val="28"/>
              </w:rPr>
              <w:t>的技术输出到越南，促进关键技术向需求国家辐射转移。</w:t>
            </w:r>
          </w:p>
          <w:p w14:paraId="4A15E3CB">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农业技术输出方式：</w:t>
            </w:r>
            <w:r>
              <w:rPr>
                <w:rFonts w:hint="default" w:ascii="Times New Roman" w:hAnsi="Times New Roman" w:cs="Times New Roman"/>
                <w:sz w:val="28"/>
                <w:szCs w:val="28"/>
              </w:rPr>
              <w:t>合作种植模式</w:t>
            </w:r>
            <w:r>
              <w:rPr>
                <w:rFonts w:hint="default" w:ascii="Times New Roman" w:hAnsi="Times New Roman" w:cs="Times New Roman"/>
                <w:b/>
                <w:bCs/>
                <w:sz w:val="28"/>
                <w:szCs w:val="28"/>
              </w:rPr>
              <w:t>。</w:t>
            </w:r>
            <w:r>
              <w:rPr>
                <w:rFonts w:hint="default" w:ascii="Times New Roman" w:hAnsi="Times New Roman" w:cs="Times New Roman"/>
                <w:sz w:val="28"/>
                <w:szCs w:val="28"/>
              </w:rPr>
              <w:t>鼓励企业到南亚东南亚国家开展合作种植，指导农业科学种植。通过技术+管理输出提供设备技术进行合作，派驻企业技术人员进行管理运营。替代种植模式。支持企业到缅甸、老挝北部开展境外罂粟替代种植，打造替代种植示范区。</w:t>
            </w:r>
          </w:p>
        </w:tc>
      </w:tr>
    </w:tbl>
    <w:p w14:paraId="574C113D">
      <w:pPr>
        <w:pStyle w:val="2"/>
        <w:ind w:firstLine="640"/>
        <w:outlineLvl w:val="1"/>
        <w:rPr>
          <w:rFonts w:hint="default" w:ascii="Times New Roman" w:hAnsi="Times New Roman" w:eastAsia="方正黑体_GBK" w:cs="Times New Roman"/>
        </w:rPr>
      </w:pPr>
      <w:bookmarkStart w:id="394" w:name="_Toc110020019"/>
      <w:bookmarkStart w:id="395" w:name="_Toc697820282"/>
      <w:bookmarkStart w:id="396" w:name="_Toc110019289"/>
      <w:bookmarkStart w:id="397" w:name="_Toc782487624_WPSOffice_Level2"/>
      <w:bookmarkStart w:id="398" w:name="_Toc920164877"/>
      <w:bookmarkStart w:id="399" w:name="_Toc345506245"/>
      <w:r>
        <w:rPr>
          <w:rFonts w:hint="default" w:ascii="Times New Roman" w:hAnsi="Times New Roman" w:eastAsia="方正黑体_GBK" w:cs="Times New Roman"/>
        </w:rPr>
        <w:t>七、推动构建昆玉商务一体化发展新格局</w:t>
      </w:r>
      <w:bookmarkEnd w:id="394"/>
      <w:bookmarkEnd w:id="395"/>
      <w:bookmarkEnd w:id="396"/>
      <w:bookmarkEnd w:id="397"/>
      <w:bookmarkEnd w:id="398"/>
      <w:bookmarkEnd w:id="399"/>
    </w:p>
    <w:p w14:paraId="185378D9">
      <w:pPr>
        <w:pStyle w:val="2"/>
        <w:ind w:firstLine="640"/>
        <w:outlineLvl w:val="2"/>
        <w:rPr>
          <w:rFonts w:hint="default" w:ascii="Times New Roman" w:hAnsi="Times New Roman" w:eastAsia="方正楷体_GBK" w:cs="Times New Roman"/>
        </w:rPr>
      </w:pPr>
      <w:bookmarkStart w:id="400" w:name="_Toc1094337544"/>
      <w:bookmarkStart w:id="401" w:name="_Toc110020020"/>
      <w:bookmarkStart w:id="402" w:name="_Toc378480044"/>
      <w:bookmarkStart w:id="403" w:name="_Toc110019290"/>
      <w:bookmarkStart w:id="404" w:name="_Toc1589873659_WPSOffice_Level3"/>
      <w:bookmarkStart w:id="405" w:name="_Toc1221778618"/>
      <w:r>
        <w:rPr>
          <w:rFonts w:hint="default" w:ascii="Times New Roman" w:hAnsi="Times New Roman" w:eastAsia="方正楷体_GBK" w:cs="Times New Roman"/>
        </w:rPr>
        <w:t>（一）加快现代物流体系</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一张网</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建设</w:t>
      </w:r>
      <w:bookmarkEnd w:id="400"/>
      <w:bookmarkEnd w:id="401"/>
      <w:bookmarkEnd w:id="402"/>
      <w:bookmarkEnd w:id="403"/>
      <w:bookmarkEnd w:id="404"/>
      <w:bookmarkEnd w:id="405"/>
    </w:p>
    <w:p w14:paraId="22516856">
      <w:pPr>
        <w:pStyle w:val="2"/>
        <w:ind w:firstLine="640"/>
        <w:rPr>
          <w:rFonts w:hint="default" w:ascii="Times New Roman" w:hAnsi="Times New Roman" w:cs="Times New Roman"/>
        </w:rPr>
      </w:pPr>
      <w:r>
        <w:rPr>
          <w:rFonts w:hint="default" w:ascii="Times New Roman" w:hAnsi="Times New Roman" w:cs="Times New Roman"/>
        </w:rPr>
        <w:t>以建设昆玉铁路、高速公路、国省干线公路、机场为构架的昆玉</w:t>
      </w:r>
      <w:r>
        <w:rPr>
          <w:rFonts w:hint="eastAsia" w:ascii="Times New Roman" w:hAnsi="Times New Roman" w:cs="Times New Roman"/>
          <w:lang w:eastAsia="zh-CN"/>
        </w:rPr>
        <w:t>“</w:t>
      </w:r>
      <w:r>
        <w:rPr>
          <w:rFonts w:hint="default" w:ascii="Times New Roman" w:hAnsi="Times New Roman" w:cs="Times New Roman"/>
        </w:rPr>
        <w:t>半小时</w:t>
      </w:r>
      <w:r>
        <w:rPr>
          <w:rFonts w:hint="eastAsia" w:ascii="Times New Roman" w:hAnsi="Times New Roman" w:cs="Times New Roman"/>
          <w:lang w:eastAsia="zh-CN"/>
        </w:rPr>
        <w:t>”</w:t>
      </w:r>
      <w:r>
        <w:rPr>
          <w:rFonts w:hint="default" w:ascii="Times New Roman" w:hAnsi="Times New Roman" w:cs="Times New Roman"/>
        </w:rPr>
        <w:t>经济圈为契机，围绕辐射南亚东南亚物流枢纽功能，抢抓构架</w:t>
      </w:r>
      <w:r>
        <w:rPr>
          <w:rFonts w:hint="eastAsia" w:ascii="Times New Roman" w:hAnsi="Times New Roman" w:cs="Times New Roman"/>
          <w:lang w:eastAsia="zh-CN"/>
        </w:rPr>
        <w:t>“</w:t>
      </w:r>
      <w:r>
        <w:rPr>
          <w:rFonts w:hint="default" w:ascii="Times New Roman" w:hAnsi="Times New Roman" w:cs="Times New Roman"/>
        </w:rPr>
        <w:t>国内大循环</w:t>
      </w:r>
      <w:r>
        <w:rPr>
          <w:rFonts w:hint="eastAsia" w:ascii="Times New Roman" w:hAnsi="Times New Roman" w:cs="Times New Roman"/>
          <w:lang w:eastAsia="zh-CN"/>
        </w:rPr>
        <w:t>”“</w:t>
      </w:r>
      <w:r>
        <w:rPr>
          <w:rFonts w:hint="default" w:ascii="Times New Roman" w:hAnsi="Times New Roman" w:cs="Times New Roman"/>
        </w:rPr>
        <w:t>国内国际双循环</w:t>
      </w:r>
      <w:r>
        <w:rPr>
          <w:rFonts w:hint="eastAsia" w:ascii="Times New Roman" w:hAnsi="Times New Roman" w:cs="Times New Roman"/>
          <w:lang w:eastAsia="zh-CN"/>
        </w:rPr>
        <w:t>”</w:t>
      </w:r>
      <w:r>
        <w:rPr>
          <w:rFonts w:hint="default" w:ascii="Times New Roman" w:hAnsi="Times New Roman" w:cs="Times New Roman"/>
        </w:rPr>
        <w:t>发展新格局机遇，积极主动对接全省和昆明市现代物流发展规划，承接昆明市大型生产物资、生活物资集散功能外移，加快建设功能互补、差异化发展的昆玉现代物流服务体系。重点加快昆玉物流枢纽重点项目合作建设，推动昆玉两地企业开展战略合作，完善物流基础设施建设运营的协同，增强昆玉联动辐射南亚东南亚的国际物流枢纽功能。</w:t>
      </w:r>
    </w:p>
    <w:p w14:paraId="1FCAA006">
      <w:pPr>
        <w:rPr>
          <w:rFonts w:hint="default" w:ascii="Times New Roman" w:hAnsi="Times New Roman" w:cs="Times New Roman"/>
        </w:rPr>
      </w:pP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A4A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28" w:type="dxa"/>
            <w:vAlign w:val="center"/>
          </w:tcPr>
          <w:p w14:paraId="0EA37F08">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专栏1</w:t>
            </w:r>
            <w:r>
              <w:rPr>
                <w:rFonts w:hint="eastAsia" w:ascii="Times New Roman" w:hAnsi="Times New Roman" w:eastAsia="方正黑体_GBK" w:cs="Times New Roman"/>
                <w:b/>
                <w:bCs/>
                <w:sz w:val="28"/>
                <w:szCs w:val="28"/>
                <w:lang w:val="en-US" w:eastAsia="zh-CN"/>
              </w:rPr>
              <w:t>5</w:t>
            </w:r>
            <w:r>
              <w:rPr>
                <w:rFonts w:hint="default" w:ascii="Times New Roman" w:hAnsi="Times New Roman" w:eastAsia="方正黑体_GBK" w:cs="Times New Roman"/>
                <w:b/>
                <w:bCs/>
                <w:sz w:val="28"/>
                <w:szCs w:val="28"/>
              </w:rPr>
              <w:t>：</w:t>
            </w:r>
            <w:r>
              <w:rPr>
                <w:rFonts w:hint="eastAsia" w:ascii="Times New Roman" w:hAnsi="Times New Roman" w:eastAsia="方正黑体_GBK" w:cs="Times New Roman"/>
                <w:b/>
                <w:bCs/>
                <w:sz w:val="28"/>
                <w:szCs w:val="28"/>
                <w:lang w:eastAsia="zh-CN"/>
              </w:rPr>
              <w:t>商贸</w:t>
            </w:r>
            <w:r>
              <w:rPr>
                <w:rFonts w:hint="default" w:ascii="Times New Roman" w:hAnsi="Times New Roman" w:eastAsia="方正黑体_GBK" w:cs="Times New Roman"/>
                <w:b/>
                <w:bCs/>
                <w:sz w:val="28"/>
                <w:szCs w:val="28"/>
              </w:rPr>
              <w:t>物流体系建设</w:t>
            </w:r>
            <w:r>
              <w:rPr>
                <w:rFonts w:hint="eastAsia" w:ascii="Times New Roman" w:hAnsi="Times New Roman" w:eastAsia="方正黑体_GBK" w:cs="Times New Roman"/>
                <w:b/>
                <w:bCs/>
                <w:sz w:val="28"/>
                <w:szCs w:val="28"/>
                <w:lang w:eastAsia="zh-CN"/>
              </w:rPr>
              <w:t>“</w:t>
            </w:r>
            <w:r>
              <w:rPr>
                <w:rFonts w:hint="default" w:ascii="Times New Roman" w:hAnsi="Times New Roman" w:eastAsia="方正黑体_GBK" w:cs="Times New Roman"/>
                <w:b/>
                <w:bCs/>
                <w:sz w:val="28"/>
                <w:szCs w:val="28"/>
              </w:rPr>
              <w:t>一张网</w:t>
            </w:r>
            <w:r>
              <w:rPr>
                <w:rFonts w:hint="eastAsia" w:ascii="Times New Roman" w:hAnsi="Times New Roman" w:eastAsia="方正黑体_GBK" w:cs="Times New Roman"/>
                <w:b/>
                <w:bCs/>
                <w:sz w:val="28"/>
                <w:szCs w:val="28"/>
                <w:lang w:eastAsia="zh-CN"/>
              </w:rPr>
              <w:t>”</w:t>
            </w:r>
            <w:r>
              <w:rPr>
                <w:rFonts w:hint="default" w:ascii="Times New Roman" w:hAnsi="Times New Roman" w:eastAsia="方正黑体_GBK" w:cs="Times New Roman"/>
                <w:b/>
                <w:bCs/>
                <w:sz w:val="28"/>
                <w:szCs w:val="28"/>
              </w:rPr>
              <w:t>建设</w:t>
            </w:r>
          </w:p>
        </w:tc>
      </w:tr>
      <w:tr w14:paraId="7009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14:paraId="499A8127">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1.中老铁路沿线枢纽建设合作。</w:t>
            </w:r>
            <w:r>
              <w:rPr>
                <w:rFonts w:hint="default" w:ascii="Times New Roman" w:hAnsi="Times New Roman" w:cs="Times New Roman"/>
                <w:sz w:val="28"/>
                <w:szCs w:val="28"/>
              </w:rPr>
              <w:t>与昆明市开展大宗物资流</w:t>
            </w:r>
            <w:r>
              <w:rPr>
                <w:rFonts w:hint="eastAsia" w:ascii="Times New Roman" w:hAnsi="Times New Roman" w:cs="Times New Roman"/>
                <w:sz w:val="28"/>
                <w:szCs w:val="28"/>
                <w:lang w:eastAsia="zh-CN"/>
              </w:rPr>
              <w:t>通</w:t>
            </w:r>
            <w:r>
              <w:rPr>
                <w:rFonts w:hint="default" w:ascii="Times New Roman" w:hAnsi="Times New Roman" w:cs="Times New Roman"/>
                <w:sz w:val="28"/>
                <w:szCs w:val="28"/>
              </w:rPr>
              <w:t>合作，提升完善项目规划，合理布局功能区，加快海关监管场所、粮食物流园、铁路货场片区等建设，打造区域性国际物流枢纽。</w:t>
            </w:r>
          </w:p>
          <w:p w14:paraId="05C016EC">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2.交易市场联动发展</w:t>
            </w:r>
            <w:r>
              <w:rPr>
                <w:rFonts w:hint="default" w:ascii="Times New Roman" w:hAnsi="Times New Roman" w:cs="Times New Roman"/>
                <w:sz w:val="28"/>
                <w:szCs w:val="28"/>
              </w:rPr>
              <w:t>。加快澄江市东南亚食品仓储物流港项目建设运营，做好项目一期招商和运营策划，完善二期规划，加快启动建设，提升服务昆明及周边州市能力。建设线上交易平台，做好与昆明新广丰等重点交易市场协同联动发展，打造全省最大食品交易园区。</w:t>
            </w:r>
          </w:p>
          <w:p w14:paraId="5EFB727C">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w:t>
            </w:r>
            <w:r>
              <w:rPr>
                <w:rFonts w:hint="default" w:ascii="Times New Roman" w:hAnsi="Times New Roman" w:cs="Times New Roman"/>
                <w:sz w:val="28"/>
                <w:szCs w:val="28"/>
              </w:rPr>
              <w:t>.</w:t>
            </w:r>
            <w:r>
              <w:rPr>
                <w:rFonts w:hint="default" w:ascii="Times New Roman" w:hAnsi="Times New Roman" w:cs="Times New Roman"/>
                <w:b/>
                <w:bCs/>
                <w:sz w:val="28"/>
                <w:szCs w:val="28"/>
              </w:rPr>
              <w:t>完善城市配送体系。</w:t>
            </w:r>
            <w:r>
              <w:rPr>
                <w:rFonts w:hint="default" w:ascii="Times New Roman" w:hAnsi="Times New Roman" w:cs="Times New Roman"/>
                <w:sz w:val="28"/>
                <w:szCs w:val="28"/>
              </w:rPr>
              <w:t>搭建一、二级城市货物运输市场，形成昆玉之间纵横交错、立体化的快运城市物流体系，建成展、贸、储、运一体化的高效城市配送体系。</w:t>
            </w:r>
          </w:p>
        </w:tc>
      </w:tr>
    </w:tbl>
    <w:p w14:paraId="4A6061A6">
      <w:pPr>
        <w:pStyle w:val="2"/>
        <w:ind w:firstLine="640"/>
        <w:outlineLvl w:val="2"/>
        <w:rPr>
          <w:rFonts w:hint="default" w:ascii="Times New Roman" w:hAnsi="Times New Roman" w:eastAsia="方正楷体_GBK" w:cs="Times New Roman"/>
        </w:rPr>
      </w:pPr>
      <w:bookmarkStart w:id="406" w:name="_Toc110020021"/>
      <w:bookmarkStart w:id="407" w:name="_Toc1443401518"/>
      <w:bookmarkStart w:id="408" w:name="_Toc160585148"/>
      <w:bookmarkStart w:id="409" w:name="_Toc110019291"/>
      <w:bookmarkStart w:id="410" w:name="_Toc1339189675"/>
      <w:bookmarkStart w:id="411" w:name="_Toc641604711_WPSOffice_Level3"/>
      <w:r>
        <w:rPr>
          <w:rFonts w:hint="default" w:ascii="Times New Roman" w:hAnsi="Times New Roman" w:eastAsia="方正楷体_GBK" w:cs="Times New Roman"/>
        </w:rPr>
        <w:t>（二）打造一体化消费商圈</w:t>
      </w:r>
      <w:bookmarkEnd w:id="406"/>
      <w:bookmarkEnd w:id="407"/>
      <w:bookmarkEnd w:id="408"/>
      <w:bookmarkEnd w:id="409"/>
      <w:bookmarkEnd w:id="410"/>
      <w:bookmarkEnd w:id="411"/>
    </w:p>
    <w:p w14:paraId="6182E576">
      <w:pPr>
        <w:ind w:firstLine="640"/>
        <w:rPr>
          <w:rFonts w:hint="default" w:ascii="Times New Roman" w:hAnsi="Times New Roman" w:cs="Times New Roman"/>
        </w:rPr>
      </w:pPr>
      <w:r>
        <w:rPr>
          <w:rFonts w:hint="default" w:ascii="Times New Roman" w:hAnsi="Times New Roman" w:cs="Times New Roman"/>
        </w:rPr>
        <w:t>重点培育和发展旅游度假、文化创意、会议展览、商业零售、体育休闲、康养等产业，整合两市资源联动发展，建成能级高、辐射强的国际化消费城市圈。充分彰显昆玉两市特色文化和地方民族特色差异性，打造差异性节庆、文化消费活动，形成互补的同城节庆、文化消费经济。增强昆明省会城市对玉溪的辐射带动作用，围绕澄江市</w:t>
      </w:r>
      <w:r>
        <w:rPr>
          <w:rFonts w:hint="eastAsia" w:ascii="Times New Roman" w:hAnsi="Times New Roman" w:cs="Times New Roman"/>
          <w:lang w:eastAsia="zh-CN"/>
        </w:rPr>
        <w:t>“</w:t>
      </w:r>
      <w:r>
        <w:rPr>
          <w:rFonts w:hint="default" w:ascii="Times New Roman" w:hAnsi="Times New Roman" w:cs="Times New Roman"/>
        </w:rPr>
        <w:t>三个国际城市定位</w:t>
      </w:r>
      <w:r>
        <w:rPr>
          <w:rFonts w:hint="eastAsia" w:ascii="Times New Roman" w:hAnsi="Times New Roman" w:cs="Times New Roman"/>
          <w:lang w:eastAsia="zh-CN"/>
        </w:rPr>
        <w:t>”</w:t>
      </w:r>
      <w:r>
        <w:rPr>
          <w:rFonts w:hint="default" w:ascii="Times New Roman" w:hAnsi="Times New Roman" w:cs="Times New Roman"/>
        </w:rPr>
        <w:t>打造国际</w:t>
      </w:r>
      <w:r>
        <w:rPr>
          <w:rFonts w:hint="eastAsia" w:ascii="Times New Roman" w:hAnsi="Times New Roman" w:cs="Times New Roman"/>
          <w:lang w:eastAsia="zh-CN"/>
        </w:rPr>
        <w:t>“</w:t>
      </w:r>
      <w:r>
        <w:rPr>
          <w:rFonts w:hint="default" w:ascii="Times New Roman" w:hAnsi="Times New Roman" w:cs="Times New Roman"/>
        </w:rPr>
        <w:t>会客厅</w:t>
      </w:r>
      <w:r>
        <w:rPr>
          <w:rFonts w:hint="eastAsia" w:ascii="Times New Roman" w:hAnsi="Times New Roman" w:cs="Times New Roman"/>
          <w:lang w:eastAsia="zh-CN"/>
        </w:rPr>
        <w:t>”</w:t>
      </w:r>
      <w:r>
        <w:rPr>
          <w:rFonts w:hint="default" w:ascii="Times New Roman" w:hAnsi="Times New Roman" w:cs="Times New Roman"/>
        </w:rPr>
        <w:t>，吸引国内外高端消费，实现消费升级。加快文旅康养休闲深度融合，将两市资源优势转换为竞争优势，加快形成全域旅游大格局，培育新的消费增长引擎。加快建设统一开放的市场流通体系，实施两地市场监管互认、信用信息共享和</w:t>
      </w:r>
      <w:r>
        <w:rPr>
          <w:rFonts w:hint="eastAsia" w:ascii="Times New Roman" w:hAnsi="Times New Roman" w:cs="Times New Roman"/>
          <w:lang w:eastAsia="zh-CN"/>
        </w:rPr>
        <w:t>“</w:t>
      </w:r>
      <w:r>
        <w:rPr>
          <w:rFonts w:hint="default" w:ascii="Times New Roman" w:hAnsi="Times New Roman" w:cs="Times New Roman"/>
        </w:rPr>
        <w:t>红黑名单</w:t>
      </w:r>
      <w:r>
        <w:rPr>
          <w:rFonts w:hint="eastAsia" w:ascii="Times New Roman" w:hAnsi="Times New Roman" w:cs="Times New Roman"/>
          <w:lang w:eastAsia="zh-CN"/>
        </w:rPr>
        <w:t>”</w:t>
      </w:r>
      <w:r>
        <w:rPr>
          <w:rFonts w:hint="default" w:ascii="Times New Roman" w:hAnsi="Times New Roman" w:cs="Times New Roman"/>
        </w:rPr>
        <w:t>互查互认，实现构建共同市场秩序和商务信用体系。</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C41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528" w:type="dxa"/>
            <w:vAlign w:val="center"/>
          </w:tcPr>
          <w:p w14:paraId="7855889E">
            <w:pPr>
              <w:spacing w:line="480" w:lineRule="exact"/>
              <w:ind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b/>
                <w:bCs/>
                <w:sz w:val="28"/>
                <w:szCs w:val="28"/>
              </w:rPr>
              <w:t>专栏1</w:t>
            </w:r>
            <w:r>
              <w:rPr>
                <w:rFonts w:hint="eastAsia" w:ascii="Times New Roman" w:hAnsi="Times New Roman" w:eastAsia="方正黑体_GBK" w:cs="Times New Roman"/>
                <w:b/>
                <w:bCs/>
                <w:sz w:val="28"/>
                <w:szCs w:val="28"/>
                <w:lang w:val="en-US" w:eastAsia="zh-CN"/>
              </w:rPr>
              <w:t>6</w:t>
            </w:r>
            <w:r>
              <w:rPr>
                <w:rFonts w:hint="default" w:ascii="Times New Roman" w:hAnsi="Times New Roman" w:eastAsia="方正黑体_GBK" w:cs="Times New Roman"/>
                <w:b/>
                <w:bCs/>
                <w:sz w:val="28"/>
                <w:szCs w:val="28"/>
              </w:rPr>
              <w:t>：一体化消费商圈</w:t>
            </w:r>
          </w:p>
        </w:tc>
      </w:tr>
      <w:tr w14:paraId="791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8" w:hRule="atLeast"/>
          <w:jc w:val="center"/>
        </w:trPr>
        <w:tc>
          <w:tcPr>
            <w:tcW w:w="8528" w:type="dxa"/>
          </w:tcPr>
          <w:p w14:paraId="119463DF">
            <w:pPr>
              <w:spacing w:line="480" w:lineRule="exact"/>
              <w:ind w:firstLine="562"/>
              <w:rPr>
                <w:rFonts w:hint="default" w:ascii="Times New Roman" w:hAnsi="Times New Roman" w:cs="Times New Roman"/>
                <w:b/>
                <w:bCs/>
                <w:sz w:val="28"/>
                <w:szCs w:val="28"/>
              </w:rPr>
            </w:pPr>
            <w:r>
              <w:rPr>
                <w:rFonts w:hint="default" w:ascii="Times New Roman" w:hAnsi="Times New Roman" w:cs="Times New Roman"/>
                <w:b/>
                <w:bCs/>
                <w:sz w:val="28"/>
                <w:szCs w:val="28"/>
              </w:rPr>
              <w:t>1.特色节庆文化活动。</w:t>
            </w:r>
            <w:r>
              <w:rPr>
                <w:rFonts w:hint="default" w:ascii="Times New Roman" w:hAnsi="Times New Roman" w:cs="Times New Roman"/>
                <w:sz w:val="28"/>
                <w:szCs w:val="28"/>
              </w:rPr>
              <w:t>提升传统县市区节庆活动，重点打造红塔区米线节、澄江立夏节、江川开渔节、华宁柑橘节、通海赶街、易门菌交会、峨山火把节、新平长街宴、元江芒果节，形成有一点影响力的特色节庆文化品牌。</w:t>
            </w:r>
          </w:p>
          <w:p w14:paraId="3BEC306C">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2.打造澄江国际会客厅。</w:t>
            </w:r>
            <w:r>
              <w:rPr>
                <w:rFonts w:hint="default" w:ascii="Times New Roman" w:hAnsi="Times New Roman" w:cs="Times New Roman"/>
                <w:sz w:val="28"/>
                <w:szCs w:val="28"/>
              </w:rPr>
              <w:t>加快推进国际旅游城市、国际健康养生城市、国际会议城市建设，按照</w:t>
            </w:r>
            <w:r>
              <w:rPr>
                <w:rFonts w:hint="eastAsia" w:ascii="Times New Roman" w:hAnsi="Times New Roman" w:cs="Times New Roman"/>
                <w:sz w:val="28"/>
                <w:szCs w:val="28"/>
                <w:lang w:eastAsia="zh-CN"/>
              </w:rPr>
              <w:t>“</w:t>
            </w:r>
            <w:r>
              <w:rPr>
                <w:rFonts w:hint="default" w:ascii="Times New Roman" w:hAnsi="Times New Roman" w:cs="Times New Roman"/>
                <w:sz w:val="28"/>
                <w:szCs w:val="28"/>
              </w:rPr>
              <w:t>一年一变样、三年大变样、五年成雏形</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，将澄江打造成为集旅游、康养、和会议为主要业态令人向往和享誉全球的健康生活目的地，成为昆明国际消费城市的</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后花园</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p>
          <w:p w14:paraId="09BEF239">
            <w:pPr>
              <w:spacing w:line="48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3.建设统一开放的市场流通体系。</w:t>
            </w:r>
            <w:r>
              <w:rPr>
                <w:rFonts w:hint="default" w:ascii="Times New Roman" w:hAnsi="Times New Roman" w:cs="Times New Roman"/>
                <w:sz w:val="28"/>
                <w:szCs w:val="28"/>
              </w:rPr>
              <w:t>建立两市市场监管、商务部门合作推进机制，建设统一开放的商贸流通市场，搭建信息交流和会展合作平台，实施两市市场监管信用信息共享互认，促进两市原产地商品相互流通，为企业走出去创造更加便利的环境。</w:t>
            </w:r>
          </w:p>
        </w:tc>
      </w:tr>
    </w:tbl>
    <w:p w14:paraId="6EBE0DA0">
      <w:pPr>
        <w:pStyle w:val="2"/>
        <w:ind w:firstLine="640"/>
        <w:outlineLvl w:val="2"/>
        <w:rPr>
          <w:rFonts w:hint="default" w:ascii="Times New Roman" w:hAnsi="Times New Roman" w:eastAsia="方正楷体_GBK" w:cs="Times New Roman"/>
        </w:rPr>
      </w:pPr>
      <w:bookmarkStart w:id="412" w:name="_Toc110019292"/>
      <w:bookmarkStart w:id="413" w:name="_Toc1819274902_WPSOffice_Level3"/>
      <w:bookmarkStart w:id="414" w:name="_Toc532369900"/>
      <w:bookmarkStart w:id="415" w:name="_Toc231769435"/>
      <w:bookmarkStart w:id="416" w:name="_Toc110020022"/>
      <w:bookmarkStart w:id="417" w:name="_Toc2062518049"/>
      <w:r>
        <w:rPr>
          <w:rFonts w:hint="default" w:ascii="Times New Roman" w:hAnsi="Times New Roman" w:eastAsia="方正楷体_GBK" w:cs="Times New Roman"/>
        </w:rPr>
        <w:t>（三）促进经贸合作联动发展</w:t>
      </w:r>
      <w:bookmarkEnd w:id="412"/>
      <w:bookmarkEnd w:id="413"/>
      <w:bookmarkEnd w:id="414"/>
      <w:bookmarkEnd w:id="415"/>
      <w:bookmarkEnd w:id="416"/>
      <w:bookmarkEnd w:id="417"/>
    </w:p>
    <w:p w14:paraId="12C95888">
      <w:pPr>
        <w:pStyle w:val="2"/>
        <w:ind w:firstLine="640"/>
        <w:rPr>
          <w:rFonts w:hint="default" w:ascii="Times New Roman" w:hAnsi="Times New Roman" w:cs="Times New Roman"/>
        </w:rPr>
      </w:pPr>
      <w:r>
        <w:rPr>
          <w:rFonts w:hint="default" w:ascii="Times New Roman" w:hAnsi="Times New Roman" w:cs="Times New Roman"/>
        </w:rPr>
        <w:t>复制推广中国（云南）自由贸易试验区（昆明片区）及跨境电商综试区、海关特殊监管区域等做法经验，借鉴昆明举办国际展会经验，拓展展会平台应用推广，促进贸易投资洽谈转化为成果。加强昆玉境外投资企业、工程项目、商务代表处联动，建立合作机制，合力拓展海外市场。加强玉溪海关与滇中海关、邮局海关的业务合作，统筹支持企业开拓国际市场。</w:t>
      </w:r>
    </w:p>
    <w:p w14:paraId="3A04856B">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bookmarkStart w:id="418" w:name="_Toc2087252308"/>
      <w:bookmarkStart w:id="419" w:name="_Toc110019293"/>
      <w:bookmarkStart w:id="420" w:name="_Toc1585391990"/>
      <w:bookmarkStart w:id="421" w:name="_Toc2077099652"/>
      <w:bookmarkStart w:id="422" w:name="_Toc110020023"/>
    </w:p>
    <w:p w14:paraId="67FD6A44">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p>
    <w:p w14:paraId="5440F30A">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p>
    <w:p w14:paraId="03F59563">
      <w:pPr>
        <w:pStyle w:val="27"/>
        <w:spacing w:before="0" w:beforeAutospacing="0" w:after="0"/>
        <w:ind w:left="0" w:leftChars="0" w:firstLine="0" w:firstLineChars="0"/>
        <w:jc w:val="center"/>
        <w:outlineLvl w:val="0"/>
        <w:rPr>
          <w:rFonts w:hint="default" w:ascii="Times New Roman" w:hAnsi="Times New Roman" w:eastAsia="方正小标宋_GBK" w:cs="Times New Roman"/>
          <w:sz w:val="36"/>
          <w:szCs w:val="36"/>
        </w:rPr>
      </w:pPr>
      <w:bookmarkStart w:id="423" w:name="_Toc1414673484_WPSOffice_Level1"/>
      <w:r>
        <w:rPr>
          <w:rFonts w:hint="default" w:ascii="Times New Roman" w:hAnsi="Times New Roman" w:eastAsia="方正小标宋_GBK" w:cs="Times New Roman"/>
          <w:sz w:val="36"/>
          <w:szCs w:val="36"/>
        </w:rPr>
        <w:t>第五章  保障措施</w:t>
      </w:r>
      <w:bookmarkEnd w:id="418"/>
      <w:bookmarkEnd w:id="419"/>
      <w:bookmarkEnd w:id="420"/>
      <w:bookmarkEnd w:id="421"/>
      <w:bookmarkEnd w:id="422"/>
      <w:bookmarkEnd w:id="423"/>
    </w:p>
    <w:p w14:paraId="5EDB7096">
      <w:pPr>
        <w:pStyle w:val="2"/>
        <w:ind w:firstLine="640"/>
        <w:rPr>
          <w:rFonts w:hint="default" w:ascii="Times New Roman" w:hAnsi="Times New Roman" w:cs="Times New Roman"/>
        </w:rPr>
      </w:pPr>
      <w:bookmarkStart w:id="424" w:name="_Toc1024573277"/>
      <w:bookmarkStart w:id="425" w:name="_Toc1618471120"/>
      <w:bookmarkStart w:id="426" w:name="_Toc13890611"/>
    </w:p>
    <w:p w14:paraId="3E8F81FB">
      <w:pPr>
        <w:pStyle w:val="2"/>
        <w:ind w:firstLine="640"/>
        <w:outlineLvl w:val="1"/>
        <w:rPr>
          <w:rFonts w:hint="default" w:ascii="Times New Roman" w:hAnsi="Times New Roman" w:eastAsia="方正黑体_GBK" w:cs="Times New Roman"/>
        </w:rPr>
      </w:pPr>
      <w:bookmarkStart w:id="427" w:name="_Toc941582398_WPSOffice_Level2"/>
      <w:bookmarkStart w:id="428" w:name="_Toc110020024"/>
      <w:bookmarkStart w:id="429" w:name="_Toc110019294"/>
      <w:r>
        <w:rPr>
          <w:rFonts w:hint="default" w:ascii="Times New Roman" w:hAnsi="Times New Roman" w:eastAsia="方正黑体_GBK" w:cs="Times New Roman"/>
        </w:rPr>
        <w:t>一、加强组织保障</w:t>
      </w:r>
      <w:bookmarkEnd w:id="424"/>
      <w:bookmarkEnd w:id="425"/>
      <w:bookmarkEnd w:id="426"/>
      <w:bookmarkEnd w:id="427"/>
      <w:bookmarkEnd w:id="428"/>
      <w:bookmarkEnd w:id="429"/>
    </w:p>
    <w:p w14:paraId="0619D29E">
      <w:pPr>
        <w:pStyle w:val="2"/>
        <w:ind w:firstLine="640"/>
        <w:rPr>
          <w:rFonts w:hint="default" w:ascii="Times New Roman" w:hAnsi="Times New Roman" w:cs="Times New Roman"/>
        </w:rPr>
      </w:pPr>
      <w:r>
        <w:rPr>
          <w:rFonts w:hint="default" w:ascii="Times New Roman" w:hAnsi="Times New Roman" w:cs="Times New Roman"/>
        </w:rPr>
        <w:t>把党的领导落实到商务发展全过程各方面，坚持全面从严治党，持续改进作风，营造干事创业、求真务实、风清气正的良好政治生态，为规划实施提供坚强组织保障。加强对</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商务发展规划实施管理，强化商务相关专项规划、年度计划与本规划的衔接协调。完善与各部门的政策协调和工作协同机制，形成规划实施合力，不断强化商务领域专项规划对全市发展规划实施的支撑作用。完善规划实施监测评估机制，开展规划实施情况动态监测、中期评估和总结评估，对规划目标、任务进行适时调整，确保规划顺利实施。</w:t>
      </w:r>
    </w:p>
    <w:p w14:paraId="204985CD">
      <w:pPr>
        <w:pStyle w:val="2"/>
        <w:ind w:firstLine="640"/>
        <w:outlineLvl w:val="1"/>
        <w:rPr>
          <w:rFonts w:hint="default" w:ascii="Times New Roman" w:hAnsi="Times New Roman" w:eastAsia="方正黑体_GBK" w:cs="Times New Roman"/>
        </w:rPr>
      </w:pPr>
      <w:bookmarkStart w:id="430" w:name="_Toc65570447"/>
      <w:bookmarkStart w:id="431" w:name="_Toc110020025"/>
      <w:bookmarkStart w:id="432" w:name="_Toc2030774013"/>
      <w:bookmarkStart w:id="433" w:name="_Toc1767226582_WPSOffice_Level2"/>
      <w:bookmarkStart w:id="434" w:name="_Toc1026950310"/>
      <w:bookmarkStart w:id="435" w:name="_Toc110019295"/>
      <w:r>
        <w:rPr>
          <w:rFonts w:hint="default" w:ascii="Times New Roman" w:hAnsi="Times New Roman" w:eastAsia="方正黑体_GBK" w:cs="Times New Roman"/>
        </w:rPr>
        <w:t>二、完善政策保障</w:t>
      </w:r>
      <w:bookmarkEnd w:id="430"/>
      <w:bookmarkEnd w:id="431"/>
      <w:bookmarkEnd w:id="432"/>
      <w:bookmarkEnd w:id="433"/>
      <w:bookmarkEnd w:id="434"/>
      <w:bookmarkEnd w:id="435"/>
    </w:p>
    <w:p w14:paraId="358582B6">
      <w:pPr>
        <w:pStyle w:val="2"/>
        <w:ind w:firstLine="640"/>
        <w:rPr>
          <w:rFonts w:hint="default" w:ascii="Times New Roman" w:hAnsi="Times New Roman" w:cs="Times New Roman"/>
        </w:rPr>
      </w:pPr>
      <w:r>
        <w:rPr>
          <w:rFonts w:hint="default" w:ascii="Times New Roman" w:hAnsi="Times New Roman" w:cs="Times New Roman"/>
        </w:rPr>
        <w:t>积极争取国家、省出台的商务领域相关政策支持力度，积极争取重大项目列入国家、省级项目，争取上级财政资金对消费升级、内贸流通、外向型经济、商贸服务等关键领域支持。进一步拓宽企业融资渠道和信用担保渠道，加快金融产品和服务方式创新，加大对商务发展的支撑。加强商务领域政策研究，以重大政策创新为引领，加快制定相关支持政策，重点推动商贸转型升级、贸易持续增长、内需消费扩大、开放型经济层次提升。完善商务领域统计运行监测分析体系，加强研究推行适应新消费模式、新消费业态的统计方法，健全现代物流业、服务贸易统计制度。</w:t>
      </w:r>
    </w:p>
    <w:p w14:paraId="1C8D082F">
      <w:pPr>
        <w:pStyle w:val="2"/>
        <w:ind w:firstLine="640"/>
        <w:outlineLvl w:val="1"/>
        <w:rPr>
          <w:rFonts w:hint="default" w:ascii="Times New Roman" w:hAnsi="Times New Roman" w:eastAsia="方正黑体_GBK" w:cs="Times New Roman"/>
        </w:rPr>
      </w:pPr>
      <w:bookmarkStart w:id="436" w:name="_Toc424716360"/>
      <w:bookmarkStart w:id="437" w:name="_Toc2054702015"/>
      <w:bookmarkStart w:id="438" w:name="_Toc110019296"/>
      <w:bookmarkStart w:id="439" w:name="_Toc110020026"/>
      <w:bookmarkStart w:id="440" w:name="_Toc617510295"/>
      <w:bookmarkStart w:id="441" w:name="_Toc1683177515_WPSOffice_Level2"/>
      <w:r>
        <w:rPr>
          <w:rFonts w:hint="default" w:ascii="Times New Roman" w:hAnsi="Times New Roman" w:eastAsia="方正黑体_GBK" w:cs="Times New Roman"/>
        </w:rPr>
        <w:t>三、强化招商引资</w:t>
      </w:r>
      <w:bookmarkEnd w:id="436"/>
      <w:bookmarkEnd w:id="437"/>
      <w:bookmarkEnd w:id="438"/>
      <w:bookmarkEnd w:id="439"/>
      <w:bookmarkEnd w:id="440"/>
      <w:bookmarkEnd w:id="441"/>
    </w:p>
    <w:p w14:paraId="43600DF5">
      <w:pPr>
        <w:pStyle w:val="2"/>
        <w:ind w:firstLine="640"/>
        <w:rPr>
          <w:rFonts w:hint="default" w:ascii="Times New Roman" w:hAnsi="Times New Roman" w:cs="Times New Roman"/>
        </w:rPr>
      </w:pPr>
      <w:r>
        <w:rPr>
          <w:rFonts w:hint="default" w:ascii="Times New Roman" w:hAnsi="Times New Roman" w:cs="Times New Roman"/>
        </w:rPr>
        <w:t>围绕</w:t>
      </w:r>
      <w:r>
        <w:rPr>
          <w:rFonts w:hint="eastAsia" w:ascii="Times New Roman" w:hAnsi="Times New Roman" w:cs="Times New Roman"/>
          <w:lang w:eastAsia="zh-CN"/>
        </w:rPr>
        <w:t>“</w:t>
      </w:r>
      <w:r>
        <w:rPr>
          <w:rFonts w:hint="default" w:ascii="Times New Roman" w:hAnsi="Times New Roman" w:cs="Times New Roman"/>
        </w:rPr>
        <w:t>一极两区</w:t>
      </w:r>
      <w:r>
        <w:rPr>
          <w:rFonts w:hint="eastAsia" w:ascii="Times New Roman" w:hAnsi="Times New Roman" w:cs="Times New Roman"/>
          <w:lang w:eastAsia="zh-CN"/>
        </w:rPr>
        <w:t>”</w:t>
      </w:r>
      <w:r>
        <w:rPr>
          <w:rFonts w:hint="default" w:ascii="Times New Roman" w:hAnsi="Times New Roman" w:cs="Times New Roman"/>
        </w:rPr>
        <w:t>定位和三大核心战略，按照</w:t>
      </w:r>
      <w:r>
        <w:rPr>
          <w:rFonts w:hint="eastAsia" w:ascii="Times New Roman" w:hAnsi="Times New Roman" w:cs="Times New Roman"/>
          <w:lang w:eastAsia="zh-CN"/>
        </w:rPr>
        <w:t>“</w:t>
      </w:r>
      <w:r>
        <w:rPr>
          <w:rFonts w:hint="default" w:ascii="Times New Roman" w:hAnsi="Times New Roman" w:cs="Times New Roman"/>
        </w:rPr>
        <w:t>招大、引强、选优</w:t>
      </w:r>
      <w:r>
        <w:rPr>
          <w:rFonts w:hint="eastAsia" w:ascii="Times New Roman" w:hAnsi="Times New Roman" w:cs="Times New Roman"/>
          <w:lang w:eastAsia="zh-CN"/>
        </w:rPr>
        <w:t>”</w:t>
      </w:r>
      <w:r>
        <w:rPr>
          <w:rFonts w:hint="default" w:ascii="Times New Roman" w:hAnsi="Times New Roman" w:cs="Times New Roman"/>
        </w:rPr>
        <w:t>的原则，做好商贸领域重点项目策划包装和招商，落实《玉溪市重点产业投资促进优惠政策（试行）》和《玉溪市重点产业投资促进优惠政策兑现办法（试行）》，着力构建招商、亲商、安商、富商、护商的投资环境，为入驻企业提供用地保障、税收支持、金融服务、人才支撑、一事一议等多项优惠政策。用好</w:t>
      </w:r>
      <w:r>
        <w:rPr>
          <w:rFonts w:hint="eastAsia" w:ascii="Times New Roman" w:hAnsi="Times New Roman" w:cs="Times New Roman"/>
          <w:lang w:eastAsia="zh-CN"/>
        </w:rPr>
        <w:t>“</w:t>
      </w:r>
      <w:r>
        <w:rPr>
          <w:rFonts w:hint="default" w:ascii="Times New Roman" w:hAnsi="Times New Roman" w:cs="Times New Roman"/>
        </w:rPr>
        <w:t>云洽谈</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云签约</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云推介</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云看地</w:t>
      </w:r>
      <w:r>
        <w:rPr>
          <w:rFonts w:hint="eastAsia" w:ascii="Times New Roman" w:hAnsi="Times New Roman" w:cs="Times New Roman"/>
          <w:lang w:eastAsia="zh-CN"/>
        </w:rPr>
        <w:t>”</w:t>
      </w:r>
      <w:r>
        <w:rPr>
          <w:rFonts w:hint="default" w:ascii="Times New Roman" w:hAnsi="Times New Roman" w:cs="Times New Roman"/>
        </w:rPr>
        <w:t>等招商方式，开展主题招商、精准招商，大力招引消费商圈街区、流通市场体系、现代物流产业、外向型经济等项目投资，大力吸引金融、贸易等优质投资，以项目投资引进拉动消费贸易大增长。</w:t>
      </w:r>
    </w:p>
    <w:p w14:paraId="05858078">
      <w:pPr>
        <w:pStyle w:val="2"/>
        <w:ind w:firstLine="640"/>
        <w:outlineLvl w:val="1"/>
        <w:rPr>
          <w:rFonts w:hint="default" w:ascii="Times New Roman" w:hAnsi="Times New Roman" w:eastAsia="方正黑体_GBK" w:cs="Times New Roman"/>
        </w:rPr>
      </w:pPr>
      <w:bookmarkStart w:id="442" w:name="_Toc110020027"/>
      <w:bookmarkStart w:id="443" w:name="_Toc38471509"/>
      <w:bookmarkStart w:id="444" w:name="_Toc1162723206"/>
      <w:bookmarkStart w:id="445" w:name="_Toc1209090207"/>
      <w:bookmarkStart w:id="446" w:name="_Toc305729101_WPSOffice_Level2"/>
      <w:bookmarkStart w:id="447" w:name="_Toc110019297"/>
      <w:r>
        <w:rPr>
          <w:rFonts w:hint="default" w:ascii="Times New Roman" w:hAnsi="Times New Roman" w:eastAsia="方正黑体_GBK" w:cs="Times New Roman"/>
        </w:rPr>
        <w:t>四、优化发展环境</w:t>
      </w:r>
      <w:bookmarkEnd w:id="442"/>
      <w:bookmarkEnd w:id="443"/>
      <w:bookmarkEnd w:id="444"/>
      <w:bookmarkEnd w:id="445"/>
      <w:bookmarkEnd w:id="446"/>
      <w:bookmarkEnd w:id="447"/>
    </w:p>
    <w:p w14:paraId="24AF6052">
      <w:pPr>
        <w:pStyle w:val="2"/>
        <w:ind w:firstLine="640"/>
        <w:rPr>
          <w:rFonts w:hint="default" w:ascii="Times New Roman" w:hAnsi="Times New Roman" w:cs="Times New Roman"/>
        </w:rPr>
      </w:pPr>
      <w:r>
        <w:rPr>
          <w:rFonts w:hint="default" w:ascii="Times New Roman" w:hAnsi="Times New Roman" w:cs="Times New Roman"/>
        </w:rPr>
        <w:t>深入推进商务领域</w:t>
      </w:r>
      <w:r>
        <w:rPr>
          <w:rFonts w:hint="eastAsia" w:ascii="Times New Roman" w:hAnsi="Times New Roman" w:cs="Times New Roman"/>
          <w:lang w:eastAsia="zh-CN"/>
        </w:rPr>
        <w:t>“</w:t>
      </w:r>
      <w:r>
        <w:rPr>
          <w:rFonts w:hint="default" w:ascii="Times New Roman" w:hAnsi="Times New Roman" w:cs="Times New Roman"/>
        </w:rPr>
        <w:t>放管服</w:t>
      </w:r>
      <w:r>
        <w:rPr>
          <w:rFonts w:hint="eastAsia" w:ascii="Times New Roman" w:hAnsi="Times New Roman" w:cs="Times New Roman"/>
          <w:lang w:eastAsia="zh-CN"/>
        </w:rPr>
        <w:t>”</w:t>
      </w:r>
      <w:r>
        <w:rPr>
          <w:rFonts w:hint="default" w:ascii="Times New Roman" w:hAnsi="Times New Roman" w:cs="Times New Roman"/>
        </w:rPr>
        <w:t>改革，打造务实高效的政务环境。依托</w:t>
      </w:r>
      <w:r>
        <w:rPr>
          <w:rFonts w:hint="eastAsia" w:ascii="Times New Roman" w:hAnsi="Times New Roman" w:cs="Times New Roman"/>
          <w:lang w:eastAsia="zh-CN"/>
        </w:rPr>
        <w:t>“</w:t>
      </w:r>
      <w:r>
        <w:rPr>
          <w:rFonts w:hint="default" w:ascii="Times New Roman" w:hAnsi="Times New Roman" w:cs="Times New Roman"/>
        </w:rPr>
        <w:t>办事通</w:t>
      </w:r>
      <w:r>
        <w:rPr>
          <w:rFonts w:hint="eastAsia" w:ascii="Times New Roman" w:hAnsi="Times New Roman" w:cs="Times New Roman"/>
          <w:lang w:eastAsia="zh-CN"/>
        </w:rPr>
        <w:t>”</w:t>
      </w:r>
      <w:r>
        <w:rPr>
          <w:rFonts w:hint="default" w:ascii="Times New Roman" w:hAnsi="Times New Roman" w:cs="Times New Roman"/>
        </w:rPr>
        <w:t>，推进政务服务设施的信息化、现代化建设，促使政务服务向绿色化、信息化、高端化转变，进一步提升服务企业能力，提高群众的获得感和满意度。推动投资贸易便利化，负面清单管理模式，做好自由贸易区经验复制推广，落实外资市场准入制度。实施完善商务领域信用体系建设，推进行政管理信息共享，健全信用分级分类监管制度，加强企业信用宣传教育，引导商务企业诚信守法经营，建立并推广信用承诺制度，推行</w:t>
      </w:r>
      <w:r>
        <w:rPr>
          <w:rFonts w:hint="eastAsia" w:ascii="Times New Roman" w:hAnsi="Times New Roman" w:cs="Times New Roman"/>
          <w:lang w:eastAsia="zh-CN"/>
        </w:rPr>
        <w:t>“</w:t>
      </w:r>
      <w:r>
        <w:rPr>
          <w:rFonts w:hint="default" w:ascii="Times New Roman" w:hAnsi="Times New Roman" w:cs="Times New Roman"/>
        </w:rPr>
        <w:t>红黑名单</w:t>
      </w:r>
      <w:r>
        <w:rPr>
          <w:rFonts w:hint="eastAsia" w:ascii="Times New Roman" w:hAnsi="Times New Roman" w:cs="Times New Roman"/>
          <w:lang w:eastAsia="zh-CN"/>
        </w:rPr>
        <w:t>”</w:t>
      </w:r>
      <w:r>
        <w:rPr>
          <w:rFonts w:hint="default" w:ascii="Times New Roman" w:hAnsi="Times New Roman" w:cs="Times New Roman"/>
        </w:rPr>
        <w:t>制度。鼓励发展直播电商、夜间经济等新业态，实行负面清单和审慎包容的监管政策，降低市场准入门槛，打造百花齐放的商务发展新局面。</w:t>
      </w:r>
    </w:p>
    <w:p w14:paraId="694B6FE8">
      <w:pPr>
        <w:pStyle w:val="2"/>
        <w:ind w:firstLine="640"/>
        <w:outlineLvl w:val="1"/>
        <w:rPr>
          <w:rFonts w:hint="default" w:ascii="Times New Roman" w:hAnsi="Times New Roman" w:eastAsia="方正黑体_GBK" w:cs="Times New Roman"/>
        </w:rPr>
      </w:pPr>
      <w:bookmarkStart w:id="448" w:name="_Toc717247460"/>
      <w:bookmarkStart w:id="449" w:name="_Toc363297362"/>
      <w:bookmarkStart w:id="450" w:name="_Toc110019298"/>
      <w:bookmarkStart w:id="451" w:name="_Toc110020028"/>
      <w:bookmarkStart w:id="452" w:name="_Toc828203204"/>
      <w:bookmarkStart w:id="453" w:name="_Toc1548708134_WPSOffice_Level2"/>
      <w:r>
        <w:rPr>
          <w:rFonts w:hint="default" w:ascii="Times New Roman" w:hAnsi="Times New Roman" w:eastAsia="方正黑体_GBK" w:cs="Times New Roman"/>
        </w:rPr>
        <w:t>五、强化人才支撑</w:t>
      </w:r>
      <w:bookmarkEnd w:id="448"/>
      <w:bookmarkEnd w:id="449"/>
      <w:bookmarkEnd w:id="450"/>
      <w:bookmarkEnd w:id="451"/>
      <w:bookmarkEnd w:id="452"/>
      <w:bookmarkEnd w:id="453"/>
    </w:p>
    <w:p w14:paraId="1B08FC99">
      <w:pPr>
        <w:pStyle w:val="2"/>
        <w:ind w:firstLine="640"/>
        <w:rPr>
          <w:rFonts w:hint="default" w:ascii="Times New Roman" w:hAnsi="Times New Roman" w:cs="Times New Roman"/>
        </w:rPr>
      </w:pPr>
      <w:r>
        <w:rPr>
          <w:rFonts w:hint="default" w:ascii="Times New Roman" w:hAnsi="Times New Roman" w:cs="Times New Roman"/>
        </w:rPr>
        <w:t>加大对商务领域特别是商贸流通企业在应用先进信息技术，加快数据赋能，推动转型升级，打造产业供应链发展的人才支持，大力培养引进一批高水平创新团队和高层次管理人员，构建更加完整的创新创业梯队。建立商务人才培养体系，充分联动政企、校企合作，多渠道培养、引进一批熟悉商贸流通、市场发展、现代物流、外向型经济的人才。充实基层商务队伍，建设一支责任心强，具有创新开放意识、拼搏进取意识、熟悉国际规则的高素质商务干部队伍。</w:t>
      </w:r>
    </w:p>
    <w:p w14:paraId="266DB9B8">
      <w:pPr>
        <w:pStyle w:val="2"/>
        <w:ind w:firstLine="640"/>
        <w:rPr>
          <w:rFonts w:hint="default" w:ascii="Times New Roman" w:hAnsi="Times New Roman" w:cs="Times New Roman"/>
        </w:rPr>
      </w:pPr>
    </w:p>
    <w:p w14:paraId="70819B43">
      <w:pPr>
        <w:pStyle w:val="2"/>
        <w:ind w:firstLine="640"/>
        <w:rPr>
          <w:rFonts w:hint="default" w:ascii="Times New Roman" w:hAnsi="Times New Roman" w:cs="Times New Roman"/>
        </w:rPr>
        <w:sectPr>
          <w:footerReference r:id="rId17" w:type="first"/>
          <w:footerReference r:id="rId15" w:type="default"/>
          <w:footerReference r:id="rId16" w:type="even"/>
          <w:pgSz w:w="11906" w:h="16838"/>
          <w:pgMar w:top="2098" w:right="1474" w:bottom="1984" w:left="1587" w:header="851" w:footer="992" w:gutter="0"/>
          <w:pgNumType w:fmt="decimal" w:start="1"/>
          <w:cols w:space="0" w:num="1"/>
          <w:titlePg/>
          <w:rtlGutter w:val="0"/>
          <w:docGrid w:type="lines" w:linePitch="439" w:charSpace="0"/>
        </w:sectPr>
      </w:pPr>
      <w:r>
        <w:rPr>
          <w:rFonts w:hint="default" w:ascii="Times New Roman" w:hAnsi="Times New Roman" w:cs="Times New Roman"/>
        </w:rPr>
        <w:t>附件：玉溪市商务发展</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规划项目表</w:t>
      </w:r>
    </w:p>
    <w:p w14:paraId="20467A37">
      <w:pPr>
        <w:spacing w:line="560" w:lineRule="exact"/>
        <w:ind w:firstLine="0" w:firstLineChars="0"/>
        <w:jc w:val="left"/>
        <w:rPr>
          <w:rFonts w:hint="default" w:ascii="Times New Roman" w:hAnsi="Times New Roman" w:eastAsia="方正小标宋_GBK" w:cs="Times New Roman"/>
          <w:szCs w:val="32"/>
        </w:rPr>
      </w:pPr>
      <w:r>
        <w:rPr>
          <w:rFonts w:hint="default" w:ascii="Times New Roman" w:hAnsi="Times New Roman" w:eastAsia="方正小标宋_GBK" w:cs="Times New Roman"/>
          <w:szCs w:val="32"/>
        </w:rPr>
        <w:t>附件</w:t>
      </w:r>
    </w:p>
    <w:p w14:paraId="68FD9B49">
      <w:pPr>
        <w:spacing w:line="560" w:lineRule="exact"/>
        <w:ind w:firstLine="0" w:firstLineChars="0"/>
        <w:jc w:val="center"/>
        <w:rPr>
          <w:rFonts w:hint="default" w:ascii="Times New Roman" w:hAnsi="Times New Roman" w:eastAsia="方正小标宋_GBK" w:cs="Times New Roman"/>
          <w:kern w:val="0"/>
          <w:sz w:val="36"/>
          <w:szCs w:val="36"/>
        </w:rPr>
      </w:pPr>
      <w:bookmarkStart w:id="454" w:name="_Toc311715528_WPSOffice_Level1"/>
      <w:bookmarkStart w:id="455" w:name="_Toc94276170_WPSOffice_Level1"/>
      <w:r>
        <w:rPr>
          <w:rFonts w:hint="default" w:ascii="Times New Roman" w:hAnsi="Times New Roman" w:eastAsia="方正小标宋_GBK" w:cs="Times New Roman"/>
          <w:kern w:val="0"/>
          <w:sz w:val="36"/>
          <w:szCs w:val="36"/>
        </w:rPr>
        <w:t>玉溪市</w:t>
      </w:r>
      <w:r>
        <w:rPr>
          <w:rFonts w:hint="eastAsia" w:ascii="Times New Roman" w:hAnsi="Times New Roman" w:eastAsia="方正小标宋_GBK" w:cs="Times New Roman"/>
          <w:kern w:val="0"/>
          <w:sz w:val="36"/>
          <w:szCs w:val="36"/>
          <w:lang w:eastAsia="zh-CN"/>
        </w:rPr>
        <w:t>“</w:t>
      </w:r>
      <w:r>
        <w:rPr>
          <w:rFonts w:hint="default" w:ascii="Times New Roman" w:hAnsi="Times New Roman" w:eastAsia="方正小标宋_GBK" w:cs="Times New Roman"/>
          <w:kern w:val="0"/>
          <w:sz w:val="36"/>
          <w:szCs w:val="36"/>
        </w:rPr>
        <w:t>十四五</w:t>
      </w:r>
      <w:r>
        <w:rPr>
          <w:rFonts w:hint="eastAsia" w:ascii="Times New Roman" w:hAnsi="Times New Roman" w:eastAsia="方正小标宋_GBK" w:cs="Times New Roman"/>
          <w:kern w:val="0"/>
          <w:sz w:val="36"/>
          <w:szCs w:val="36"/>
          <w:lang w:eastAsia="zh-CN"/>
        </w:rPr>
        <w:t>”</w:t>
      </w:r>
      <w:r>
        <w:rPr>
          <w:rFonts w:hint="default" w:ascii="Times New Roman" w:hAnsi="Times New Roman" w:eastAsia="方正小标宋_GBK" w:cs="Times New Roman"/>
          <w:kern w:val="0"/>
          <w:sz w:val="36"/>
          <w:szCs w:val="36"/>
        </w:rPr>
        <w:t>商务发展规划项目表（2021-2025）</w:t>
      </w:r>
      <w:bookmarkEnd w:id="454"/>
      <w:bookmarkEnd w:id="455"/>
    </w:p>
    <w:p w14:paraId="43C8F780">
      <w:pPr>
        <w:widowControl/>
        <w:spacing w:line="300" w:lineRule="exact"/>
        <w:ind w:firstLine="0" w:firstLineChars="0"/>
        <w:jc w:val="right"/>
        <w:rPr>
          <w:rFonts w:hint="default" w:ascii="Times New Roman" w:hAnsi="Times New Roman" w:eastAsia="宋体" w:cs="Times New Roman"/>
          <w:kern w:val="0"/>
          <w:sz w:val="21"/>
          <w:szCs w:val="22"/>
        </w:rPr>
      </w:pPr>
      <w:r>
        <w:rPr>
          <w:rFonts w:hint="default" w:ascii="Times New Roman" w:hAnsi="Times New Roman" w:eastAsia="宋体" w:cs="Times New Roman"/>
          <w:kern w:val="0"/>
          <w:sz w:val="21"/>
          <w:szCs w:val="22"/>
        </w:rPr>
        <w:t>（单位：万元）</w:t>
      </w:r>
    </w:p>
    <w:tbl>
      <w:tblPr>
        <w:tblStyle w:val="17"/>
        <w:tblW w:w="14866" w:type="dxa"/>
        <w:jc w:val="center"/>
        <w:tblLayout w:type="fixed"/>
        <w:tblCellMar>
          <w:top w:w="0" w:type="dxa"/>
          <w:left w:w="108" w:type="dxa"/>
          <w:bottom w:w="0" w:type="dxa"/>
          <w:right w:w="108" w:type="dxa"/>
        </w:tblCellMar>
      </w:tblPr>
      <w:tblGrid>
        <w:gridCol w:w="708"/>
        <w:gridCol w:w="1531"/>
        <w:gridCol w:w="5782"/>
        <w:gridCol w:w="1034"/>
        <w:gridCol w:w="783"/>
        <w:gridCol w:w="1020"/>
        <w:gridCol w:w="964"/>
        <w:gridCol w:w="964"/>
        <w:gridCol w:w="964"/>
        <w:gridCol w:w="1116"/>
      </w:tblGrid>
      <w:tr w14:paraId="142F381B">
        <w:tblPrEx>
          <w:tblCellMar>
            <w:top w:w="0" w:type="dxa"/>
            <w:left w:w="108" w:type="dxa"/>
            <w:bottom w:w="0" w:type="dxa"/>
            <w:right w:w="108" w:type="dxa"/>
          </w:tblCellMar>
        </w:tblPrEx>
        <w:trPr>
          <w:trHeight w:val="330" w:hRule="atLeast"/>
          <w:tblHeader/>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691EEA3C">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编号</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6C7E38DA">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项目名称</w:t>
            </w:r>
          </w:p>
        </w:tc>
        <w:tc>
          <w:tcPr>
            <w:tcW w:w="5782" w:type="dxa"/>
            <w:vMerge w:val="restart"/>
            <w:tcBorders>
              <w:top w:val="single" w:color="auto" w:sz="4" w:space="0"/>
              <w:left w:val="single" w:color="auto" w:sz="4" w:space="0"/>
              <w:bottom w:val="single" w:color="auto" w:sz="4" w:space="0"/>
              <w:right w:val="single" w:color="auto" w:sz="4" w:space="0"/>
            </w:tcBorders>
            <w:vAlign w:val="center"/>
          </w:tcPr>
          <w:p w14:paraId="716C115C">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建设规模和内容</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3FB2E793">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建设</w:t>
            </w:r>
          </w:p>
          <w:p w14:paraId="6F099B04">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地点</w:t>
            </w:r>
          </w:p>
        </w:tc>
        <w:tc>
          <w:tcPr>
            <w:tcW w:w="783" w:type="dxa"/>
            <w:vMerge w:val="restart"/>
            <w:tcBorders>
              <w:top w:val="single" w:color="auto" w:sz="4" w:space="0"/>
              <w:left w:val="single" w:color="auto" w:sz="4" w:space="0"/>
              <w:bottom w:val="single" w:color="auto" w:sz="4" w:space="0"/>
              <w:right w:val="single" w:color="auto" w:sz="4" w:space="0"/>
            </w:tcBorders>
            <w:vAlign w:val="center"/>
          </w:tcPr>
          <w:p w14:paraId="25274D5B">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开工时间</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7B1D845">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总投资</w:t>
            </w:r>
          </w:p>
        </w:tc>
        <w:tc>
          <w:tcPr>
            <w:tcW w:w="2892" w:type="dxa"/>
            <w:gridSpan w:val="3"/>
            <w:tcBorders>
              <w:top w:val="single" w:color="auto" w:sz="4" w:space="0"/>
              <w:left w:val="nil"/>
              <w:bottom w:val="single" w:color="auto" w:sz="4" w:space="0"/>
              <w:right w:val="single" w:color="auto" w:sz="4" w:space="0"/>
            </w:tcBorders>
            <w:vAlign w:val="center"/>
          </w:tcPr>
          <w:p w14:paraId="56C86689">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投资计划</w:t>
            </w:r>
          </w:p>
        </w:tc>
        <w:tc>
          <w:tcPr>
            <w:tcW w:w="1116" w:type="dxa"/>
            <w:vMerge w:val="restart"/>
            <w:tcBorders>
              <w:top w:val="single" w:color="auto" w:sz="4" w:space="0"/>
              <w:left w:val="nil"/>
              <w:right w:val="single" w:color="auto" w:sz="4" w:space="0"/>
            </w:tcBorders>
            <w:vAlign w:val="center"/>
          </w:tcPr>
          <w:p w14:paraId="1BF2CC9E">
            <w:pPr>
              <w:widowControl/>
              <w:spacing w:line="300" w:lineRule="exact"/>
              <w:ind w:firstLine="0" w:firstLineChars="0"/>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备注</w:t>
            </w:r>
          </w:p>
        </w:tc>
      </w:tr>
      <w:tr w14:paraId="4262695E">
        <w:tblPrEx>
          <w:tblCellMar>
            <w:top w:w="0" w:type="dxa"/>
            <w:left w:w="108" w:type="dxa"/>
            <w:bottom w:w="0" w:type="dxa"/>
            <w:right w:w="108" w:type="dxa"/>
          </w:tblCellMar>
        </w:tblPrEx>
        <w:trPr>
          <w:trHeight w:val="640" w:hRule="atLeast"/>
          <w:tblHeader/>
          <w:jc w:val="center"/>
        </w:trPr>
        <w:tc>
          <w:tcPr>
            <w:tcW w:w="708" w:type="dxa"/>
            <w:vMerge w:val="continue"/>
            <w:tcBorders>
              <w:top w:val="nil"/>
              <w:left w:val="single" w:color="auto" w:sz="4" w:space="0"/>
              <w:bottom w:val="single" w:color="auto" w:sz="4" w:space="0"/>
              <w:right w:val="single" w:color="auto" w:sz="4" w:space="0"/>
            </w:tcBorders>
            <w:vAlign w:val="center"/>
          </w:tcPr>
          <w:p w14:paraId="6F174CC2">
            <w:pPr>
              <w:widowControl/>
              <w:spacing w:line="300" w:lineRule="exact"/>
              <w:ind w:firstLine="0" w:firstLineChars="0"/>
              <w:jc w:val="left"/>
              <w:rPr>
                <w:rFonts w:hint="default" w:ascii="Times New Roman" w:hAnsi="Times New Roman" w:eastAsia="宋体" w:cs="Times New Roman"/>
                <w:kern w:val="0"/>
                <w:sz w:val="24"/>
              </w:rPr>
            </w:pPr>
          </w:p>
        </w:tc>
        <w:tc>
          <w:tcPr>
            <w:tcW w:w="1531" w:type="dxa"/>
            <w:vMerge w:val="continue"/>
            <w:tcBorders>
              <w:top w:val="nil"/>
              <w:left w:val="single" w:color="auto" w:sz="4" w:space="0"/>
              <w:bottom w:val="single" w:color="auto" w:sz="4" w:space="0"/>
              <w:right w:val="single" w:color="auto" w:sz="4" w:space="0"/>
            </w:tcBorders>
            <w:vAlign w:val="center"/>
          </w:tcPr>
          <w:p w14:paraId="2ED5C8A7">
            <w:pPr>
              <w:widowControl/>
              <w:spacing w:line="300" w:lineRule="exact"/>
              <w:ind w:firstLine="0" w:firstLineChars="0"/>
              <w:jc w:val="left"/>
              <w:rPr>
                <w:rFonts w:hint="default" w:ascii="Times New Roman" w:hAnsi="Times New Roman" w:eastAsia="宋体" w:cs="Times New Roman"/>
                <w:kern w:val="0"/>
                <w:sz w:val="24"/>
              </w:rPr>
            </w:pPr>
          </w:p>
        </w:tc>
        <w:tc>
          <w:tcPr>
            <w:tcW w:w="5782" w:type="dxa"/>
            <w:vMerge w:val="continue"/>
            <w:tcBorders>
              <w:top w:val="nil"/>
              <w:left w:val="single" w:color="auto" w:sz="4" w:space="0"/>
              <w:bottom w:val="single" w:color="auto" w:sz="4" w:space="0"/>
              <w:right w:val="single" w:color="auto" w:sz="4" w:space="0"/>
            </w:tcBorders>
            <w:vAlign w:val="center"/>
          </w:tcPr>
          <w:p w14:paraId="6D61B906">
            <w:pPr>
              <w:widowControl/>
              <w:spacing w:line="300" w:lineRule="exact"/>
              <w:ind w:firstLine="0" w:firstLineChars="0"/>
              <w:jc w:val="left"/>
              <w:rPr>
                <w:rFonts w:hint="default" w:ascii="Times New Roman" w:hAnsi="Times New Roman" w:eastAsia="宋体" w:cs="Times New Roman"/>
                <w:kern w:val="0"/>
                <w:sz w:val="24"/>
              </w:rPr>
            </w:pPr>
          </w:p>
        </w:tc>
        <w:tc>
          <w:tcPr>
            <w:tcW w:w="1034" w:type="dxa"/>
            <w:vMerge w:val="continue"/>
            <w:tcBorders>
              <w:top w:val="nil"/>
              <w:left w:val="single" w:color="auto" w:sz="4" w:space="0"/>
              <w:bottom w:val="single" w:color="auto" w:sz="4" w:space="0"/>
              <w:right w:val="single" w:color="auto" w:sz="4" w:space="0"/>
            </w:tcBorders>
            <w:vAlign w:val="center"/>
          </w:tcPr>
          <w:p w14:paraId="5E32F638">
            <w:pPr>
              <w:widowControl/>
              <w:spacing w:line="300" w:lineRule="exact"/>
              <w:ind w:firstLine="0" w:firstLineChars="0"/>
              <w:jc w:val="left"/>
              <w:rPr>
                <w:rFonts w:hint="default" w:ascii="Times New Roman" w:hAnsi="Times New Roman" w:eastAsia="宋体" w:cs="Times New Roman"/>
                <w:kern w:val="0"/>
                <w:sz w:val="24"/>
              </w:rPr>
            </w:pPr>
          </w:p>
        </w:tc>
        <w:tc>
          <w:tcPr>
            <w:tcW w:w="783" w:type="dxa"/>
            <w:vMerge w:val="continue"/>
            <w:tcBorders>
              <w:top w:val="nil"/>
              <w:left w:val="single" w:color="auto" w:sz="4" w:space="0"/>
              <w:bottom w:val="single" w:color="auto" w:sz="4" w:space="0"/>
              <w:right w:val="single" w:color="auto" w:sz="4" w:space="0"/>
            </w:tcBorders>
            <w:vAlign w:val="center"/>
          </w:tcPr>
          <w:p w14:paraId="11D3453A">
            <w:pPr>
              <w:widowControl/>
              <w:spacing w:line="300" w:lineRule="exact"/>
              <w:ind w:firstLine="0" w:firstLineChars="0"/>
              <w:jc w:val="left"/>
              <w:rPr>
                <w:rFonts w:hint="default" w:ascii="Times New Roman" w:hAnsi="Times New Roman" w:eastAsia="宋体" w:cs="Times New Roman"/>
                <w:kern w:val="0"/>
                <w:sz w:val="24"/>
              </w:rPr>
            </w:pPr>
          </w:p>
        </w:tc>
        <w:tc>
          <w:tcPr>
            <w:tcW w:w="1020" w:type="dxa"/>
            <w:vMerge w:val="continue"/>
            <w:tcBorders>
              <w:top w:val="nil"/>
              <w:left w:val="single" w:color="auto" w:sz="4" w:space="0"/>
              <w:bottom w:val="single" w:color="auto" w:sz="4" w:space="0"/>
              <w:right w:val="single" w:color="auto" w:sz="4" w:space="0"/>
            </w:tcBorders>
            <w:vAlign w:val="center"/>
          </w:tcPr>
          <w:p w14:paraId="6E5704AF">
            <w:pPr>
              <w:widowControl/>
              <w:spacing w:line="300" w:lineRule="exact"/>
              <w:ind w:firstLine="0" w:firstLineChars="0"/>
              <w:jc w:val="left"/>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B891CDE">
            <w:pPr>
              <w:widowControl/>
              <w:spacing w:line="300" w:lineRule="exact"/>
              <w:ind w:firstLine="0" w:firstLineChars="0"/>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2021年</w:t>
            </w:r>
          </w:p>
        </w:tc>
        <w:tc>
          <w:tcPr>
            <w:tcW w:w="964" w:type="dxa"/>
            <w:tcBorders>
              <w:top w:val="nil"/>
              <w:left w:val="nil"/>
              <w:bottom w:val="single" w:color="auto" w:sz="4" w:space="0"/>
              <w:right w:val="single" w:color="auto" w:sz="4" w:space="0"/>
            </w:tcBorders>
            <w:vAlign w:val="center"/>
          </w:tcPr>
          <w:p w14:paraId="151B1204">
            <w:pPr>
              <w:widowControl/>
              <w:spacing w:line="300" w:lineRule="exact"/>
              <w:ind w:firstLine="0" w:firstLineChars="0"/>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2022~</w:t>
            </w:r>
          </w:p>
          <w:p w14:paraId="7A0BCB9C">
            <w:pPr>
              <w:widowControl/>
              <w:spacing w:line="300" w:lineRule="exact"/>
              <w:ind w:firstLine="0" w:firstLineChars="0"/>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2023年</w:t>
            </w:r>
          </w:p>
        </w:tc>
        <w:tc>
          <w:tcPr>
            <w:tcW w:w="964" w:type="dxa"/>
            <w:tcBorders>
              <w:top w:val="nil"/>
              <w:left w:val="nil"/>
              <w:bottom w:val="single" w:color="auto" w:sz="4" w:space="0"/>
              <w:right w:val="single" w:color="auto" w:sz="4" w:space="0"/>
            </w:tcBorders>
            <w:vAlign w:val="center"/>
          </w:tcPr>
          <w:p w14:paraId="59EC332C">
            <w:pPr>
              <w:widowControl/>
              <w:spacing w:line="300" w:lineRule="exact"/>
              <w:ind w:firstLine="0" w:firstLineChars="0"/>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2024~</w:t>
            </w:r>
          </w:p>
          <w:p w14:paraId="6EA38D2B">
            <w:pPr>
              <w:widowControl/>
              <w:spacing w:line="300" w:lineRule="exact"/>
              <w:ind w:firstLine="0" w:firstLineChars="0"/>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2025年</w:t>
            </w:r>
          </w:p>
        </w:tc>
        <w:tc>
          <w:tcPr>
            <w:tcW w:w="1116" w:type="dxa"/>
            <w:vMerge w:val="continue"/>
            <w:tcBorders>
              <w:left w:val="nil"/>
              <w:bottom w:val="single" w:color="auto" w:sz="4" w:space="0"/>
              <w:right w:val="single" w:color="auto" w:sz="4" w:space="0"/>
            </w:tcBorders>
            <w:vAlign w:val="center"/>
          </w:tcPr>
          <w:p w14:paraId="22A37D2C">
            <w:pPr>
              <w:widowControl/>
              <w:spacing w:line="300" w:lineRule="exact"/>
              <w:ind w:firstLine="0" w:firstLineChars="0"/>
              <w:jc w:val="center"/>
              <w:rPr>
                <w:rFonts w:hint="default" w:ascii="Times New Roman" w:hAnsi="Times New Roman" w:eastAsia="宋体" w:cs="Times New Roman"/>
                <w:kern w:val="0"/>
                <w:sz w:val="24"/>
              </w:rPr>
            </w:pPr>
          </w:p>
        </w:tc>
      </w:tr>
      <w:tr w14:paraId="53E59934">
        <w:tblPrEx>
          <w:tblCellMar>
            <w:top w:w="0" w:type="dxa"/>
            <w:left w:w="108" w:type="dxa"/>
            <w:bottom w:w="0" w:type="dxa"/>
            <w:right w:w="108" w:type="dxa"/>
          </w:tblCellMar>
        </w:tblPrEx>
        <w:trPr>
          <w:trHeight w:val="397" w:hRule="atLeast"/>
          <w:jc w:val="center"/>
        </w:trPr>
        <w:tc>
          <w:tcPr>
            <w:tcW w:w="14866" w:type="dxa"/>
            <w:gridSpan w:val="10"/>
            <w:tcBorders>
              <w:top w:val="nil"/>
              <w:left w:val="single" w:color="auto" w:sz="4" w:space="0"/>
              <w:bottom w:val="single" w:color="auto" w:sz="4" w:space="0"/>
              <w:right w:val="single" w:color="auto" w:sz="4" w:space="0"/>
            </w:tcBorders>
            <w:noWrap/>
            <w:vAlign w:val="center"/>
          </w:tcPr>
          <w:p w14:paraId="06372281">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一、商贸流通（18个）</w:t>
            </w:r>
          </w:p>
        </w:tc>
      </w:tr>
      <w:tr w14:paraId="791787CB">
        <w:tblPrEx>
          <w:tblCellMar>
            <w:top w:w="0" w:type="dxa"/>
            <w:left w:w="108" w:type="dxa"/>
            <w:bottom w:w="0" w:type="dxa"/>
            <w:right w:w="108" w:type="dxa"/>
          </w:tblCellMar>
        </w:tblPrEx>
        <w:trPr>
          <w:trHeight w:val="1550" w:hRule="atLeast"/>
          <w:jc w:val="center"/>
        </w:trPr>
        <w:tc>
          <w:tcPr>
            <w:tcW w:w="708" w:type="dxa"/>
            <w:tcBorders>
              <w:top w:val="nil"/>
              <w:left w:val="single" w:color="auto" w:sz="4" w:space="0"/>
              <w:bottom w:val="single" w:color="auto" w:sz="4" w:space="0"/>
              <w:right w:val="single" w:color="auto" w:sz="4" w:space="0"/>
            </w:tcBorders>
            <w:noWrap/>
            <w:vAlign w:val="center"/>
          </w:tcPr>
          <w:p w14:paraId="2A070D4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w:t>
            </w:r>
          </w:p>
        </w:tc>
        <w:tc>
          <w:tcPr>
            <w:tcW w:w="1531" w:type="dxa"/>
            <w:tcBorders>
              <w:top w:val="nil"/>
              <w:left w:val="nil"/>
              <w:bottom w:val="single" w:color="auto" w:sz="4" w:space="0"/>
              <w:right w:val="single" w:color="auto" w:sz="4" w:space="0"/>
            </w:tcBorders>
            <w:vAlign w:val="center"/>
          </w:tcPr>
          <w:p w14:paraId="513E79F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水映溪里</w:t>
            </w:r>
          </w:p>
        </w:tc>
        <w:tc>
          <w:tcPr>
            <w:tcW w:w="5782" w:type="dxa"/>
            <w:tcBorders>
              <w:top w:val="nil"/>
              <w:left w:val="nil"/>
              <w:bottom w:val="single" w:color="auto" w:sz="4" w:space="0"/>
              <w:right w:val="single" w:color="auto" w:sz="4" w:space="0"/>
            </w:tcBorders>
            <w:vAlign w:val="center"/>
          </w:tcPr>
          <w:p w14:paraId="0D5B3FC3">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4号地块（10.8亩）现政府部门正在调整土地用地规划，计划投资4千万元，规划为餐饮步行街。（二期）玉溪盛远资产管理有限公司预计投入25亿元，在三年内建成集餐饮、酒店、休闲旅游文化购物、高端接待餐饮（城市会客厅）、民族文化美食街、民族文创综合体、生活配套商业等为一体的玉溪新城服务产业功能区。</w:t>
            </w:r>
          </w:p>
        </w:tc>
        <w:tc>
          <w:tcPr>
            <w:tcW w:w="1034" w:type="dxa"/>
            <w:tcBorders>
              <w:top w:val="nil"/>
              <w:left w:val="nil"/>
              <w:bottom w:val="single" w:color="auto" w:sz="4" w:space="0"/>
              <w:right w:val="single" w:color="auto" w:sz="4" w:space="0"/>
            </w:tcBorders>
            <w:vAlign w:val="center"/>
          </w:tcPr>
          <w:p w14:paraId="1829536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红塔区兰溪瑞园旁</w:t>
            </w:r>
          </w:p>
        </w:tc>
        <w:tc>
          <w:tcPr>
            <w:tcW w:w="783" w:type="dxa"/>
            <w:tcBorders>
              <w:top w:val="nil"/>
              <w:left w:val="nil"/>
              <w:bottom w:val="single" w:color="auto" w:sz="4" w:space="0"/>
              <w:right w:val="single" w:color="auto" w:sz="4" w:space="0"/>
            </w:tcBorders>
            <w:vAlign w:val="center"/>
          </w:tcPr>
          <w:p w14:paraId="0A73CF7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150DD0E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254000</w:t>
            </w:r>
          </w:p>
        </w:tc>
        <w:tc>
          <w:tcPr>
            <w:tcW w:w="964" w:type="dxa"/>
            <w:tcBorders>
              <w:top w:val="nil"/>
              <w:left w:val="nil"/>
              <w:bottom w:val="single" w:color="auto" w:sz="4" w:space="0"/>
              <w:right w:val="single" w:color="auto" w:sz="4" w:space="0"/>
            </w:tcBorders>
            <w:vAlign w:val="center"/>
          </w:tcPr>
          <w:p w14:paraId="1A0F4965">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8F2BF1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BCD65F9">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5D2B7DF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7DE775E">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vAlign w:val="center"/>
          </w:tcPr>
          <w:p w14:paraId="37BE698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w:t>
            </w:r>
          </w:p>
        </w:tc>
        <w:tc>
          <w:tcPr>
            <w:tcW w:w="1531" w:type="dxa"/>
            <w:tcBorders>
              <w:top w:val="nil"/>
              <w:left w:val="nil"/>
              <w:bottom w:val="single" w:color="auto" w:sz="4" w:space="0"/>
              <w:right w:val="single" w:color="auto" w:sz="4" w:space="0"/>
            </w:tcBorders>
            <w:vAlign w:val="center"/>
          </w:tcPr>
          <w:p w14:paraId="7CF0A5A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临岸三千城购物公园</w:t>
            </w:r>
          </w:p>
        </w:tc>
        <w:tc>
          <w:tcPr>
            <w:tcW w:w="5782" w:type="dxa"/>
            <w:tcBorders>
              <w:top w:val="nil"/>
              <w:left w:val="nil"/>
              <w:bottom w:val="single" w:color="auto" w:sz="4" w:space="0"/>
              <w:right w:val="single" w:color="auto" w:sz="4" w:space="0"/>
            </w:tcBorders>
            <w:vAlign w:val="center"/>
          </w:tcPr>
          <w:p w14:paraId="1DD291E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临岸三千城购物公园占地98亩，总建筑面积约20万平方米，6.4万平米核心购物公园以</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体验式街区商业+购物MALL</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的形式呈现，其中涵盖了主次力店、餐饮、服装零售、电子数码、生活配套、亲子教培六大业态板块。</w:t>
            </w:r>
          </w:p>
        </w:tc>
        <w:tc>
          <w:tcPr>
            <w:tcW w:w="1034" w:type="dxa"/>
            <w:tcBorders>
              <w:top w:val="nil"/>
              <w:left w:val="nil"/>
              <w:bottom w:val="single" w:color="auto" w:sz="4" w:space="0"/>
              <w:right w:val="single" w:color="auto" w:sz="4" w:space="0"/>
            </w:tcBorders>
            <w:vAlign w:val="center"/>
          </w:tcPr>
          <w:p w14:paraId="7C34FD9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红塔区临岸三千城</w:t>
            </w:r>
          </w:p>
        </w:tc>
        <w:tc>
          <w:tcPr>
            <w:tcW w:w="783" w:type="dxa"/>
            <w:tcBorders>
              <w:top w:val="nil"/>
              <w:left w:val="nil"/>
              <w:bottom w:val="single" w:color="auto" w:sz="4" w:space="0"/>
              <w:right w:val="single" w:color="auto" w:sz="4" w:space="0"/>
            </w:tcBorders>
            <w:vAlign w:val="center"/>
          </w:tcPr>
          <w:p w14:paraId="56C6680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3AC367C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80000</w:t>
            </w:r>
          </w:p>
        </w:tc>
        <w:tc>
          <w:tcPr>
            <w:tcW w:w="964" w:type="dxa"/>
            <w:tcBorders>
              <w:top w:val="nil"/>
              <w:left w:val="nil"/>
              <w:bottom w:val="single" w:color="auto" w:sz="4" w:space="0"/>
              <w:right w:val="single" w:color="auto" w:sz="4" w:space="0"/>
            </w:tcBorders>
            <w:vAlign w:val="center"/>
          </w:tcPr>
          <w:p w14:paraId="6CD7EBA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w:t>
            </w:r>
          </w:p>
        </w:tc>
        <w:tc>
          <w:tcPr>
            <w:tcW w:w="964" w:type="dxa"/>
            <w:tcBorders>
              <w:top w:val="nil"/>
              <w:left w:val="nil"/>
              <w:bottom w:val="single" w:color="auto" w:sz="4" w:space="0"/>
              <w:right w:val="single" w:color="auto" w:sz="4" w:space="0"/>
            </w:tcBorders>
            <w:vAlign w:val="center"/>
          </w:tcPr>
          <w:p w14:paraId="4AC7499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80000</w:t>
            </w:r>
          </w:p>
        </w:tc>
        <w:tc>
          <w:tcPr>
            <w:tcW w:w="964" w:type="dxa"/>
            <w:tcBorders>
              <w:top w:val="nil"/>
              <w:left w:val="nil"/>
              <w:bottom w:val="single" w:color="auto" w:sz="4" w:space="0"/>
              <w:right w:val="single" w:color="auto" w:sz="4" w:space="0"/>
            </w:tcBorders>
            <w:vAlign w:val="center"/>
          </w:tcPr>
          <w:p w14:paraId="58345F43">
            <w:pPr>
              <w:widowControl/>
              <w:spacing w:line="300" w:lineRule="exact"/>
              <w:ind w:firstLine="0" w:firstLineChars="0"/>
              <w:jc w:val="center"/>
              <w:rPr>
                <w:rFonts w:hint="default" w:ascii="Times New Roman" w:hAnsi="Times New Roman" w:eastAsia="宋体" w:cs="Times New Roman"/>
                <w:b/>
                <w:bCs/>
                <w:kern w:val="0"/>
                <w:sz w:val="24"/>
              </w:rPr>
            </w:pPr>
          </w:p>
        </w:tc>
        <w:tc>
          <w:tcPr>
            <w:tcW w:w="1116" w:type="dxa"/>
            <w:tcBorders>
              <w:top w:val="nil"/>
              <w:left w:val="nil"/>
              <w:bottom w:val="single" w:color="auto" w:sz="4" w:space="0"/>
              <w:right w:val="single" w:color="auto" w:sz="4" w:space="0"/>
            </w:tcBorders>
            <w:vAlign w:val="center"/>
          </w:tcPr>
          <w:p w14:paraId="73616FC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在建</w:t>
            </w:r>
          </w:p>
        </w:tc>
      </w:tr>
      <w:tr w14:paraId="28AF56B6">
        <w:tblPrEx>
          <w:tblCellMar>
            <w:top w:w="0" w:type="dxa"/>
            <w:left w:w="108" w:type="dxa"/>
            <w:bottom w:w="0" w:type="dxa"/>
            <w:right w:w="108" w:type="dxa"/>
          </w:tblCellMar>
        </w:tblPrEx>
        <w:trPr>
          <w:trHeight w:val="1240" w:hRule="atLeast"/>
          <w:jc w:val="center"/>
        </w:trPr>
        <w:tc>
          <w:tcPr>
            <w:tcW w:w="708" w:type="dxa"/>
            <w:tcBorders>
              <w:top w:val="nil"/>
              <w:left w:val="single" w:color="auto" w:sz="4" w:space="0"/>
              <w:bottom w:val="single" w:color="auto" w:sz="4" w:space="0"/>
              <w:right w:val="single" w:color="auto" w:sz="4" w:space="0"/>
            </w:tcBorders>
            <w:noWrap/>
            <w:vAlign w:val="center"/>
          </w:tcPr>
          <w:p w14:paraId="4000D16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w:t>
            </w:r>
          </w:p>
        </w:tc>
        <w:tc>
          <w:tcPr>
            <w:tcW w:w="1531" w:type="dxa"/>
            <w:tcBorders>
              <w:top w:val="nil"/>
              <w:left w:val="nil"/>
              <w:bottom w:val="single" w:color="auto" w:sz="4" w:space="0"/>
              <w:right w:val="single" w:color="auto" w:sz="4" w:space="0"/>
            </w:tcBorders>
            <w:vAlign w:val="center"/>
          </w:tcPr>
          <w:p w14:paraId="36E355F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古滇铜街项目</w:t>
            </w:r>
          </w:p>
        </w:tc>
        <w:tc>
          <w:tcPr>
            <w:tcW w:w="5782" w:type="dxa"/>
            <w:tcBorders>
              <w:top w:val="nil"/>
              <w:left w:val="nil"/>
              <w:bottom w:val="single" w:color="auto" w:sz="4" w:space="0"/>
              <w:right w:val="single" w:color="auto" w:sz="4" w:space="0"/>
            </w:tcBorders>
            <w:vAlign w:val="center"/>
          </w:tcPr>
          <w:p w14:paraId="672B397E">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面积44亩，以星云湖为依托，建设一条弘扬地方传统特色工艺，推广特色青铜制品的具备历史文化背景特色的商业街区。打造古滇铜街产业街区及配套公寓、生态农业景观、生态停车场等配套设施。加速旅游产业与生态农业、文化休闲、养生健康等相关产业深度融合，推动古滇铜街成为国家A级风景区。</w:t>
            </w:r>
          </w:p>
        </w:tc>
        <w:tc>
          <w:tcPr>
            <w:tcW w:w="1034" w:type="dxa"/>
            <w:tcBorders>
              <w:top w:val="nil"/>
              <w:left w:val="nil"/>
              <w:bottom w:val="single" w:color="auto" w:sz="4" w:space="0"/>
              <w:right w:val="single" w:color="auto" w:sz="4" w:space="0"/>
            </w:tcBorders>
            <w:vAlign w:val="center"/>
          </w:tcPr>
          <w:p w14:paraId="1207331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江川区五岔路口古滇国城</w:t>
            </w:r>
          </w:p>
        </w:tc>
        <w:tc>
          <w:tcPr>
            <w:tcW w:w="783" w:type="dxa"/>
            <w:tcBorders>
              <w:top w:val="nil"/>
              <w:left w:val="nil"/>
              <w:bottom w:val="single" w:color="auto" w:sz="4" w:space="0"/>
              <w:right w:val="single" w:color="auto" w:sz="4" w:space="0"/>
            </w:tcBorders>
            <w:vAlign w:val="center"/>
          </w:tcPr>
          <w:p w14:paraId="15A494C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47FCC25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15000</w:t>
            </w:r>
          </w:p>
        </w:tc>
        <w:tc>
          <w:tcPr>
            <w:tcW w:w="964" w:type="dxa"/>
            <w:tcBorders>
              <w:top w:val="nil"/>
              <w:left w:val="nil"/>
              <w:bottom w:val="single" w:color="auto" w:sz="4" w:space="0"/>
              <w:right w:val="single" w:color="auto" w:sz="4" w:space="0"/>
            </w:tcBorders>
            <w:vAlign w:val="center"/>
          </w:tcPr>
          <w:p w14:paraId="1A967244">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A8DFCF6">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C75C547">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D27509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在建</w:t>
            </w:r>
          </w:p>
        </w:tc>
      </w:tr>
      <w:tr w14:paraId="110AC92F">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50D5395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w:t>
            </w:r>
          </w:p>
        </w:tc>
        <w:tc>
          <w:tcPr>
            <w:tcW w:w="1531" w:type="dxa"/>
            <w:tcBorders>
              <w:top w:val="nil"/>
              <w:left w:val="nil"/>
              <w:bottom w:val="single" w:color="auto" w:sz="4" w:space="0"/>
              <w:right w:val="single" w:color="auto" w:sz="4" w:space="0"/>
            </w:tcBorders>
            <w:vAlign w:val="center"/>
          </w:tcPr>
          <w:p w14:paraId="664D12A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抚仙湖广龙旅游小镇商业区</w:t>
            </w:r>
          </w:p>
        </w:tc>
        <w:tc>
          <w:tcPr>
            <w:tcW w:w="5782" w:type="dxa"/>
            <w:tcBorders>
              <w:top w:val="nil"/>
              <w:left w:val="nil"/>
              <w:bottom w:val="single" w:color="auto" w:sz="4" w:space="0"/>
              <w:right w:val="single" w:color="auto" w:sz="4" w:space="0"/>
            </w:tcBorders>
            <w:vAlign w:val="center"/>
          </w:tcPr>
          <w:p w14:paraId="1D11EA48">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广龙旅游小镇项目位于澄江县龙街街道广龙社区，商业片区建设项目规划用地559.02亩，总建筑面积约65万平方米，总投资39.18亿元。广龙旅游小镇是按国家级5A景区打造集开发、建设、策划、运营为一体。开发方运用告庄的成功模式，打造旅游小镇星光夜市，集商品零售、特色餐饮、滇中文化展演于一体。</w:t>
            </w:r>
          </w:p>
        </w:tc>
        <w:tc>
          <w:tcPr>
            <w:tcW w:w="1034" w:type="dxa"/>
            <w:tcBorders>
              <w:top w:val="nil"/>
              <w:left w:val="nil"/>
              <w:bottom w:val="single" w:color="auto" w:sz="4" w:space="0"/>
              <w:right w:val="single" w:color="auto" w:sz="4" w:space="0"/>
            </w:tcBorders>
            <w:vAlign w:val="center"/>
          </w:tcPr>
          <w:p w14:paraId="1B4B3B5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澄江广龙小镇</w:t>
            </w:r>
          </w:p>
        </w:tc>
        <w:tc>
          <w:tcPr>
            <w:tcW w:w="783" w:type="dxa"/>
            <w:tcBorders>
              <w:top w:val="nil"/>
              <w:left w:val="nil"/>
              <w:bottom w:val="single" w:color="auto" w:sz="4" w:space="0"/>
              <w:right w:val="single" w:color="auto" w:sz="4" w:space="0"/>
            </w:tcBorders>
            <w:vAlign w:val="center"/>
          </w:tcPr>
          <w:p w14:paraId="2E7F3DE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EAB324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391800</w:t>
            </w:r>
          </w:p>
        </w:tc>
        <w:tc>
          <w:tcPr>
            <w:tcW w:w="964" w:type="dxa"/>
            <w:tcBorders>
              <w:top w:val="nil"/>
              <w:left w:val="nil"/>
              <w:bottom w:val="single" w:color="auto" w:sz="4" w:space="0"/>
              <w:right w:val="single" w:color="auto" w:sz="4" w:space="0"/>
            </w:tcBorders>
            <w:vAlign w:val="center"/>
          </w:tcPr>
          <w:p w14:paraId="3DEB3540">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87F566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38247F7">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07EBEF1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6728AEC3">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27D7EEE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w:t>
            </w:r>
          </w:p>
        </w:tc>
        <w:tc>
          <w:tcPr>
            <w:tcW w:w="1531" w:type="dxa"/>
            <w:tcBorders>
              <w:top w:val="nil"/>
              <w:left w:val="nil"/>
              <w:bottom w:val="single" w:color="auto" w:sz="4" w:space="0"/>
              <w:right w:val="single" w:color="auto" w:sz="4" w:space="0"/>
            </w:tcBorders>
            <w:vAlign w:val="center"/>
          </w:tcPr>
          <w:p w14:paraId="1CFD663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戛洒花腰风情小镇商业街</w:t>
            </w:r>
          </w:p>
        </w:tc>
        <w:tc>
          <w:tcPr>
            <w:tcW w:w="5782" w:type="dxa"/>
            <w:tcBorders>
              <w:top w:val="nil"/>
              <w:left w:val="nil"/>
              <w:bottom w:val="single" w:color="auto" w:sz="4" w:space="0"/>
              <w:right w:val="single" w:color="auto" w:sz="4" w:space="0"/>
            </w:tcBorders>
            <w:vAlign w:val="center"/>
          </w:tcPr>
          <w:p w14:paraId="426553B6">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立足戛洒现有的自然资源、民族文化、特色产业优势，坚持以餐饮为基础、以文化为灵魂、以购物为支撑、以旅游为带动、以亮化为辅助、以政策为保障，对各街区进行环境改造和业态提升，全面完善基础设施，形成布局合理、功能完善、业态多元、管理规范的高品质街区，通过持续提升完善，充分体现戛洒花腰傣文化、休闲、水上娱乐、乐享购物、美食餐饮、体育运动等特色及优势，打造戛洒旅游文化新增长点。项目建设重点是文化元素、夜市经济、门店统装、消防设施、公共卫生、公厕等设施配套和完善</w:t>
            </w:r>
          </w:p>
        </w:tc>
        <w:tc>
          <w:tcPr>
            <w:tcW w:w="1034" w:type="dxa"/>
            <w:tcBorders>
              <w:top w:val="nil"/>
              <w:left w:val="nil"/>
              <w:bottom w:val="single" w:color="auto" w:sz="4" w:space="0"/>
              <w:right w:val="single" w:color="auto" w:sz="4" w:space="0"/>
            </w:tcBorders>
            <w:vAlign w:val="center"/>
          </w:tcPr>
          <w:p w14:paraId="3E64D64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新平县戛洒镇辖区</w:t>
            </w:r>
          </w:p>
        </w:tc>
        <w:tc>
          <w:tcPr>
            <w:tcW w:w="783" w:type="dxa"/>
            <w:tcBorders>
              <w:top w:val="nil"/>
              <w:left w:val="nil"/>
              <w:bottom w:val="single" w:color="auto" w:sz="4" w:space="0"/>
              <w:right w:val="single" w:color="auto" w:sz="4" w:space="0"/>
            </w:tcBorders>
            <w:vAlign w:val="center"/>
          </w:tcPr>
          <w:p w14:paraId="7C095ED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666E171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w:t>
            </w:r>
          </w:p>
        </w:tc>
        <w:tc>
          <w:tcPr>
            <w:tcW w:w="964" w:type="dxa"/>
            <w:tcBorders>
              <w:top w:val="nil"/>
              <w:left w:val="nil"/>
              <w:bottom w:val="single" w:color="auto" w:sz="4" w:space="0"/>
              <w:right w:val="single" w:color="auto" w:sz="4" w:space="0"/>
            </w:tcBorders>
            <w:vAlign w:val="center"/>
          </w:tcPr>
          <w:p w14:paraId="4ED02BC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1400</w:t>
            </w:r>
          </w:p>
        </w:tc>
        <w:tc>
          <w:tcPr>
            <w:tcW w:w="964" w:type="dxa"/>
            <w:tcBorders>
              <w:top w:val="nil"/>
              <w:left w:val="nil"/>
              <w:bottom w:val="single" w:color="auto" w:sz="4" w:space="0"/>
              <w:right w:val="single" w:color="auto" w:sz="4" w:space="0"/>
            </w:tcBorders>
            <w:vAlign w:val="center"/>
          </w:tcPr>
          <w:p w14:paraId="6FEA87C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1600</w:t>
            </w:r>
          </w:p>
        </w:tc>
        <w:tc>
          <w:tcPr>
            <w:tcW w:w="964" w:type="dxa"/>
            <w:tcBorders>
              <w:top w:val="nil"/>
              <w:left w:val="nil"/>
              <w:bottom w:val="single" w:color="auto" w:sz="4" w:space="0"/>
              <w:right w:val="single" w:color="auto" w:sz="4" w:space="0"/>
            </w:tcBorders>
            <w:vAlign w:val="center"/>
          </w:tcPr>
          <w:p w14:paraId="6FF16928">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C4E0A3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02FC0B4">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09843BC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w:t>
            </w:r>
          </w:p>
        </w:tc>
        <w:tc>
          <w:tcPr>
            <w:tcW w:w="1531" w:type="dxa"/>
            <w:tcBorders>
              <w:top w:val="nil"/>
              <w:left w:val="nil"/>
              <w:bottom w:val="single" w:color="auto" w:sz="4" w:space="0"/>
              <w:right w:val="single" w:color="auto" w:sz="4" w:space="0"/>
            </w:tcBorders>
            <w:vAlign w:val="center"/>
          </w:tcPr>
          <w:p w14:paraId="07FCD43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新平县商业步行街</w:t>
            </w:r>
          </w:p>
        </w:tc>
        <w:tc>
          <w:tcPr>
            <w:tcW w:w="5782" w:type="dxa"/>
            <w:tcBorders>
              <w:top w:val="nil"/>
              <w:left w:val="nil"/>
              <w:bottom w:val="single" w:color="auto" w:sz="4" w:space="0"/>
              <w:right w:val="single" w:color="auto" w:sz="4" w:space="0"/>
            </w:tcBorders>
            <w:vAlign w:val="center"/>
          </w:tcPr>
          <w:p w14:paraId="6C1F4158">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打造独具花腰傣、彝族特色的融合</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夜间+旅游+商业街</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三大元素的综合街，吃、购、娱、游、观、赏等一体化服务，增加消费对经济的拉动。项目建设重点是文化元素、夜市经济、门店统装、消防设施、公共卫生、公厕等设施配套和完善。</w:t>
            </w:r>
          </w:p>
        </w:tc>
        <w:tc>
          <w:tcPr>
            <w:tcW w:w="1034" w:type="dxa"/>
            <w:tcBorders>
              <w:top w:val="nil"/>
              <w:left w:val="nil"/>
              <w:bottom w:val="single" w:color="auto" w:sz="4" w:space="0"/>
              <w:right w:val="single" w:color="auto" w:sz="4" w:space="0"/>
            </w:tcBorders>
            <w:vAlign w:val="center"/>
          </w:tcPr>
          <w:p w14:paraId="3727125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新平县县城中心区域</w:t>
            </w:r>
          </w:p>
        </w:tc>
        <w:tc>
          <w:tcPr>
            <w:tcW w:w="783" w:type="dxa"/>
            <w:tcBorders>
              <w:top w:val="nil"/>
              <w:left w:val="nil"/>
              <w:bottom w:val="single" w:color="auto" w:sz="4" w:space="0"/>
              <w:right w:val="single" w:color="auto" w:sz="4" w:space="0"/>
            </w:tcBorders>
            <w:vAlign w:val="center"/>
          </w:tcPr>
          <w:p w14:paraId="1820B4D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70BBB7B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2800</w:t>
            </w:r>
          </w:p>
        </w:tc>
        <w:tc>
          <w:tcPr>
            <w:tcW w:w="964" w:type="dxa"/>
            <w:tcBorders>
              <w:top w:val="nil"/>
              <w:left w:val="nil"/>
              <w:bottom w:val="single" w:color="auto" w:sz="4" w:space="0"/>
              <w:right w:val="single" w:color="auto" w:sz="4" w:space="0"/>
            </w:tcBorders>
            <w:vAlign w:val="center"/>
          </w:tcPr>
          <w:p w14:paraId="3BE2D7F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AD22A5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w:t>
            </w:r>
          </w:p>
        </w:tc>
        <w:tc>
          <w:tcPr>
            <w:tcW w:w="964" w:type="dxa"/>
            <w:tcBorders>
              <w:top w:val="nil"/>
              <w:left w:val="nil"/>
              <w:bottom w:val="single" w:color="auto" w:sz="4" w:space="0"/>
              <w:right w:val="single" w:color="auto" w:sz="4" w:space="0"/>
            </w:tcBorders>
            <w:vAlign w:val="center"/>
          </w:tcPr>
          <w:p w14:paraId="0B6DF8E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2300</w:t>
            </w:r>
          </w:p>
        </w:tc>
        <w:tc>
          <w:tcPr>
            <w:tcW w:w="1116" w:type="dxa"/>
            <w:tcBorders>
              <w:top w:val="nil"/>
              <w:left w:val="nil"/>
              <w:bottom w:val="single" w:color="auto" w:sz="4" w:space="0"/>
              <w:right w:val="single" w:color="auto" w:sz="4" w:space="0"/>
            </w:tcBorders>
            <w:vAlign w:val="center"/>
          </w:tcPr>
          <w:p w14:paraId="1F6D791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C9F38BE">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19BF586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w:t>
            </w:r>
          </w:p>
        </w:tc>
        <w:tc>
          <w:tcPr>
            <w:tcW w:w="1531" w:type="dxa"/>
            <w:tcBorders>
              <w:top w:val="nil"/>
              <w:left w:val="nil"/>
              <w:bottom w:val="single" w:color="auto" w:sz="4" w:space="0"/>
              <w:right w:val="single" w:color="auto" w:sz="4" w:space="0"/>
            </w:tcBorders>
            <w:vAlign w:val="center"/>
          </w:tcPr>
          <w:p w14:paraId="45F112D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中国·</w:t>
            </w:r>
          </w:p>
          <w:p w14:paraId="57F0A3E4">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花腰彝风情街</w:t>
            </w:r>
          </w:p>
        </w:tc>
        <w:tc>
          <w:tcPr>
            <w:tcW w:w="5782" w:type="dxa"/>
            <w:tcBorders>
              <w:top w:val="nil"/>
              <w:left w:val="nil"/>
              <w:bottom w:val="single" w:color="auto" w:sz="4" w:space="0"/>
              <w:right w:val="single" w:color="auto" w:sz="4" w:space="0"/>
            </w:tcBorders>
            <w:vAlign w:val="center"/>
          </w:tcPr>
          <w:p w14:paraId="4747E9CE">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依托</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嶍峨古镇</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项目，打造集旅游、文化、休闲、商业为一体的步行街。步行街东西长约2公里，现正进行基础设施建设。</w:t>
            </w:r>
          </w:p>
        </w:tc>
        <w:tc>
          <w:tcPr>
            <w:tcW w:w="1034" w:type="dxa"/>
            <w:tcBorders>
              <w:top w:val="nil"/>
              <w:left w:val="nil"/>
              <w:bottom w:val="single" w:color="auto" w:sz="4" w:space="0"/>
              <w:right w:val="single" w:color="auto" w:sz="4" w:space="0"/>
            </w:tcBorders>
            <w:vAlign w:val="center"/>
          </w:tcPr>
          <w:p w14:paraId="1C5675F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峨山县嶍峨古镇</w:t>
            </w:r>
          </w:p>
        </w:tc>
        <w:tc>
          <w:tcPr>
            <w:tcW w:w="783" w:type="dxa"/>
            <w:tcBorders>
              <w:top w:val="nil"/>
              <w:left w:val="nil"/>
              <w:bottom w:val="single" w:color="auto" w:sz="4" w:space="0"/>
              <w:right w:val="single" w:color="auto" w:sz="4" w:space="0"/>
            </w:tcBorders>
            <w:vAlign w:val="center"/>
          </w:tcPr>
          <w:p w14:paraId="6F4714B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19294F2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1700</w:t>
            </w:r>
          </w:p>
        </w:tc>
        <w:tc>
          <w:tcPr>
            <w:tcW w:w="964" w:type="dxa"/>
            <w:tcBorders>
              <w:top w:val="nil"/>
              <w:left w:val="nil"/>
              <w:bottom w:val="single" w:color="auto" w:sz="4" w:space="0"/>
              <w:right w:val="single" w:color="auto" w:sz="4" w:space="0"/>
            </w:tcBorders>
            <w:vAlign w:val="center"/>
          </w:tcPr>
          <w:p w14:paraId="08515E8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A606A27">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C9E3A21">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14B31C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1F4CA2D">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5683BDB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w:t>
            </w:r>
          </w:p>
        </w:tc>
        <w:tc>
          <w:tcPr>
            <w:tcW w:w="1531" w:type="dxa"/>
            <w:tcBorders>
              <w:top w:val="nil"/>
              <w:left w:val="nil"/>
              <w:bottom w:val="single" w:color="auto" w:sz="4" w:space="0"/>
              <w:right w:val="single" w:color="auto" w:sz="4" w:space="0"/>
            </w:tcBorders>
            <w:vAlign w:val="center"/>
          </w:tcPr>
          <w:p w14:paraId="08BEA193">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华宁碗窑村3A级景区特色商业街区</w:t>
            </w:r>
          </w:p>
        </w:tc>
        <w:tc>
          <w:tcPr>
            <w:tcW w:w="5782" w:type="dxa"/>
            <w:tcBorders>
              <w:top w:val="nil"/>
              <w:left w:val="nil"/>
              <w:bottom w:val="single" w:color="auto" w:sz="4" w:space="0"/>
              <w:right w:val="single" w:color="auto" w:sz="4" w:space="0"/>
            </w:tcBorders>
            <w:vAlign w:val="center"/>
          </w:tcPr>
          <w:p w14:paraId="5D7F0EA9">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1、以华宁独具特色的非遗文化、民俗文化如华宁陶、华宁玛瑙、竹编等产品为主，打造手作特色街；2、引进本土传统特色美食，打造美食街，发展夜市经济；3、以陶文化主题公园为核心高标准规划打造宁州公园绿化及设施，建设一条宁州公园至碗窑村的华宁历史文化长廊，整合资源形成华宁文化创意集市。通过建设，形成手作特色街、美食夜市街和文化创意集市为一体的碗窑村特色街区。</w:t>
            </w:r>
          </w:p>
        </w:tc>
        <w:tc>
          <w:tcPr>
            <w:tcW w:w="1034" w:type="dxa"/>
            <w:tcBorders>
              <w:top w:val="nil"/>
              <w:left w:val="nil"/>
              <w:bottom w:val="single" w:color="auto" w:sz="4" w:space="0"/>
              <w:right w:val="single" w:color="auto" w:sz="4" w:space="0"/>
            </w:tcBorders>
            <w:vAlign w:val="center"/>
          </w:tcPr>
          <w:p w14:paraId="51F3779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宁州街道</w:t>
            </w:r>
          </w:p>
        </w:tc>
        <w:tc>
          <w:tcPr>
            <w:tcW w:w="783" w:type="dxa"/>
            <w:tcBorders>
              <w:top w:val="nil"/>
              <w:left w:val="nil"/>
              <w:bottom w:val="single" w:color="auto" w:sz="4" w:space="0"/>
              <w:right w:val="single" w:color="auto" w:sz="4" w:space="0"/>
            </w:tcBorders>
            <w:vAlign w:val="center"/>
          </w:tcPr>
          <w:p w14:paraId="17278AE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5492B7A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5000</w:t>
            </w:r>
          </w:p>
        </w:tc>
        <w:tc>
          <w:tcPr>
            <w:tcW w:w="964" w:type="dxa"/>
            <w:tcBorders>
              <w:top w:val="nil"/>
              <w:left w:val="nil"/>
              <w:bottom w:val="single" w:color="auto" w:sz="4" w:space="0"/>
              <w:right w:val="single" w:color="auto" w:sz="4" w:space="0"/>
            </w:tcBorders>
            <w:vAlign w:val="center"/>
          </w:tcPr>
          <w:p w14:paraId="0BE9F99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82C7EA7">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61BF26D">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7DC87E6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65B79258">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5C90B71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w:t>
            </w:r>
          </w:p>
        </w:tc>
        <w:tc>
          <w:tcPr>
            <w:tcW w:w="1531" w:type="dxa"/>
            <w:tcBorders>
              <w:top w:val="nil"/>
              <w:left w:val="nil"/>
              <w:bottom w:val="single" w:color="auto" w:sz="4" w:space="0"/>
              <w:right w:val="single" w:color="auto" w:sz="4" w:space="0"/>
            </w:tcBorders>
            <w:vAlign w:val="center"/>
          </w:tcPr>
          <w:p w14:paraId="0E081529">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华宁泉美天下小镇风情商业街</w:t>
            </w:r>
          </w:p>
        </w:tc>
        <w:tc>
          <w:tcPr>
            <w:tcW w:w="5782" w:type="dxa"/>
            <w:tcBorders>
              <w:top w:val="nil"/>
              <w:left w:val="nil"/>
              <w:bottom w:val="single" w:color="auto" w:sz="4" w:space="0"/>
              <w:right w:val="single" w:color="auto" w:sz="4" w:space="0"/>
            </w:tcBorders>
            <w:vAlign w:val="center"/>
          </w:tcPr>
          <w:p w14:paraId="57A251EB">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面积50亩，依托具有滇派温泉主题特色的天然温泉养生目的地华宁象鼻温泉景区，在景区入口处打造风情商业街，建设具有浓郁云南民居风格的错层建筑，布置餐饮、酒吧、娱乐、售卖温泉体验相关产品，形成温泉综合购物休闲街区。</w:t>
            </w:r>
          </w:p>
        </w:tc>
        <w:tc>
          <w:tcPr>
            <w:tcW w:w="1034" w:type="dxa"/>
            <w:tcBorders>
              <w:top w:val="nil"/>
              <w:left w:val="nil"/>
              <w:bottom w:val="single" w:color="auto" w:sz="4" w:space="0"/>
              <w:right w:val="single" w:color="auto" w:sz="4" w:space="0"/>
            </w:tcBorders>
            <w:vAlign w:val="center"/>
          </w:tcPr>
          <w:p w14:paraId="0A7A089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宁州街道</w:t>
            </w:r>
          </w:p>
        </w:tc>
        <w:tc>
          <w:tcPr>
            <w:tcW w:w="783" w:type="dxa"/>
            <w:tcBorders>
              <w:top w:val="nil"/>
              <w:left w:val="nil"/>
              <w:bottom w:val="single" w:color="auto" w:sz="4" w:space="0"/>
              <w:right w:val="single" w:color="auto" w:sz="4" w:space="0"/>
            </w:tcBorders>
            <w:vAlign w:val="center"/>
          </w:tcPr>
          <w:p w14:paraId="0DA4FBE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3570A61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6000</w:t>
            </w:r>
          </w:p>
        </w:tc>
        <w:tc>
          <w:tcPr>
            <w:tcW w:w="964" w:type="dxa"/>
            <w:tcBorders>
              <w:top w:val="nil"/>
              <w:left w:val="nil"/>
              <w:bottom w:val="single" w:color="auto" w:sz="4" w:space="0"/>
              <w:right w:val="single" w:color="auto" w:sz="4" w:space="0"/>
            </w:tcBorders>
            <w:vAlign w:val="center"/>
          </w:tcPr>
          <w:p w14:paraId="5ECB5152">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A71B90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2B1C11F">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77C18E1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79E60E6F">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39DF603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w:t>
            </w:r>
          </w:p>
        </w:tc>
        <w:tc>
          <w:tcPr>
            <w:tcW w:w="1531" w:type="dxa"/>
            <w:tcBorders>
              <w:top w:val="nil"/>
              <w:left w:val="nil"/>
              <w:bottom w:val="single" w:color="auto" w:sz="4" w:space="0"/>
              <w:right w:val="single" w:color="auto" w:sz="4" w:space="0"/>
            </w:tcBorders>
            <w:vAlign w:val="center"/>
          </w:tcPr>
          <w:p w14:paraId="5AD0837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元江民族特色旅游文化街区建设项目</w:t>
            </w:r>
          </w:p>
        </w:tc>
        <w:tc>
          <w:tcPr>
            <w:tcW w:w="5782" w:type="dxa"/>
            <w:tcBorders>
              <w:top w:val="nil"/>
              <w:left w:val="nil"/>
              <w:bottom w:val="single" w:color="auto" w:sz="4" w:space="0"/>
              <w:right w:val="single" w:color="auto" w:sz="4" w:space="0"/>
            </w:tcBorders>
            <w:vAlign w:val="center"/>
          </w:tcPr>
          <w:p w14:paraId="30D34C9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对商业广场芒果特色街区，惠隆佳园民族文化商业街区、滨江明珠三国城主题街区等特色街区进行道路两侧所有建筑物进行美化亮化，种植景观树，建设休憩小广场，各街区逐一定位，打造成一街一特色。</w:t>
            </w:r>
          </w:p>
        </w:tc>
        <w:tc>
          <w:tcPr>
            <w:tcW w:w="1034" w:type="dxa"/>
            <w:tcBorders>
              <w:top w:val="nil"/>
              <w:left w:val="nil"/>
              <w:bottom w:val="single" w:color="auto" w:sz="4" w:space="0"/>
              <w:right w:val="single" w:color="auto" w:sz="4" w:space="0"/>
            </w:tcBorders>
            <w:vAlign w:val="center"/>
          </w:tcPr>
          <w:p w14:paraId="49E7139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元江红河街道</w:t>
            </w:r>
          </w:p>
        </w:tc>
        <w:tc>
          <w:tcPr>
            <w:tcW w:w="783" w:type="dxa"/>
            <w:tcBorders>
              <w:top w:val="nil"/>
              <w:left w:val="nil"/>
              <w:bottom w:val="single" w:color="auto" w:sz="4" w:space="0"/>
              <w:right w:val="single" w:color="auto" w:sz="4" w:space="0"/>
            </w:tcBorders>
            <w:vAlign w:val="center"/>
          </w:tcPr>
          <w:p w14:paraId="0BC0963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51F5090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6800</w:t>
            </w:r>
          </w:p>
        </w:tc>
        <w:tc>
          <w:tcPr>
            <w:tcW w:w="964" w:type="dxa"/>
            <w:tcBorders>
              <w:top w:val="nil"/>
              <w:left w:val="nil"/>
              <w:bottom w:val="single" w:color="auto" w:sz="4" w:space="0"/>
              <w:right w:val="single" w:color="auto" w:sz="4" w:space="0"/>
            </w:tcBorders>
            <w:vAlign w:val="center"/>
          </w:tcPr>
          <w:p w14:paraId="78420E2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EA825F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C22D78F">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957860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09E59C56">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095CAA2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11</w:t>
            </w:r>
          </w:p>
        </w:tc>
        <w:tc>
          <w:tcPr>
            <w:tcW w:w="1531" w:type="dxa"/>
            <w:tcBorders>
              <w:top w:val="nil"/>
              <w:left w:val="nil"/>
              <w:bottom w:val="single" w:color="auto" w:sz="4" w:space="0"/>
              <w:right w:val="single" w:color="auto" w:sz="4" w:space="0"/>
            </w:tcBorders>
            <w:vAlign w:val="center"/>
          </w:tcPr>
          <w:p w14:paraId="3DD6DE4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九龙片区新商圈</w:t>
            </w:r>
          </w:p>
        </w:tc>
        <w:tc>
          <w:tcPr>
            <w:tcW w:w="5782" w:type="dxa"/>
            <w:tcBorders>
              <w:top w:val="nil"/>
              <w:left w:val="nil"/>
              <w:bottom w:val="single" w:color="auto" w:sz="4" w:space="0"/>
              <w:right w:val="single" w:color="auto" w:sz="4" w:space="0"/>
            </w:tcBorders>
            <w:vAlign w:val="center"/>
          </w:tcPr>
          <w:p w14:paraId="7FE6BECB">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打造集旅游、彝族特色文化、休闲、商业为一体的步行街。</w:t>
            </w:r>
          </w:p>
        </w:tc>
        <w:tc>
          <w:tcPr>
            <w:tcW w:w="1034" w:type="dxa"/>
            <w:tcBorders>
              <w:top w:val="nil"/>
              <w:left w:val="nil"/>
              <w:bottom w:val="single" w:color="auto" w:sz="4" w:space="0"/>
              <w:right w:val="single" w:color="auto" w:sz="4" w:space="0"/>
            </w:tcBorders>
            <w:vAlign w:val="center"/>
          </w:tcPr>
          <w:p w14:paraId="637FCF8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峨山双江街道九龙营</w:t>
            </w:r>
          </w:p>
        </w:tc>
        <w:tc>
          <w:tcPr>
            <w:tcW w:w="783" w:type="dxa"/>
            <w:tcBorders>
              <w:top w:val="nil"/>
              <w:left w:val="nil"/>
              <w:bottom w:val="single" w:color="auto" w:sz="4" w:space="0"/>
              <w:right w:val="single" w:color="auto" w:sz="4" w:space="0"/>
            </w:tcBorders>
            <w:vAlign w:val="center"/>
          </w:tcPr>
          <w:p w14:paraId="3FFD7DB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64302BB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964" w:type="dxa"/>
            <w:tcBorders>
              <w:top w:val="nil"/>
              <w:left w:val="nil"/>
              <w:bottom w:val="single" w:color="auto" w:sz="4" w:space="0"/>
              <w:right w:val="single" w:color="auto" w:sz="4" w:space="0"/>
            </w:tcBorders>
            <w:vAlign w:val="center"/>
          </w:tcPr>
          <w:p w14:paraId="034DA787">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F78DB3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E9279F4">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9CD840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5306143">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1C44DB0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12</w:t>
            </w:r>
          </w:p>
        </w:tc>
        <w:tc>
          <w:tcPr>
            <w:tcW w:w="1531" w:type="dxa"/>
            <w:tcBorders>
              <w:top w:val="nil"/>
              <w:left w:val="nil"/>
              <w:bottom w:val="single" w:color="auto" w:sz="4" w:space="0"/>
              <w:right w:val="single" w:color="auto" w:sz="4" w:space="0"/>
            </w:tcBorders>
            <w:vAlign w:val="center"/>
          </w:tcPr>
          <w:p w14:paraId="5A0056EE">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化念购物中心</w:t>
            </w:r>
          </w:p>
        </w:tc>
        <w:tc>
          <w:tcPr>
            <w:tcW w:w="5782" w:type="dxa"/>
            <w:tcBorders>
              <w:top w:val="nil"/>
              <w:left w:val="nil"/>
              <w:bottom w:val="single" w:color="auto" w:sz="4" w:space="0"/>
              <w:right w:val="single" w:color="auto" w:sz="4" w:space="0"/>
            </w:tcBorders>
            <w:vAlign w:val="center"/>
          </w:tcPr>
          <w:p w14:paraId="683E331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项目位于凤凰广场周边区域，规划占地36.6亩，建设1座综合购物中心。</w:t>
            </w:r>
          </w:p>
        </w:tc>
        <w:tc>
          <w:tcPr>
            <w:tcW w:w="1034" w:type="dxa"/>
            <w:tcBorders>
              <w:top w:val="nil"/>
              <w:left w:val="nil"/>
              <w:bottom w:val="single" w:color="auto" w:sz="4" w:space="0"/>
              <w:right w:val="single" w:color="auto" w:sz="4" w:space="0"/>
            </w:tcBorders>
            <w:vAlign w:val="center"/>
          </w:tcPr>
          <w:p w14:paraId="2A4D53D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化念</w:t>
            </w:r>
          </w:p>
        </w:tc>
        <w:tc>
          <w:tcPr>
            <w:tcW w:w="783" w:type="dxa"/>
            <w:tcBorders>
              <w:top w:val="nil"/>
              <w:left w:val="nil"/>
              <w:bottom w:val="single" w:color="auto" w:sz="4" w:space="0"/>
              <w:right w:val="single" w:color="auto" w:sz="4" w:space="0"/>
            </w:tcBorders>
            <w:vAlign w:val="center"/>
          </w:tcPr>
          <w:p w14:paraId="75638BA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2023</w:t>
            </w:r>
          </w:p>
        </w:tc>
        <w:tc>
          <w:tcPr>
            <w:tcW w:w="1020" w:type="dxa"/>
            <w:tcBorders>
              <w:top w:val="nil"/>
              <w:left w:val="nil"/>
              <w:bottom w:val="single" w:color="auto" w:sz="4" w:space="0"/>
              <w:right w:val="single" w:color="auto" w:sz="4" w:space="0"/>
            </w:tcBorders>
            <w:vAlign w:val="center"/>
          </w:tcPr>
          <w:p w14:paraId="55F7244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25000</w:t>
            </w:r>
          </w:p>
        </w:tc>
        <w:tc>
          <w:tcPr>
            <w:tcW w:w="964" w:type="dxa"/>
            <w:tcBorders>
              <w:top w:val="nil"/>
              <w:left w:val="nil"/>
              <w:bottom w:val="single" w:color="auto" w:sz="4" w:space="0"/>
              <w:right w:val="single" w:color="auto" w:sz="4" w:space="0"/>
            </w:tcBorders>
            <w:vAlign w:val="center"/>
          </w:tcPr>
          <w:p w14:paraId="753D9970">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9E409D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E701E2C">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0395F0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9F195C4">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0E36268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13</w:t>
            </w:r>
          </w:p>
        </w:tc>
        <w:tc>
          <w:tcPr>
            <w:tcW w:w="1531" w:type="dxa"/>
            <w:tcBorders>
              <w:top w:val="nil"/>
              <w:left w:val="nil"/>
              <w:bottom w:val="single" w:color="auto" w:sz="4" w:space="0"/>
              <w:right w:val="single" w:color="auto" w:sz="4" w:space="0"/>
            </w:tcBorders>
            <w:vAlign w:val="center"/>
          </w:tcPr>
          <w:p w14:paraId="57016632">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寒武纪小镇（综合商圈）</w:t>
            </w:r>
          </w:p>
        </w:tc>
        <w:tc>
          <w:tcPr>
            <w:tcW w:w="5782" w:type="dxa"/>
            <w:tcBorders>
              <w:top w:val="nil"/>
              <w:left w:val="nil"/>
              <w:bottom w:val="single" w:color="auto" w:sz="4" w:space="0"/>
              <w:right w:val="single" w:color="auto" w:sz="4" w:space="0"/>
            </w:tcBorders>
            <w:vAlign w:val="center"/>
          </w:tcPr>
          <w:p w14:paraId="1E937EC9">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选址于澄江县右所镇矣旧片区，规划总用地面积10321亩，计划总投资280.3亿元，建设周期5—8年，项目利用得天独厚的抚仙湖和帽天山世界自然遗产地资源，完整体现一个景区、一个新城、一个度假区、一个旅游小镇。主要包括化石自然博物馆、寒武纪欢乐大世界、抚仙湖国际养生园、旅游小镇、森林度假区、湿地公园等项目。项目区包含多个星级酒店、马戏馆、海豚馆、动物园、奥特莱斯综合体等业态，形成完整闭环的旅游度假综合商圈。</w:t>
            </w:r>
          </w:p>
        </w:tc>
        <w:tc>
          <w:tcPr>
            <w:tcW w:w="1034" w:type="dxa"/>
            <w:tcBorders>
              <w:top w:val="nil"/>
              <w:left w:val="nil"/>
              <w:bottom w:val="single" w:color="auto" w:sz="4" w:space="0"/>
              <w:right w:val="single" w:color="auto" w:sz="4" w:space="0"/>
            </w:tcBorders>
            <w:vAlign w:val="center"/>
          </w:tcPr>
          <w:p w14:paraId="3729F6C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w:t>
            </w:r>
          </w:p>
        </w:tc>
        <w:tc>
          <w:tcPr>
            <w:tcW w:w="783" w:type="dxa"/>
            <w:tcBorders>
              <w:top w:val="nil"/>
              <w:left w:val="nil"/>
              <w:bottom w:val="single" w:color="auto" w:sz="4" w:space="0"/>
              <w:right w:val="single" w:color="auto" w:sz="4" w:space="0"/>
            </w:tcBorders>
            <w:vAlign w:val="center"/>
          </w:tcPr>
          <w:p w14:paraId="4F5E5E8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3B61619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2803000</w:t>
            </w:r>
          </w:p>
        </w:tc>
        <w:tc>
          <w:tcPr>
            <w:tcW w:w="964" w:type="dxa"/>
            <w:tcBorders>
              <w:top w:val="nil"/>
              <w:left w:val="nil"/>
              <w:bottom w:val="single" w:color="auto" w:sz="4" w:space="0"/>
              <w:right w:val="single" w:color="auto" w:sz="4" w:space="0"/>
            </w:tcBorders>
            <w:vAlign w:val="center"/>
          </w:tcPr>
          <w:p w14:paraId="0F45C3A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73295B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7311D38">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56C743E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改扩建</w:t>
            </w:r>
          </w:p>
        </w:tc>
      </w:tr>
      <w:tr w14:paraId="6F981C9E">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0696B9D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14</w:t>
            </w:r>
          </w:p>
        </w:tc>
        <w:tc>
          <w:tcPr>
            <w:tcW w:w="1531" w:type="dxa"/>
            <w:tcBorders>
              <w:top w:val="nil"/>
              <w:left w:val="nil"/>
              <w:bottom w:val="single" w:color="auto" w:sz="4" w:space="0"/>
              <w:right w:val="single" w:color="auto" w:sz="4" w:space="0"/>
            </w:tcBorders>
            <w:vAlign w:val="center"/>
          </w:tcPr>
          <w:p w14:paraId="3A1EB88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凤麓古城（综合商圈）</w:t>
            </w:r>
          </w:p>
        </w:tc>
        <w:tc>
          <w:tcPr>
            <w:tcW w:w="5782" w:type="dxa"/>
            <w:tcBorders>
              <w:top w:val="nil"/>
              <w:left w:val="nil"/>
              <w:bottom w:val="single" w:color="auto" w:sz="4" w:space="0"/>
              <w:right w:val="single" w:color="auto" w:sz="4" w:space="0"/>
            </w:tcBorders>
            <w:vAlign w:val="center"/>
          </w:tcPr>
          <w:p w14:paraId="3E0661E4">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项目计划改造面积650余亩（其中净用地300余亩），预计投资30亿元，建设周期2年。通过</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拆、留、改、建</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的方式，对项目内需拆除旧房拆除，复建城门、牌坊等标志性建筑，规范配套完善水、电、路、绿化、广场、环卫等基础设施，按照地方传统建筑风格建设商铺和街区，植入旅游元素、产业要件，让老城恢复神韵，重焕生机和活力。最终实现以老城历史格局为基础，以得天独厚的生态山水环境为依托，以澄江本土文化体验为主线，集合文化展示、旅游观光、休闲度假、文化创意、餐饮购物等功能为一体，满足游客吃、住、行、游、购、娱等多样化及差异化需求的综合消费平台，建成县城旅游集散地和综合商圈。</w:t>
            </w:r>
          </w:p>
        </w:tc>
        <w:tc>
          <w:tcPr>
            <w:tcW w:w="1034" w:type="dxa"/>
            <w:tcBorders>
              <w:top w:val="nil"/>
              <w:left w:val="nil"/>
              <w:bottom w:val="single" w:color="auto" w:sz="4" w:space="0"/>
              <w:right w:val="single" w:color="auto" w:sz="4" w:space="0"/>
            </w:tcBorders>
            <w:vAlign w:val="center"/>
          </w:tcPr>
          <w:p w14:paraId="2CF0382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w:t>
            </w:r>
          </w:p>
        </w:tc>
        <w:tc>
          <w:tcPr>
            <w:tcW w:w="783" w:type="dxa"/>
            <w:tcBorders>
              <w:top w:val="nil"/>
              <w:left w:val="nil"/>
              <w:bottom w:val="single" w:color="auto" w:sz="4" w:space="0"/>
              <w:right w:val="single" w:color="auto" w:sz="4" w:space="0"/>
            </w:tcBorders>
            <w:vAlign w:val="center"/>
          </w:tcPr>
          <w:p w14:paraId="702145F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2340D84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300000</w:t>
            </w:r>
          </w:p>
        </w:tc>
        <w:tc>
          <w:tcPr>
            <w:tcW w:w="964" w:type="dxa"/>
            <w:tcBorders>
              <w:top w:val="nil"/>
              <w:left w:val="nil"/>
              <w:bottom w:val="single" w:color="auto" w:sz="4" w:space="0"/>
              <w:right w:val="single" w:color="auto" w:sz="4" w:space="0"/>
            </w:tcBorders>
            <w:vAlign w:val="center"/>
          </w:tcPr>
          <w:p w14:paraId="5660816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05D6D3E">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7CAB96B">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636C2D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改扩建</w:t>
            </w:r>
          </w:p>
        </w:tc>
      </w:tr>
      <w:tr w14:paraId="57A3BF24">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760831D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w:t>
            </w:r>
          </w:p>
        </w:tc>
        <w:tc>
          <w:tcPr>
            <w:tcW w:w="1531" w:type="dxa"/>
            <w:tcBorders>
              <w:top w:val="nil"/>
              <w:left w:val="nil"/>
              <w:bottom w:val="single" w:color="auto" w:sz="4" w:space="0"/>
              <w:right w:val="single" w:color="auto" w:sz="4" w:space="0"/>
            </w:tcBorders>
            <w:vAlign w:val="center"/>
          </w:tcPr>
          <w:p w14:paraId="1097576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大堂百年奥莱</w:t>
            </w:r>
          </w:p>
        </w:tc>
        <w:tc>
          <w:tcPr>
            <w:tcW w:w="5782" w:type="dxa"/>
            <w:tcBorders>
              <w:top w:val="nil"/>
              <w:left w:val="nil"/>
              <w:bottom w:val="single" w:color="auto" w:sz="4" w:space="0"/>
              <w:right w:val="single" w:color="auto" w:sz="4" w:space="0"/>
            </w:tcBorders>
            <w:vAlign w:val="center"/>
          </w:tcPr>
          <w:p w14:paraId="4E13C093">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项目选址位于红星国际广场商贸楼，总投资3亿元，建设面积45000平方米，建成跨省连锁大型商业超市，吸引国际一线品牌入驻，实现仓储式销售</w:t>
            </w:r>
          </w:p>
        </w:tc>
        <w:tc>
          <w:tcPr>
            <w:tcW w:w="1034" w:type="dxa"/>
            <w:tcBorders>
              <w:top w:val="nil"/>
              <w:left w:val="nil"/>
              <w:bottom w:val="single" w:color="auto" w:sz="4" w:space="0"/>
              <w:right w:val="single" w:color="auto" w:sz="4" w:space="0"/>
            </w:tcBorders>
            <w:vAlign w:val="center"/>
          </w:tcPr>
          <w:p w14:paraId="2EC894E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红星国际广场</w:t>
            </w:r>
          </w:p>
        </w:tc>
        <w:tc>
          <w:tcPr>
            <w:tcW w:w="783" w:type="dxa"/>
            <w:tcBorders>
              <w:top w:val="nil"/>
              <w:left w:val="nil"/>
              <w:bottom w:val="single" w:color="auto" w:sz="4" w:space="0"/>
              <w:right w:val="single" w:color="auto" w:sz="4" w:space="0"/>
            </w:tcBorders>
            <w:vAlign w:val="center"/>
          </w:tcPr>
          <w:p w14:paraId="6D6A1BF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08B63E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w:t>
            </w:r>
          </w:p>
        </w:tc>
        <w:tc>
          <w:tcPr>
            <w:tcW w:w="964" w:type="dxa"/>
            <w:tcBorders>
              <w:top w:val="nil"/>
              <w:left w:val="nil"/>
              <w:bottom w:val="single" w:color="auto" w:sz="4" w:space="0"/>
              <w:right w:val="single" w:color="auto" w:sz="4" w:space="0"/>
            </w:tcBorders>
            <w:vAlign w:val="center"/>
          </w:tcPr>
          <w:p w14:paraId="468B4074">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AA4EBFB">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FCDAE02">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0878F00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E199F0F">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0282430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w:t>
            </w:r>
          </w:p>
        </w:tc>
        <w:tc>
          <w:tcPr>
            <w:tcW w:w="1531" w:type="dxa"/>
            <w:tcBorders>
              <w:top w:val="nil"/>
              <w:left w:val="nil"/>
              <w:bottom w:val="single" w:color="auto" w:sz="4" w:space="0"/>
              <w:right w:val="single" w:color="auto" w:sz="4" w:space="0"/>
            </w:tcBorders>
            <w:vAlign w:val="center"/>
          </w:tcPr>
          <w:p w14:paraId="6C8E2EB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玉溪高新区南片区产城融合智慧城</w:t>
            </w:r>
          </w:p>
        </w:tc>
        <w:tc>
          <w:tcPr>
            <w:tcW w:w="5782" w:type="dxa"/>
            <w:tcBorders>
              <w:top w:val="nil"/>
              <w:left w:val="nil"/>
              <w:bottom w:val="single" w:color="auto" w:sz="4" w:space="0"/>
              <w:right w:val="single" w:color="auto" w:sz="4" w:space="0"/>
            </w:tcBorders>
            <w:vAlign w:val="center"/>
          </w:tcPr>
          <w:p w14:paraId="6CAD5B32">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优化高新区南片区城市功能布局，提升产业层次，优化产业布局，将南片区规模小的工业企业纳入</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退二进三</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范围，大力发展总部经济、研发中心，壮大金融保险、商贸等现代服务业及民生事业发展。推进高新区产城融合，建设配套高新区南片区产业发展的综合配套区，建设国际小学、现代服务业、健康养生等功能区，提升城市现代化水平。</w:t>
            </w:r>
          </w:p>
        </w:tc>
        <w:tc>
          <w:tcPr>
            <w:tcW w:w="1034" w:type="dxa"/>
            <w:tcBorders>
              <w:top w:val="nil"/>
              <w:left w:val="nil"/>
              <w:bottom w:val="single" w:color="auto" w:sz="4" w:space="0"/>
              <w:right w:val="single" w:color="auto" w:sz="4" w:space="0"/>
            </w:tcBorders>
            <w:vAlign w:val="center"/>
          </w:tcPr>
          <w:p w14:paraId="3674CC6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玉溪高新区南片区</w:t>
            </w:r>
          </w:p>
        </w:tc>
        <w:tc>
          <w:tcPr>
            <w:tcW w:w="783" w:type="dxa"/>
            <w:tcBorders>
              <w:top w:val="nil"/>
              <w:left w:val="nil"/>
              <w:bottom w:val="single" w:color="auto" w:sz="4" w:space="0"/>
              <w:right w:val="single" w:color="auto" w:sz="4" w:space="0"/>
            </w:tcBorders>
            <w:vAlign w:val="center"/>
          </w:tcPr>
          <w:p w14:paraId="419319F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E81B0B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700000</w:t>
            </w:r>
          </w:p>
        </w:tc>
        <w:tc>
          <w:tcPr>
            <w:tcW w:w="964" w:type="dxa"/>
            <w:tcBorders>
              <w:top w:val="nil"/>
              <w:left w:val="nil"/>
              <w:bottom w:val="single" w:color="auto" w:sz="4" w:space="0"/>
              <w:right w:val="single" w:color="auto" w:sz="4" w:space="0"/>
            </w:tcBorders>
            <w:vAlign w:val="center"/>
          </w:tcPr>
          <w:p w14:paraId="24C2E4C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62A7020">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18DF089">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A0ABA3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40591B1">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01BC769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17</w:t>
            </w:r>
          </w:p>
        </w:tc>
        <w:tc>
          <w:tcPr>
            <w:tcW w:w="1531" w:type="dxa"/>
            <w:tcBorders>
              <w:top w:val="nil"/>
              <w:left w:val="nil"/>
              <w:bottom w:val="single" w:color="auto" w:sz="4" w:space="0"/>
              <w:right w:val="single" w:color="auto" w:sz="4" w:space="0"/>
            </w:tcBorders>
            <w:vAlign w:val="center"/>
          </w:tcPr>
          <w:p w14:paraId="34E0AA6D">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万达广场</w:t>
            </w:r>
          </w:p>
        </w:tc>
        <w:tc>
          <w:tcPr>
            <w:tcW w:w="5782" w:type="dxa"/>
            <w:tcBorders>
              <w:top w:val="nil"/>
              <w:left w:val="nil"/>
              <w:bottom w:val="single" w:color="auto" w:sz="4" w:space="0"/>
              <w:right w:val="single" w:color="auto" w:sz="4" w:space="0"/>
            </w:tcBorders>
            <w:vAlign w:val="center"/>
          </w:tcPr>
          <w:p w14:paraId="092E7D21">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一站式大型商业综合体，总投资额超40亿，总建筑面积14.09万㎡，引入17大主力店品牌，40余玉溪首发品牌。餐饮区超1万㎡，共62个品牌，包含国内知名连锁品牌和本地代表性餐饮。后期将与合作方共同打造包含特色餐饮、酒吧、休闲娱乐、创意产业等业态在内的夜间经济。</w:t>
            </w:r>
          </w:p>
        </w:tc>
        <w:tc>
          <w:tcPr>
            <w:tcW w:w="1034" w:type="dxa"/>
            <w:tcBorders>
              <w:top w:val="nil"/>
              <w:left w:val="nil"/>
              <w:bottom w:val="single" w:color="auto" w:sz="4" w:space="0"/>
              <w:right w:val="single" w:color="auto" w:sz="4" w:space="0"/>
            </w:tcBorders>
            <w:vAlign w:val="center"/>
          </w:tcPr>
          <w:p w14:paraId="434E187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新天地</w:t>
            </w:r>
          </w:p>
        </w:tc>
        <w:tc>
          <w:tcPr>
            <w:tcW w:w="783" w:type="dxa"/>
            <w:tcBorders>
              <w:top w:val="nil"/>
              <w:left w:val="nil"/>
              <w:bottom w:val="single" w:color="auto" w:sz="4" w:space="0"/>
              <w:right w:val="single" w:color="auto" w:sz="4" w:space="0"/>
            </w:tcBorders>
            <w:vAlign w:val="center"/>
          </w:tcPr>
          <w:p w14:paraId="24B61A9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6DF9A12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0</w:t>
            </w:r>
          </w:p>
        </w:tc>
        <w:tc>
          <w:tcPr>
            <w:tcW w:w="964" w:type="dxa"/>
            <w:tcBorders>
              <w:top w:val="nil"/>
              <w:left w:val="nil"/>
              <w:bottom w:val="single" w:color="auto" w:sz="4" w:space="0"/>
              <w:right w:val="single" w:color="auto" w:sz="4" w:space="0"/>
            </w:tcBorders>
            <w:vAlign w:val="center"/>
          </w:tcPr>
          <w:p w14:paraId="07A7F306">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A6AC49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A00BCDE">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0AED5DD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续建</w:t>
            </w:r>
          </w:p>
        </w:tc>
      </w:tr>
      <w:tr w14:paraId="0E8DD18F">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360798F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18</w:t>
            </w:r>
          </w:p>
        </w:tc>
        <w:tc>
          <w:tcPr>
            <w:tcW w:w="1531" w:type="dxa"/>
            <w:tcBorders>
              <w:top w:val="nil"/>
              <w:left w:val="nil"/>
              <w:bottom w:val="single" w:color="auto" w:sz="4" w:space="0"/>
              <w:right w:val="single" w:color="auto" w:sz="4" w:space="0"/>
            </w:tcBorders>
            <w:vAlign w:val="center"/>
          </w:tcPr>
          <w:p w14:paraId="60B167D4">
            <w:pPr>
              <w:widowControl/>
              <w:spacing w:line="300" w:lineRule="exact"/>
              <w:ind w:firstLine="0" w:firstLineChars="0"/>
              <w:jc w:val="left"/>
              <w:rPr>
                <w:rFonts w:hint="default" w:ascii="Times New Roman" w:hAnsi="Times New Roman" w:eastAsia="宋体" w:cs="Times New Roman"/>
                <w:kern w:val="0"/>
                <w:sz w:val="24"/>
              </w:rPr>
            </w:pP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古滇国城云里</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商业街</w:t>
            </w:r>
          </w:p>
        </w:tc>
        <w:tc>
          <w:tcPr>
            <w:tcW w:w="5782" w:type="dxa"/>
            <w:tcBorders>
              <w:top w:val="nil"/>
              <w:left w:val="nil"/>
              <w:bottom w:val="single" w:color="auto" w:sz="4" w:space="0"/>
              <w:right w:val="single" w:color="auto" w:sz="4" w:space="0"/>
            </w:tcBorders>
            <w:vAlign w:val="center"/>
          </w:tcPr>
          <w:p w14:paraId="65FFB6A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结合公司</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古滇国城云里</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商业街自身优势着力将其打造为集休闲、娱乐、美食一体的综合商业中心。对商业街外立面、连廊等硬件设施升级以及外围灯光亮化、网红打卡点、云里夜市、互动游乐设施等打造升级。</w:t>
            </w:r>
          </w:p>
        </w:tc>
        <w:tc>
          <w:tcPr>
            <w:tcW w:w="1034" w:type="dxa"/>
            <w:tcBorders>
              <w:top w:val="nil"/>
              <w:left w:val="nil"/>
              <w:bottom w:val="single" w:color="auto" w:sz="4" w:space="0"/>
              <w:right w:val="single" w:color="auto" w:sz="4" w:space="0"/>
            </w:tcBorders>
            <w:vAlign w:val="center"/>
          </w:tcPr>
          <w:p w14:paraId="02BFA18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江川区</w:t>
            </w:r>
          </w:p>
        </w:tc>
        <w:tc>
          <w:tcPr>
            <w:tcW w:w="783" w:type="dxa"/>
            <w:tcBorders>
              <w:top w:val="nil"/>
              <w:left w:val="nil"/>
              <w:bottom w:val="single" w:color="auto" w:sz="4" w:space="0"/>
              <w:right w:val="single" w:color="auto" w:sz="4" w:space="0"/>
            </w:tcBorders>
            <w:vAlign w:val="center"/>
          </w:tcPr>
          <w:p w14:paraId="494447C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382B983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7000</w:t>
            </w:r>
          </w:p>
        </w:tc>
        <w:tc>
          <w:tcPr>
            <w:tcW w:w="964" w:type="dxa"/>
            <w:tcBorders>
              <w:top w:val="nil"/>
              <w:left w:val="nil"/>
              <w:bottom w:val="single" w:color="auto" w:sz="4" w:space="0"/>
              <w:right w:val="single" w:color="auto" w:sz="4" w:space="0"/>
            </w:tcBorders>
            <w:vAlign w:val="center"/>
          </w:tcPr>
          <w:p w14:paraId="73DF34D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440666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0406A23">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5B385D1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续建</w:t>
            </w:r>
          </w:p>
        </w:tc>
      </w:tr>
      <w:tr w14:paraId="10AD81A2">
        <w:tblPrEx>
          <w:tblCellMar>
            <w:top w:w="0" w:type="dxa"/>
            <w:left w:w="108" w:type="dxa"/>
            <w:bottom w:w="0" w:type="dxa"/>
            <w:right w:w="108" w:type="dxa"/>
          </w:tblCellMar>
        </w:tblPrEx>
        <w:trPr>
          <w:trHeight w:val="397" w:hRule="atLeast"/>
          <w:jc w:val="center"/>
        </w:trPr>
        <w:tc>
          <w:tcPr>
            <w:tcW w:w="14866" w:type="dxa"/>
            <w:gridSpan w:val="10"/>
            <w:tcBorders>
              <w:top w:val="nil"/>
              <w:left w:val="single" w:color="auto" w:sz="4" w:space="0"/>
              <w:bottom w:val="single" w:color="auto" w:sz="4" w:space="0"/>
              <w:right w:val="single" w:color="auto" w:sz="4" w:space="0"/>
            </w:tcBorders>
            <w:noWrap/>
            <w:vAlign w:val="center"/>
          </w:tcPr>
          <w:p w14:paraId="53519C89">
            <w:pPr>
              <w:widowControl/>
              <w:spacing w:line="300" w:lineRule="exact"/>
              <w:ind w:firstLine="0" w:firstLineChars="0"/>
              <w:rPr>
                <w:rFonts w:hint="default" w:ascii="Times New Roman" w:hAnsi="Times New Roman" w:eastAsia="宋体" w:cs="Times New Roman"/>
                <w:kern w:val="0"/>
                <w:sz w:val="24"/>
              </w:rPr>
            </w:pPr>
            <w:r>
              <w:rPr>
                <w:rFonts w:hint="default" w:ascii="Times New Roman" w:hAnsi="Times New Roman" w:eastAsia="宋体" w:cs="Times New Roman"/>
                <w:kern w:val="0"/>
                <w:sz w:val="24"/>
              </w:rPr>
              <w:t>二、市场体系（2</w:t>
            </w:r>
            <w:r>
              <w:rPr>
                <w:rFonts w:hint="eastAsia" w:ascii="Times New Roman" w:hAnsi="Times New Roman" w:eastAsia="宋体" w:cs="Times New Roman"/>
                <w:kern w:val="0"/>
                <w:sz w:val="24"/>
                <w:lang w:val="en-US" w:eastAsia="zh-CN"/>
              </w:rPr>
              <w:t>1</w:t>
            </w:r>
            <w:r>
              <w:rPr>
                <w:rFonts w:hint="default" w:ascii="Times New Roman" w:hAnsi="Times New Roman" w:eastAsia="宋体" w:cs="Times New Roman"/>
                <w:kern w:val="0"/>
                <w:sz w:val="24"/>
              </w:rPr>
              <w:t>个）</w:t>
            </w:r>
          </w:p>
        </w:tc>
      </w:tr>
      <w:tr w14:paraId="1E5757C3">
        <w:tblPrEx>
          <w:tblCellMar>
            <w:top w:w="0" w:type="dxa"/>
            <w:left w:w="108" w:type="dxa"/>
            <w:bottom w:w="0" w:type="dxa"/>
            <w:right w:w="108" w:type="dxa"/>
          </w:tblCellMar>
        </w:tblPrEx>
        <w:trPr>
          <w:trHeight w:val="1550" w:hRule="atLeast"/>
          <w:jc w:val="center"/>
        </w:trPr>
        <w:tc>
          <w:tcPr>
            <w:tcW w:w="708" w:type="dxa"/>
            <w:tcBorders>
              <w:top w:val="nil"/>
              <w:left w:val="single" w:color="auto" w:sz="4" w:space="0"/>
              <w:bottom w:val="single" w:color="auto" w:sz="4" w:space="0"/>
              <w:right w:val="single" w:color="auto" w:sz="4" w:space="0"/>
            </w:tcBorders>
            <w:noWrap/>
            <w:vAlign w:val="center"/>
          </w:tcPr>
          <w:p w14:paraId="69FF3DF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w:t>
            </w:r>
          </w:p>
        </w:tc>
        <w:tc>
          <w:tcPr>
            <w:tcW w:w="1531" w:type="dxa"/>
            <w:tcBorders>
              <w:top w:val="nil"/>
              <w:left w:val="nil"/>
              <w:bottom w:val="single" w:color="auto" w:sz="4" w:space="0"/>
              <w:right w:val="single" w:color="auto" w:sz="4" w:space="0"/>
            </w:tcBorders>
            <w:vAlign w:val="center"/>
          </w:tcPr>
          <w:p w14:paraId="187C72B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红塔区中心城区14个农贸市场提升改造</w:t>
            </w:r>
          </w:p>
        </w:tc>
        <w:tc>
          <w:tcPr>
            <w:tcW w:w="5782" w:type="dxa"/>
            <w:tcBorders>
              <w:top w:val="nil"/>
              <w:left w:val="nil"/>
              <w:bottom w:val="single" w:color="auto" w:sz="4" w:space="0"/>
              <w:right w:val="single" w:color="auto" w:sz="4" w:space="0"/>
            </w:tcBorders>
            <w:vAlign w:val="center"/>
          </w:tcPr>
          <w:p w14:paraId="3EAFDAC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基础设施改造提升</w:t>
            </w:r>
          </w:p>
        </w:tc>
        <w:tc>
          <w:tcPr>
            <w:tcW w:w="1034" w:type="dxa"/>
            <w:tcBorders>
              <w:top w:val="nil"/>
              <w:left w:val="nil"/>
              <w:bottom w:val="single" w:color="auto" w:sz="4" w:space="0"/>
              <w:right w:val="single" w:color="auto" w:sz="4" w:space="0"/>
            </w:tcBorders>
            <w:vAlign w:val="center"/>
          </w:tcPr>
          <w:p w14:paraId="7BC710C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红塔区中心城区</w:t>
            </w:r>
          </w:p>
        </w:tc>
        <w:tc>
          <w:tcPr>
            <w:tcW w:w="783" w:type="dxa"/>
            <w:tcBorders>
              <w:top w:val="nil"/>
              <w:left w:val="nil"/>
              <w:bottom w:val="single" w:color="auto" w:sz="4" w:space="0"/>
              <w:right w:val="single" w:color="auto" w:sz="4" w:space="0"/>
            </w:tcBorders>
            <w:vAlign w:val="center"/>
          </w:tcPr>
          <w:p w14:paraId="4F8683B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3C1C521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14614</w:t>
            </w:r>
          </w:p>
        </w:tc>
        <w:tc>
          <w:tcPr>
            <w:tcW w:w="964" w:type="dxa"/>
            <w:tcBorders>
              <w:top w:val="nil"/>
              <w:left w:val="nil"/>
              <w:bottom w:val="single" w:color="auto" w:sz="4" w:space="0"/>
              <w:right w:val="single" w:color="auto" w:sz="4" w:space="0"/>
            </w:tcBorders>
            <w:vAlign w:val="center"/>
          </w:tcPr>
          <w:p w14:paraId="5FA7725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2614</w:t>
            </w:r>
          </w:p>
        </w:tc>
        <w:tc>
          <w:tcPr>
            <w:tcW w:w="964" w:type="dxa"/>
            <w:tcBorders>
              <w:top w:val="nil"/>
              <w:left w:val="nil"/>
              <w:bottom w:val="single" w:color="auto" w:sz="4" w:space="0"/>
              <w:right w:val="single" w:color="auto" w:sz="4" w:space="0"/>
            </w:tcBorders>
            <w:vAlign w:val="center"/>
          </w:tcPr>
          <w:p w14:paraId="21771B6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964" w:type="dxa"/>
            <w:tcBorders>
              <w:top w:val="nil"/>
              <w:left w:val="nil"/>
              <w:bottom w:val="single" w:color="auto" w:sz="4" w:space="0"/>
              <w:right w:val="single" w:color="auto" w:sz="4" w:space="0"/>
            </w:tcBorders>
            <w:vAlign w:val="center"/>
          </w:tcPr>
          <w:p w14:paraId="5C4D7B50">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275EB87">
            <w:pPr>
              <w:widowControl/>
              <w:spacing w:line="300" w:lineRule="exact"/>
              <w:ind w:firstLine="0" w:firstLineChars="0"/>
              <w:jc w:val="center"/>
              <w:rPr>
                <w:rFonts w:hint="default" w:ascii="Times New Roman" w:hAnsi="Times New Roman" w:eastAsia="宋体" w:cs="Times New Roman"/>
                <w:kern w:val="0"/>
                <w:sz w:val="24"/>
              </w:rPr>
            </w:pPr>
          </w:p>
        </w:tc>
      </w:tr>
      <w:tr w14:paraId="73047888">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vAlign w:val="center"/>
          </w:tcPr>
          <w:p w14:paraId="63F1655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w:t>
            </w:r>
          </w:p>
        </w:tc>
        <w:tc>
          <w:tcPr>
            <w:tcW w:w="1531" w:type="dxa"/>
            <w:tcBorders>
              <w:top w:val="nil"/>
              <w:left w:val="nil"/>
              <w:bottom w:val="single" w:color="auto" w:sz="4" w:space="0"/>
              <w:right w:val="single" w:color="auto" w:sz="4" w:space="0"/>
            </w:tcBorders>
            <w:vAlign w:val="center"/>
          </w:tcPr>
          <w:p w14:paraId="074449F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（幸福小镇）大营街农贸市场</w:t>
            </w:r>
          </w:p>
        </w:tc>
        <w:tc>
          <w:tcPr>
            <w:tcW w:w="5782" w:type="dxa"/>
            <w:tcBorders>
              <w:top w:val="nil"/>
              <w:left w:val="nil"/>
              <w:bottom w:val="single" w:color="auto" w:sz="4" w:space="0"/>
              <w:right w:val="single" w:color="auto" w:sz="4" w:space="0"/>
            </w:tcBorders>
            <w:vAlign w:val="center"/>
          </w:tcPr>
          <w:p w14:paraId="7678344D">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占地20000平方米，农贸市场配套设施</w:t>
            </w:r>
          </w:p>
        </w:tc>
        <w:tc>
          <w:tcPr>
            <w:tcW w:w="1034" w:type="dxa"/>
            <w:tcBorders>
              <w:top w:val="nil"/>
              <w:left w:val="nil"/>
              <w:bottom w:val="single" w:color="auto" w:sz="4" w:space="0"/>
              <w:right w:val="single" w:color="auto" w:sz="4" w:space="0"/>
            </w:tcBorders>
            <w:vAlign w:val="center"/>
          </w:tcPr>
          <w:p w14:paraId="766E33B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红塔区大营街社区</w:t>
            </w:r>
          </w:p>
        </w:tc>
        <w:tc>
          <w:tcPr>
            <w:tcW w:w="783" w:type="dxa"/>
            <w:tcBorders>
              <w:top w:val="nil"/>
              <w:left w:val="nil"/>
              <w:bottom w:val="single" w:color="auto" w:sz="4" w:space="0"/>
              <w:right w:val="single" w:color="auto" w:sz="4" w:space="0"/>
            </w:tcBorders>
            <w:vAlign w:val="center"/>
          </w:tcPr>
          <w:p w14:paraId="2B0B2B7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0193769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6600</w:t>
            </w:r>
          </w:p>
        </w:tc>
        <w:tc>
          <w:tcPr>
            <w:tcW w:w="964" w:type="dxa"/>
            <w:tcBorders>
              <w:top w:val="nil"/>
              <w:left w:val="nil"/>
              <w:bottom w:val="single" w:color="auto" w:sz="4" w:space="0"/>
              <w:right w:val="single" w:color="auto" w:sz="4" w:space="0"/>
            </w:tcBorders>
            <w:vAlign w:val="center"/>
          </w:tcPr>
          <w:p w14:paraId="4BDDB3E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w:t>
            </w:r>
          </w:p>
        </w:tc>
        <w:tc>
          <w:tcPr>
            <w:tcW w:w="964" w:type="dxa"/>
            <w:tcBorders>
              <w:top w:val="nil"/>
              <w:left w:val="nil"/>
              <w:bottom w:val="single" w:color="auto" w:sz="4" w:space="0"/>
              <w:right w:val="single" w:color="auto" w:sz="4" w:space="0"/>
            </w:tcBorders>
            <w:vAlign w:val="center"/>
          </w:tcPr>
          <w:p w14:paraId="14C34CA6">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4B2F1B6">
            <w:pPr>
              <w:widowControl/>
              <w:spacing w:line="300" w:lineRule="exact"/>
              <w:ind w:firstLine="0" w:firstLineChars="0"/>
              <w:jc w:val="center"/>
              <w:rPr>
                <w:rFonts w:hint="default" w:ascii="Times New Roman" w:hAnsi="Times New Roman" w:eastAsia="宋体" w:cs="Times New Roman"/>
                <w:b/>
                <w:bCs/>
                <w:kern w:val="0"/>
                <w:sz w:val="24"/>
              </w:rPr>
            </w:pPr>
          </w:p>
        </w:tc>
        <w:tc>
          <w:tcPr>
            <w:tcW w:w="1116" w:type="dxa"/>
            <w:tcBorders>
              <w:top w:val="nil"/>
              <w:left w:val="nil"/>
              <w:bottom w:val="single" w:color="auto" w:sz="4" w:space="0"/>
              <w:right w:val="single" w:color="auto" w:sz="4" w:space="0"/>
            </w:tcBorders>
            <w:vAlign w:val="center"/>
          </w:tcPr>
          <w:p w14:paraId="6BC1EC85">
            <w:pPr>
              <w:widowControl/>
              <w:spacing w:line="300" w:lineRule="exact"/>
              <w:ind w:firstLine="0" w:firstLineChars="0"/>
              <w:jc w:val="center"/>
              <w:rPr>
                <w:rFonts w:hint="default" w:ascii="Times New Roman" w:hAnsi="Times New Roman" w:eastAsia="宋体" w:cs="Times New Roman"/>
                <w:kern w:val="0"/>
                <w:sz w:val="24"/>
              </w:rPr>
            </w:pPr>
          </w:p>
        </w:tc>
      </w:tr>
      <w:tr w14:paraId="49A5C221">
        <w:tblPrEx>
          <w:tblCellMar>
            <w:top w:w="0" w:type="dxa"/>
            <w:left w:w="108" w:type="dxa"/>
            <w:bottom w:w="0" w:type="dxa"/>
            <w:right w:w="108" w:type="dxa"/>
          </w:tblCellMar>
        </w:tblPrEx>
        <w:trPr>
          <w:trHeight w:val="1240" w:hRule="atLeast"/>
          <w:jc w:val="center"/>
        </w:trPr>
        <w:tc>
          <w:tcPr>
            <w:tcW w:w="708" w:type="dxa"/>
            <w:tcBorders>
              <w:top w:val="nil"/>
              <w:left w:val="single" w:color="auto" w:sz="4" w:space="0"/>
              <w:bottom w:val="single" w:color="auto" w:sz="4" w:space="0"/>
              <w:right w:val="single" w:color="auto" w:sz="4" w:space="0"/>
            </w:tcBorders>
            <w:vAlign w:val="center"/>
          </w:tcPr>
          <w:p w14:paraId="0FE072A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w:t>
            </w:r>
          </w:p>
        </w:tc>
        <w:tc>
          <w:tcPr>
            <w:tcW w:w="1531" w:type="dxa"/>
            <w:tcBorders>
              <w:top w:val="nil"/>
              <w:left w:val="nil"/>
              <w:bottom w:val="single" w:color="auto" w:sz="4" w:space="0"/>
              <w:right w:val="single" w:color="auto" w:sz="4" w:space="0"/>
            </w:tcBorders>
            <w:vAlign w:val="center"/>
          </w:tcPr>
          <w:p w14:paraId="05E6BAE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高新区葫芦商贸城</w:t>
            </w:r>
          </w:p>
        </w:tc>
        <w:tc>
          <w:tcPr>
            <w:tcW w:w="5782" w:type="dxa"/>
            <w:tcBorders>
              <w:top w:val="nil"/>
              <w:left w:val="nil"/>
              <w:bottom w:val="single" w:color="auto" w:sz="4" w:space="0"/>
              <w:right w:val="single" w:color="auto" w:sz="4" w:space="0"/>
            </w:tcBorders>
            <w:vAlign w:val="center"/>
          </w:tcPr>
          <w:p w14:paraId="3591DE2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总建筑面积2.2万平方米，地下建筑面积0.7万平方米，停车位180个。一楼二楼为农贸市场，一楼销售蔬菜肉类水产副食等，二楼销售名特优，水果，干货，土杂，衣服鞋帽，小吃等。</w:t>
            </w:r>
          </w:p>
        </w:tc>
        <w:tc>
          <w:tcPr>
            <w:tcW w:w="1034" w:type="dxa"/>
            <w:tcBorders>
              <w:top w:val="nil"/>
              <w:left w:val="nil"/>
              <w:bottom w:val="single" w:color="auto" w:sz="4" w:space="0"/>
              <w:right w:val="single" w:color="auto" w:sz="4" w:space="0"/>
            </w:tcBorders>
            <w:vAlign w:val="center"/>
          </w:tcPr>
          <w:p w14:paraId="083D094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红塔区东风路与南祥路口</w:t>
            </w:r>
          </w:p>
        </w:tc>
        <w:tc>
          <w:tcPr>
            <w:tcW w:w="783" w:type="dxa"/>
            <w:tcBorders>
              <w:top w:val="nil"/>
              <w:left w:val="nil"/>
              <w:bottom w:val="single" w:color="auto" w:sz="4" w:space="0"/>
              <w:right w:val="single" w:color="auto" w:sz="4" w:space="0"/>
            </w:tcBorders>
            <w:vAlign w:val="center"/>
          </w:tcPr>
          <w:p w14:paraId="26052CF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290AE44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6500</w:t>
            </w:r>
          </w:p>
        </w:tc>
        <w:tc>
          <w:tcPr>
            <w:tcW w:w="964" w:type="dxa"/>
            <w:tcBorders>
              <w:top w:val="nil"/>
              <w:left w:val="nil"/>
              <w:bottom w:val="single" w:color="auto" w:sz="4" w:space="0"/>
              <w:right w:val="single" w:color="auto" w:sz="4" w:space="0"/>
            </w:tcBorders>
            <w:vAlign w:val="center"/>
          </w:tcPr>
          <w:p w14:paraId="76D6F9F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w:t>
            </w:r>
          </w:p>
        </w:tc>
        <w:tc>
          <w:tcPr>
            <w:tcW w:w="964" w:type="dxa"/>
            <w:tcBorders>
              <w:top w:val="nil"/>
              <w:left w:val="nil"/>
              <w:bottom w:val="single" w:color="auto" w:sz="4" w:space="0"/>
              <w:right w:val="single" w:color="auto" w:sz="4" w:space="0"/>
            </w:tcBorders>
            <w:vAlign w:val="center"/>
          </w:tcPr>
          <w:p w14:paraId="4D418B10">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D28B363">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2183629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竣工</w:t>
            </w:r>
          </w:p>
        </w:tc>
      </w:tr>
      <w:tr w14:paraId="1191B82F">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39115DFB">
            <w:pPr>
              <w:widowControl/>
              <w:spacing w:line="300" w:lineRule="exact"/>
              <w:ind w:firstLine="0" w:firstLineChars="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4</w:t>
            </w:r>
          </w:p>
        </w:tc>
        <w:tc>
          <w:tcPr>
            <w:tcW w:w="1531" w:type="dxa"/>
            <w:tcBorders>
              <w:top w:val="nil"/>
              <w:left w:val="nil"/>
              <w:bottom w:val="single" w:color="auto" w:sz="4" w:space="0"/>
              <w:right w:val="single" w:color="auto" w:sz="4" w:space="0"/>
            </w:tcBorders>
            <w:vAlign w:val="center"/>
          </w:tcPr>
          <w:p w14:paraId="08AA53A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沙坝农贸市场</w:t>
            </w:r>
          </w:p>
        </w:tc>
        <w:tc>
          <w:tcPr>
            <w:tcW w:w="5782" w:type="dxa"/>
            <w:tcBorders>
              <w:top w:val="nil"/>
              <w:left w:val="nil"/>
              <w:bottom w:val="single" w:color="auto" w:sz="4" w:space="0"/>
              <w:right w:val="single" w:color="auto" w:sz="4" w:space="0"/>
            </w:tcBorders>
            <w:vAlign w:val="center"/>
          </w:tcPr>
          <w:p w14:paraId="667294CB">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建设规模1526平方米</w:t>
            </w:r>
          </w:p>
        </w:tc>
        <w:tc>
          <w:tcPr>
            <w:tcW w:w="1034" w:type="dxa"/>
            <w:tcBorders>
              <w:top w:val="nil"/>
              <w:left w:val="nil"/>
              <w:bottom w:val="single" w:color="auto" w:sz="4" w:space="0"/>
              <w:right w:val="single" w:color="auto" w:sz="4" w:space="0"/>
            </w:tcBorders>
            <w:vAlign w:val="center"/>
          </w:tcPr>
          <w:p w14:paraId="0AB7433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红塔区郑井7组</w:t>
            </w:r>
          </w:p>
        </w:tc>
        <w:tc>
          <w:tcPr>
            <w:tcW w:w="783" w:type="dxa"/>
            <w:tcBorders>
              <w:top w:val="nil"/>
              <w:left w:val="nil"/>
              <w:bottom w:val="single" w:color="auto" w:sz="4" w:space="0"/>
              <w:right w:val="single" w:color="auto" w:sz="4" w:space="0"/>
            </w:tcBorders>
            <w:vAlign w:val="center"/>
          </w:tcPr>
          <w:p w14:paraId="1F93883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186334A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1100</w:t>
            </w:r>
          </w:p>
        </w:tc>
        <w:tc>
          <w:tcPr>
            <w:tcW w:w="964" w:type="dxa"/>
            <w:tcBorders>
              <w:top w:val="nil"/>
              <w:left w:val="nil"/>
              <w:bottom w:val="single" w:color="auto" w:sz="4" w:space="0"/>
              <w:right w:val="single" w:color="auto" w:sz="4" w:space="0"/>
            </w:tcBorders>
            <w:vAlign w:val="center"/>
          </w:tcPr>
          <w:p w14:paraId="475BAA6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1100</w:t>
            </w:r>
          </w:p>
        </w:tc>
        <w:tc>
          <w:tcPr>
            <w:tcW w:w="964" w:type="dxa"/>
            <w:tcBorders>
              <w:top w:val="nil"/>
              <w:left w:val="nil"/>
              <w:bottom w:val="single" w:color="auto" w:sz="4" w:space="0"/>
              <w:right w:val="single" w:color="auto" w:sz="4" w:space="0"/>
            </w:tcBorders>
            <w:vAlign w:val="center"/>
          </w:tcPr>
          <w:p w14:paraId="0BC9D30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E3AFC59">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1170BAD">
            <w:pPr>
              <w:widowControl/>
              <w:spacing w:line="300" w:lineRule="exact"/>
              <w:ind w:firstLine="0" w:firstLineChars="0"/>
              <w:jc w:val="center"/>
              <w:rPr>
                <w:rFonts w:hint="default" w:ascii="Times New Roman" w:hAnsi="Times New Roman" w:eastAsia="宋体" w:cs="Times New Roman"/>
                <w:kern w:val="0"/>
                <w:sz w:val="24"/>
              </w:rPr>
            </w:pPr>
          </w:p>
        </w:tc>
      </w:tr>
      <w:tr w14:paraId="15F785D8">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1EA0494A">
            <w:pPr>
              <w:widowControl/>
              <w:spacing w:line="300" w:lineRule="exact"/>
              <w:ind w:firstLine="0" w:firstLineChars="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5</w:t>
            </w:r>
          </w:p>
        </w:tc>
        <w:tc>
          <w:tcPr>
            <w:tcW w:w="1531" w:type="dxa"/>
            <w:tcBorders>
              <w:top w:val="nil"/>
              <w:left w:val="nil"/>
              <w:bottom w:val="single" w:color="auto" w:sz="4" w:space="0"/>
              <w:right w:val="single" w:color="auto" w:sz="4" w:space="0"/>
            </w:tcBorders>
            <w:vAlign w:val="center"/>
          </w:tcPr>
          <w:p w14:paraId="3D1FB32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右所农贸市场</w:t>
            </w:r>
          </w:p>
        </w:tc>
        <w:tc>
          <w:tcPr>
            <w:tcW w:w="5782" w:type="dxa"/>
            <w:tcBorders>
              <w:top w:val="nil"/>
              <w:left w:val="nil"/>
              <w:bottom w:val="single" w:color="auto" w:sz="4" w:space="0"/>
              <w:right w:val="single" w:color="auto" w:sz="4" w:space="0"/>
            </w:tcBorders>
            <w:vAlign w:val="center"/>
          </w:tcPr>
          <w:p w14:paraId="1012B352">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总面积3040平方米，分主楼、副楼</w:t>
            </w:r>
          </w:p>
        </w:tc>
        <w:tc>
          <w:tcPr>
            <w:tcW w:w="1034" w:type="dxa"/>
            <w:tcBorders>
              <w:top w:val="nil"/>
              <w:left w:val="nil"/>
              <w:bottom w:val="single" w:color="auto" w:sz="4" w:space="0"/>
              <w:right w:val="single" w:color="auto" w:sz="4" w:space="0"/>
            </w:tcBorders>
            <w:vAlign w:val="center"/>
          </w:tcPr>
          <w:p w14:paraId="6155204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红塔区迎春街</w:t>
            </w:r>
          </w:p>
        </w:tc>
        <w:tc>
          <w:tcPr>
            <w:tcW w:w="783" w:type="dxa"/>
            <w:tcBorders>
              <w:top w:val="nil"/>
              <w:left w:val="nil"/>
              <w:bottom w:val="single" w:color="auto" w:sz="4" w:space="0"/>
              <w:right w:val="single" w:color="auto" w:sz="4" w:space="0"/>
            </w:tcBorders>
            <w:vAlign w:val="center"/>
          </w:tcPr>
          <w:p w14:paraId="6585312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629690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3AC5547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01D82AD7">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94AEC1D">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064E175C">
            <w:pPr>
              <w:widowControl/>
              <w:spacing w:line="300" w:lineRule="exact"/>
              <w:ind w:firstLine="0" w:firstLineChars="0"/>
              <w:jc w:val="center"/>
              <w:rPr>
                <w:rFonts w:hint="default" w:ascii="Times New Roman" w:hAnsi="Times New Roman" w:eastAsia="宋体" w:cs="Times New Roman"/>
                <w:kern w:val="0"/>
                <w:sz w:val="24"/>
              </w:rPr>
            </w:pPr>
          </w:p>
        </w:tc>
      </w:tr>
      <w:tr w14:paraId="051C0553">
        <w:tblPrEx>
          <w:tblCellMar>
            <w:top w:w="0" w:type="dxa"/>
            <w:left w:w="108" w:type="dxa"/>
            <w:bottom w:w="0" w:type="dxa"/>
            <w:right w:w="108" w:type="dxa"/>
          </w:tblCellMar>
        </w:tblPrEx>
        <w:trPr>
          <w:trHeight w:val="340" w:hRule="atLeast"/>
          <w:jc w:val="center"/>
        </w:trPr>
        <w:tc>
          <w:tcPr>
            <w:tcW w:w="708" w:type="dxa"/>
            <w:tcBorders>
              <w:top w:val="nil"/>
              <w:left w:val="single" w:color="auto" w:sz="4" w:space="0"/>
              <w:bottom w:val="single" w:color="auto" w:sz="4" w:space="0"/>
              <w:right w:val="single" w:color="auto" w:sz="4" w:space="0"/>
            </w:tcBorders>
            <w:noWrap/>
            <w:vAlign w:val="center"/>
          </w:tcPr>
          <w:p w14:paraId="57AB600C">
            <w:pPr>
              <w:widowControl/>
              <w:spacing w:line="300" w:lineRule="exact"/>
              <w:ind w:firstLine="0" w:firstLineChars="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6</w:t>
            </w:r>
          </w:p>
        </w:tc>
        <w:tc>
          <w:tcPr>
            <w:tcW w:w="1531" w:type="dxa"/>
            <w:tcBorders>
              <w:top w:val="nil"/>
              <w:left w:val="nil"/>
              <w:bottom w:val="single" w:color="auto" w:sz="4" w:space="0"/>
              <w:right w:val="single" w:color="auto" w:sz="4" w:space="0"/>
            </w:tcBorders>
            <w:vAlign w:val="center"/>
          </w:tcPr>
          <w:p w14:paraId="77A8946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黑村农贸市场</w:t>
            </w:r>
          </w:p>
        </w:tc>
        <w:tc>
          <w:tcPr>
            <w:tcW w:w="5782" w:type="dxa"/>
            <w:tcBorders>
              <w:top w:val="nil"/>
              <w:left w:val="nil"/>
              <w:bottom w:val="single" w:color="auto" w:sz="4" w:space="0"/>
              <w:right w:val="single" w:color="auto" w:sz="4" w:space="0"/>
            </w:tcBorders>
            <w:vAlign w:val="center"/>
          </w:tcPr>
          <w:p w14:paraId="08748616">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新建市场</w:t>
            </w:r>
          </w:p>
        </w:tc>
        <w:tc>
          <w:tcPr>
            <w:tcW w:w="1034" w:type="dxa"/>
            <w:tcBorders>
              <w:top w:val="nil"/>
              <w:left w:val="nil"/>
              <w:bottom w:val="single" w:color="auto" w:sz="4" w:space="0"/>
              <w:right w:val="single" w:color="auto" w:sz="4" w:space="0"/>
            </w:tcBorders>
            <w:vAlign w:val="center"/>
          </w:tcPr>
          <w:p w14:paraId="274EFA9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红塔区黑村7组</w:t>
            </w:r>
          </w:p>
        </w:tc>
        <w:tc>
          <w:tcPr>
            <w:tcW w:w="783" w:type="dxa"/>
            <w:tcBorders>
              <w:top w:val="nil"/>
              <w:left w:val="nil"/>
              <w:bottom w:val="single" w:color="auto" w:sz="4" w:space="0"/>
              <w:right w:val="single" w:color="auto" w:sz="4" w:space="0"/>
            </w:tcBorders>
            <w:vAlign w:val="center"/>
          </w:tcPr>
          <w:p w14:paraId="29E886A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637FC76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13D204C7">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128F2D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7D63372A">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9D54071">
            <w:pPr>
              <w:widowControl/>
              <w:spacing w:line="300" w:lineRule="exact"/>
              <w:ind w:firstLine="0" w:firstLineChars="0"/>
              <w:jc w:val="center"/>
              <w:rPr>
                <w:rFonts w:hint="default" w:ascii="Times New Roman" w:hAnsi="Times New Roman" w:eastAsia="宋体" w:cs="Times New Roman"/>
                <w:kern w:val="0"/>
                <w:sz w:val="24"/>
              </w:rPr>
            </w:pPr>
          </w:p>
        </w:tc>
      </w:tr>
      <w:tr w14:paraId="66E9568A">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13F553F1">
            <w:pPr>
              <w:widowControl/>
              <w:spacing w:line="300" w:lineRule="exact"/>
              <w:ind w:firstLine="0" w:firstLineChars="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7</w:t>
            </w:r>
          </w:p>
        </w:tc>
        <w:tc>
          <w:tcPr>
            <w:tcW w:w="1531" w:type="dxa"/>
            <w:tcBorders>
              <w:top w:val="nil"/>
              <w:left w:val="nil"/>
              <w:bottom w:val="single" w:color="auto" w:sz="4" w:space="0"/>
              <w:right w:val="single" w:color="auto" w:sz="4" w:space="0"/>
            </w:tcBorders>
            <w:vAlign w:val="center"/>
          </w:tcPr>
          <w:p w14:paraId="1DBCEC5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端鸿农产品交易市场</w:t>
            </w:r>
          </w:p>
        </w:tc>
        <w:tc>
          <w:tcPr>
            <w:tcW w:w="5782" w:type="dxa"/>
            <w:tcBorders>
              <w:top w:val="nil"/>
              <w:left w:val="nil"/>
              <w:bottom w:val="single" w:color="auto" w:sz="4" w:space="0"/>
              <w:right w:val="single" w:color="auto" w:sz="4" w:space="0"/>
            </w:tcBorders>
            <w:vAlign w:val="center"/>
          </w:tcPr>
          <w:p w14:paraId="066D55D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占地20067平方米，两层用房，配套冷库</w:t>
            </w:r>
          </w:p>
        </w:tc>
        <w:tc>
          <w:tcPr>
            <w:tcW w:w="1034" w:type="dxa"/>
            <w:tcBorders>
              <w:top w:val="nil"/>
              <w:left w:val="nil"/>
              <w:bottom w:val="single" w:color="auto" w:sz="4" w:space="0"/>
              <w:right w:val="single" w:color="auto" w:sz="4" w:space="0"/>
            </w:tcBorders>
            <w:vAlign w:val="center"/>
          </w:tcPr>
          <w:p w14:paraId="09CBADD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红塔区黑村二组</w:t>
            </w:r>
          </w:p>
        </w:tc>
        <w:tc>
          <w:tcPr>
            <w:tcW w:w="783" w:type="dxa"/>
            <w:tcBorders>
              <w:top w:val="nil"/>
              <w:left w:val="nil"/>
              <w:bottom w:val="single" w:color="auto" w:sz="4" w:space="0"/>
              <w:right w:val="single" w:color="auto" w:sz="4" w:space="0"/>
            </w:tcBorders>
            <w:vAlign w:val="center"/>
          </w:tcPr>
          <w:p w14:paraId="4E3BCD2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A15F78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8500</w:t>
            </w:r>
          </w:p>
        </w:tc>
        <w:tc>
          <w:tcPr>
            <w:tcW w:w="964" w:type="dxa"/>
            <w:tcBorders>
              <w:top w:val="nil"/>
              <w:left w:val="nil"/>
              <w:bottom w:val="single" w:color="auto" w:sz="4" w:space="0"/>
              <w:right w:val="single" w:color="auto" w:sz="4" w:space="0"/>
            </w:tcBorders>
            <w:vAlign w:val="center"/>
          </w:tcPr>
          <w:p w14:paraId="1AA213F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w:t>
            </w:r>
          </w:p>
        </w:tc>
        <w:tc>
          <w:tcPr>
            <w:tcW w:w="964" w:type="dxa"/>
            <w:tcBorders>
              <w:top w:val="nil"/>
              <w:left w:val="nil"/>
              <w:bottom w:val="single" w:color="auto" w:sz="4" w:space="0"/>
              <w:right w:val="single" w:color="auto" w:sz="4" w:space="0"/>
            </w:tcBorders>
            <w:vAlign w:val="center"/>
          </w:tcPr>
          <w:p w14:paraId="1D5E79A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8000</w:t>
            </w:r>
          </w:p>
        </w:tc>
        <w:tc>
          <w:tcPr>
            <w:tcW w:w="964" w:type="dxa"/>
            <w:tcBorders>
              <w:top w:val="nil"/>
              <w:left w:val="nil"/>
              <w:bottom w:val="single" w:color="auto" w:sz="4" w:space="0"/>
              <w:right w:val="single" w:color="auto" w:sz="4" w:space="0"/>
            </w:tcBorders>
            <w:vAlign w:val="center"/>
          </w:tcPr>
          <w:p w14:paraId="01593C0B">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EB10CC0">
            <w:pPr>
              <w:widowControl/>
              <w:spacing w:line="300" w:lineRule="exact"/>
              <w:ind w:firstLine="0" w:firstLineChars="0"/>
              <w:jc w:val="center"/>
              <w:rPr>
                <w:rFonts w:hint="default" w:ascii="Times New Roman" w:hAnsi="Times New Roman" w:eastAsia="宋体" w:cs="Times New Roman"/>
                <w:kern w:val="0"/>
                <w:sz w:val="24"/>
              </w:rPr>
            </w:pPr>
          </w:p>
        </w:tc>
      </w:tr>
      <w:tr w14:paraId="4F19673B">
        <w:tblPrEx>
          <w:tblCellMar>
            <w:top w:w="0" w:type="dxa"/>
            <w:left w:w="108" w:type="dxa"/>
            <w:bottom w:w="0" w:type="dxa"/>
            <w:right w:w="108" w:type="dxa"/>
          </w:tblCellMar>
        </w:tblPrEx>
        <w:trPr>
          <w:trHeight w:val="1240" w:hRule="atLeast"/>
          <w:jc w:val="center"/>
        </w:trPr>
        <w:tc>
          <w:tcPr>
            <w:tcW w:w="708" w:type="dxa"/>
            <w:tcBorders>
              <w:top w:val="nil"/>
              <w:left w:val="single" w:color="auto" w:sz="4" w:space="0"/>
              <w:bottom w:val="single" w:color="auto" w:sz="4" w:space="0"/>
              <w:right w:val="single" w:color="auto" w:sz="4" w:space="0"/>
            </w:tcBorders>
            <w:noWrap/>
            <w:vAlign w:val="center"/>
          </w:tcPr>
          <w:p w14:paraId="4A9C4A36">
            <w:pPr>
              <w:widowControl/>
              <w:spacing w:line="300" w:lineRule="exact"/>
              <w:ind w:firstLine="0" w:firstLineChars="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8</w:t>
            </w:r>
          </w:p>
        </w:tc>
        <w:tc>
          <w:tcPr>
            <w:tcW w:w="1531" w:type="dxa"/>
            <w:tcBorders>
              <w:top w:val="nil"/>
              <w:left w:val="nil"/>
              <w:bottom w:val="single" w:color="auto" w:sz="4" w:space="0"/>
              <w:right w:val="single" w:color="auto" w:sz="4" w:space="0"/>
            </w:tcBorders>
            <w:vAlign w:val="center"/>
          </w:tcPr>
          <w:p w14:paraId="7846CF9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万福达农贸市场</w:t>
            </w:r>
          </w:p>
        </w:tc>
        <w:tc>
          <w:tcPr>
            <w:tcW w:w="5782" w:type="dxa"/>
            <w:tcBorders>
              <w:top w:val="nil"/>
              <w:left w:val="nil"/>
              <w:bottom w:val="single" w:color="auto" w:sz="4" w:space="0"/>
              <w:right w:val="single" w:color="auto" w:sz="4" w:space="0"/>
            </w:tcBorders>
            <w:vAlign w:val="center"/>
          </w:tcPr>
          <w:p w14:paraId="267465AD">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占地13320平方米，农贸市场配套设施</w:t>
            </w:r>
          </w:p>
        </w:tc>
        <w:tc>
          <w:tcPr>
            <w:tcW w:w="1034" w:type="dxa"/>
            <w:tcBorders>
              <w:top w:val="nil"/>
              <w:left w:val="nil"/>
              <w:bottom w:val="single" w:color="auto" w:sz="4" w:space="0"/>
              <w:right w:val="single" w:color="auto" w:sz="4" w:space="0"/>
            </w:tcBorders>
            <w:vAlign w:val="center"/>
          </w:tcPr>
          <w:p w14:paraId="4EF4B03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红塔区冯井社区</w:t>
            </w:r>
          </w:p>
        </w:tc>
        <w:tc>
          <w:tcPr>
            <w:tcW w:w="783" w:type="dxa"/>
            <w:tcBorders>
              <w:top w:val="nil"/>
              <w:left w:val="nil"/>
              <w:bottom w:val="single" w:color="auto" w:sz="4" w:space="0"/>
              <w:right w:val="single" w:color="auto" w:sz="4" w:space="0"/>
            </w:tcBorders>
            <w:vAlign w:val="center"/>
          </w:tcPr>
          <w:p w14:paraId="6FB1C87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25E38D7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3500</w:t>
            </w:r>
          </w:p>
        </w:tc>
        <w:tc>
          <w:tcPr>
            <w:tcW w:w="964" w:type="dxa"/>
            <w:tcBorders>
              <w:top w:val="nil"/>
              <w:left w:val="nil"/>
              <w:bottom w:val="single" w:color="auto" w:sz="4" w:space="0"/>
              <w:right w:val="single" w:color="auto" w:sz="4" w:space="0"/>
            </w:tcBorders>
            <w:vAlign w:val="center"/>
          </w:tcPr>
          <w:p w14:paraId="1DA6296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466D7E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3500</w:t>
            </w:r>
          </w:p>
        </w:tc>
        <w:tc>
          <w:tcPr>
            <w:tcW w:w="964" w:type="dxa"/>
            <w:tcBorders>
              <w:top w:val="nil"/>
              <w:left w:val="nil"/>
              <w:bottom w:val="single" w:color="auto" w:sz="4" w:space="0"/>
              <w:right w:val="single" w:color="auto" w:sz="4" w:space="0"/>
            </w:tcBorders>
            <w:vAlign w:val="center"/>
          </w:tcPr>
          <w:p w14:paraId="1CF79A31">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422EAFAA">
            <w:pPr>
              <w:widowControl/>
              <w:spacing w:line="300" w:lineRule="exact"/>
              <w:ind w:firstLine="0" w:firstLineChars="0"/>
              <w:jc w:val="center"/>
              <w:rPr>
                <w:rFonts w:hint="default" w:ascii="Times New Roman" w:hAnsi="Times New Roman" w:eastAsia="宋体" w:cs="Times New Roman"/>
                <w:kern w:val="0"/>
                <w:sz w:val="24"/>
              </w:rPr>
            </w:pPr>
          </w:p>
        </w:tc>
      </w:tr>
      <w:tr w14:paraId="52835009">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524FE08E">
            <w:pPr>
              <w:widowControl/>
              <w:spacing w:line="300" w:lineRule="exact"/>
              <w:ind w:firstLine="0" w:firstLineChars="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9</w:t>
            </w:r>
          </w:p>
        </w:tc>
        <w:tc>
          <w:tcPr>
            <w:tcW w:w="1531" w:type="dxa"/>
            <w:tcBorders>
              <w:top w:val="nil"/>
              <w:left w:val="nil"/>
              <w:bottom w:val="single" w:color="auto" w:sz="4" w:space="0"/>
              <w:right w:val="single" w:color="auto" w:sz="4" w:space="0"/>
            </w:tcBorders>
            <w:vAlign w:val="center"/>
          </w:tcPr>
          <w:p w14:paraId="6012B12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玉溪湘商综合批发市场</w:t>
            </w:r>
          </w:p>
        </w:tc>
        <w:tc>
          <w:tcPr>
            <w:tcW w:w="5782" w:type="dxa"/>
            <w:tcBorders>
              <w:top w:val="nil"/>
              <w:left w:val="nil"/>
              <w:bottom w:val="single" w:color="auto" w:sz="4" w:space="0"/>
              <w:right w:val="single" w:color="auto" w:sz="4" w:space="0"/>
            </w:tcBorders>
            <w:vAlign w:val="center"/>
          </w:tcPr>
          <w:p w14:paraId="176A6185">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占地105亩，副食品、粮油、蔬菜等批发</w:t>
            </w:r>
          </w:p>
        </w:tc>
        <w:tc>
          <w:tcPr>
            <w:tcW w:w="1034" w:type="dxa"/>
            <w:tcBorders>
              <w:top w:val="nil"/>
              <w:left w:val="nil"/>
              <w:bottom w:val="single" w:color="auto" w:sz="4" w:space="0"/>
              <w:right w:val="single" w:color="auto" w:sz="4" w:space="0"/>
            </w:tcBorders>
            <w:vAlign w:val="center"/>
          </w:tcPr>
          <w:p w14:paraId="174D5B4D">
            <w:pPr>
              <w:widowControl/>
              <w:tabs>
                <w:tab w:val="left" w:pos="403"/>
              </w:tabs>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ab/>
            </w:r>
            <w:r>
              <w:rPr>
                <w:rFonts w:hint="default" w:ascii="Times New Roman" w:hAnsi="Times New Roman" w:eastAsia="宋体" w:cs="Times New Roman"/>
                <w:kern w:val="0"/>
                <w:sz w:val="24"/>
              </w:rPr>
              <w:t>红塔区李祺街道</w:t>
            </w:r>
          </w:p>
        </w:tc>
        <w:tc>
          <w:tcPr>
            <w:tcW w:w="783" w:type="dxa"/>
            <w:tcBorders>
              <w:top w:val="nil"/>
              <w:left w:val="nil"/>
              <w:bottom w:val="single" w:color="auto" w:sz="4" w:space="0"/>
              <w:right w:val="single" w:color="auto" w:sz="4" w:space="0"/>
            </w:tcBorders>
            <w:vAlign w:val="center"/>
          </w:tcPr>
          <w:p w14:paraId="724513D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29C4063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27000</w:t>
            </w:r>
          </w:p>
        </w:tc>
        <w:tc>
          <w:tcPr>
            <w:tcW w:w="964" w:type="dxa"/>
            <w:tcBorders>
              <w:top w:val="nil"/>
              <w:left w:val="nil"/>
              <w:bottom w:val="single" w:color="auto" w:sz="4" w:space="0"/>
              <w:right w:val="single" w:color="auto" w:sz="4" w:space="0"/>
            </w:tcBorders>
            <w:vAlign w:val="center"/>
          </w:tcPr>
          <w:p w14:paraId="6E88A5C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CAA76A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27000</w:t>
            </w:r>
          </w:p>
        </w:tc>
        <w:tc>
          <w:tcPr>
            <w:tcW w:w="964" w:type="dxa"/>
            <w:tcBorders>
              <w:top w:val="nil"/>
              <w:left w:val="nil"/>
              <w:bottom w:val="single" w:color="auto" w:sz="4" w:space="0"/>
              <w:right w:val="single" w:color="auto" w:sz="4" w:space="0"/>
            </w:tcBorders>
            <w:vAlign w:val="center"/>
          </w:tcPr>
          <w:p w14:paraId="06FC9DC1">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29FDE726">
            <w:pPr>
              <w:widowControl/>
              <w:spacing w:line="300" w:lineRule="exact"/>
              <w:ind w:firstLine="0" w:firstLineChars="0"/>
              <w:jc w:val="center"/>
              <w:rPr>
                <w:rFonts w:hint="default" w:ascii="Times New Roman" w:hAnsi="Times New Roman" w:eastAsia="宋体" w:cs="Times New Roman"/>
                <w:kern w:val="0"/>
                <w:sz w:val="24"/>
              </w:rPr>
            </w:pPr>
          </w:p>
        </w:tc>
      </w:tr>
      <w:tr w14:paraId="1F21EF1F">
        <w:tblPrEx>
          <w:tblCellMar>
            <w:top w:w="0" w:type="dxa"/>
            <w:left w:w="108" w:type="dxa"/>
            <w:bottom w:w="0" w:type="dxa"/>
            <w:right w:w="108" w:type="dxa"/>
          </w:tblCellMar>
        </w:tblPrEx>
        <w:trPr>
          <w:trHeight w:val="1240" w:hRule="atLeast"/>
          <w:jc w:val="center"/>
        </w:trPr>
        <w:tc>
          <w:tcPr>
            <w:tcW w:w="708" w:type="dxa"/>
            <w:tcBorders>
              <w:top w:val="nil"/>
              <w:left w:val="single" w:color="auto" w:sz="4" w:space="0"/>
              <w:bottom w:val="single" w:color="auto" w:sz="4" w:space="0"/>
              <w:right w:val="single" w:color="auto" w:sz="4" w:space="0"/>
            </w:tcBorders>
            <w:noWrap/>
            <w:vAlign w:val="center"/>
          </w:tcPr>
          <w:p w14:paraId="4C9B34B0">
            <w:pPr>
              <w:widowControl/>
              <w:spacing w:line="300" w:lineRule="exact"/>
              <w:ind w:firstLine="0" w:firstLineChars="0"/>
              <w:jc w:val="center"/>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10</w:t>
            </w:r>
          </w:p>
        </w:tc>
        <w:tc>
          <w:tcPr>
            <w:tcW w:w="1531" w:type="dxa"/>
            <w:tcBorders>
              <w:top w:val="nil"/>
              <w:left w:val="nil"/>
              <w:bottom w:val="single" w:color="auto" w:sz="4" w:space="0"/>
              <w:right w:val="single" w:color="auto" w:sz="4" w:space="0"/>
            </w:tcBorders>
            <w:vAlign w:val="center"/>
          </w:tcPr>
          <w:p w14:paraId="77BF7B0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汽车综合交易园区</w:t>
            </w:r>
          </w:p>
        </w:tc>
        <w:tc>
          <w:tcPr>
            <w:tcW w:w="5782" w:type="dxa"/>
            <w:tcBorders>
              <w:top w:val="nil"/>
              <w:left w:val="nil"/>
              <w:bottom w:val="single" w:color="auto" w:sz="4" w:space="0"/>
              <w:right w:val="single" w:color="auto" w:sz="4" w:space="0"/>
            </w:tcBorders>
            <w:vAlign w:val="center"/>
          </w:tcPr>
          <w:p w14:paraId="22BF642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一期工程占地约885.96亩，预计建筑面积约590644平方米。规划为汽车专卖店、汽车配件、汽车装饰与美容、维修服务中心、仓储物流。</w:t>
            </w:r>
          </w:p>
        </w:tc>
        <w:tc>
          <w:tcPr>
            <w:tcW w:w="1034" w:type="dxa"/>
            <w:tcBorders>
              <w:top w:val="nil"/>
              <w:left w:val="nil"/>
              <w:bottom w:val="single" w:color="auto" w:sz="4" w:space="0"/>
              <w:right w:val="single" w:color="auto" w:sz="4" w:space="0"/>
            </w:tcBorders>
            <w:vAlign w:val="center"/>
          </w:tcPr>
          <w:p w14:paraId="2F471A7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红塔区高仓街道</w:t>
            </w:r>
          </w:p>
        </w:tc>
        <w:tc>
          <w:tcPr>
            <w:tcW w:w="783" w:type="dxa"/>
            <w:tcBorders>
              <w:top w:val="nil"/>
              <w:left w:val="nil"/>
              <w:bottom w:val="single" w:color="auto" w:sz="4" w:space="0"/>
              <w:right w:val="single" w:color="auto" w:sz="4" w:space="0"/>
            </w:tcBorders>
            <w:vAlign w:val="center"/>
          </w:tcPr>
          <w:p w14:paraId="172DBA9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4F554C6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300000</w:t>
            </w:r>
          </w:p>
        </w:tc>
        <w:tc>
          <w:tcPr>
            <w:tcW w:w="964" w:type="dxa"/>
            <w:tcBorders>
              <w:top w:val="nil"/>
              <w:left w:val="nil"/>
              <w:bottom w:val="single" w:color="auto" w:sz="4" w:space="0"/>
              <w:right w:val="single" w:color="auto" w:sz="4" w:space="0"/>
            </w:tcBorders>
            <w:vAlign w:val="center"/>
          </w:tcPr>
          <w:p w14:paraId="1E4BA09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1F68296">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152FD1F">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7671D25">
            <w:pPr>
              <w:widowControl/>
              <w:spacing w:line="300" w:lineRule="exact"/>
              <w:ind w:firstLine="0" w:firstLineChars="0"/>
              <w:jc w:val="center"/>
              <w:rPr>
                <w:rFonts w:hint="default" w:ascii="Times New Roman" w:hAnsi="Times New Roman" w:eastAsia="宋体" w:cs="Times New Roman"/>
                <w:kern w:val="0"/>
                <w:sz w:val="24"/>
              </w:rPr>
            </w:pPr>
          </w:p>
        </w:tc>
      </w:tr>
      <w:tr w14:paraId="1A6F72A7">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02D7819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1</w:t>
            </w:r>
          </w:p>
        </w:tc>
        <w:tc>
          <w:tcPr>
            <w:tcW w:w="1531" w:type="dxa"/>
            <w:tcBorders>
              <w:top w:val="nil"/>
              <w:left w:val="nil"/>
              <w:bottom w:val="single" w:color="auto" w:sz="4" w:space="0"/>
              <w:right w:val="single" w:color="auto" w:sz="4" w:space="0"/>
            </w:tcBorders>
            <w:vAlign w:val="center"/>
          </w:tcPr>
          <w:p w14:paraId="619B0D6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玉溪市通海县金山蔬菜批发市场提质建设项目</w:t>
            </w:r>
          </w:p>
        </w:tc>
        <w:tc>
          <w:tcPr>
            <w:tcW w:w="5782" w:type="dxa"/>
            <w:tcBorders>
              <w:top w:val="nil"/>
              <w:left w:val="nil"/>
              <w:bottom w:val="single" w:color="auto" w:sz="4" w:space="0"/>
              <w:right w:val="single" w:color="auto" w:sz="4" w:space="0"/>
            </w:tcBorders>
            <w:vAlign w:val="center"/>
          </w:tcPr>
          <w:p w14:paraId="471FE8E1">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项目占地面积59101.51平方米，总建设面积26608.82平方米，分为市场区，停车区及配套服务区。新建市场区，建筑面积26195.54平方米，钢混结构。</w:t>
            </w:r>
          </w:p>
        </w:tc>
        <w:tc>
          <w:tcPr>
            <w:tcW w:w="1034" w:type="dxa"/>
            <w:tcBorders>
              <w:top w:val="nil"/>
              <w:left w:val="nil"/>
              <w:bottom w:val="single" w:color="auto" w:sz="4" w:space="0"/>
              <w:right w:val="single" w:color="auto" w:sz="4" w:space="0"/>
            </w:tcBorders>
            <w:vAlign w:val="center"/>
          </w:tcPr>
          <w:p w14:paraId="7B78E70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nil"/>
              <w:left w:val="nil"/>
              <w:bottom w:val="single" w:color="auto" w:sz="4" w:space="0"/>
              <w:right w:val="single" w:color="auto" w:sz="4" w:space="0"/>
            </w:tcBorders>
            <w:vAlign w:val="center"/>
          </w:tcPr>
          <w:p w14:paraId="1443F28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79E2B0E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6000</w:t>
            </w:r>
          </w:p>
        </w:tc>
        <w:tc>
          <w:tcPr>
            <w:tcW w:w="964" w:type="dxa"/>
            <w:tcBorders>
              <w:top w:val="nil"/>
              <w:left w:val="nil"/>
              <w:bottom w:val="single" w:color="auto" w:sz="4" w:space="0"/>
              <w:right w:val="single" w:color="auto" w:sz="4" w:space="0"/>
            </w:tcBorders>
            <w:vAlign w:val="center"/>
          </w:tcPr>
          <w:p w14:paraId="7137169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585843B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964" w:type="dxa"/>
            <w:tcBorders>
              <w:top w:val="nil"/>
              <w:left w:val="nil"/>
              <w:bottom w:val="single" w:color="auto" w:sz="4" w:space="0"/>
              <w:right w:val="single" w:color="auto" w:sz="4" w:space="0"/>
            </w:tcBorders>
            <w:vAlign w:val="center"/>
          </w:tcPr>
          <w:p w14:paraId="7C534CF3">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0FDF20A7">
            <w:pPr>
              <w:widowControl/>
              <w:spacing w:line="300" w:lineRule="exact"/>
              <w:ind w:firstLine="0" w:firstLineChars="0"/>
              <w:jc w:val="center"/>
              <w:rPr>
                <w:rFonts w:hint="default" w:ascii="Times New Roman" w:hAnsi="Times New Roman" w:eastAsia="宋体" w:cs="Times New Roman"/>
                <w:kern w:val="0"/>
                <w:sz w:val="24"/>
              </w:rPr>
            </w:pPr>
          </w:p>
        </w:tc>
      </w:tr>
      <w:tr w14:paraId="682F565A">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03B989E7">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2</w:t>
            </w:r>
          </w:p>
        </w:tc>
        <w:tc>
          <w:tcPr>
            <w:tcW w:w="1531" w:type="dxa"/>
            <w:tcBorders>
              <w:top w:val="nil"/>
              <w:left w:val="nil"/>
              <w:bottom w:val="single" w:color="auto" w:sz="4" w:space="0"/>
              <w:right w:val="single" w:color="auto" w:sz="4" w:space="0"/>
            </w:tcBorders>
            <w:vAlign w:val="center"/>
          </w:tcPr>
          <w:p w14:paraId="72D320D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元江县滨江农贸市场</w:t>
            </w:r>
          </w:p>
        </w:tc>
        <w:tc>
          <w:tcPr>
            <w:tcW w:w="5782" w:type="dxa"/>
            <w:tcBorders>
              <w:top w:val="nil"/>
              <w:left w:val="nil"/>
              <w:bottom w:val="single" w:color="auto" w:sz="4" w:space="0"/>
              <w:right w:val="single" w:color="auto" w:sz="4" w:space="0"/>
            </w:tcBorders>
            <w:vAlign w:val="center"/>
          </w:tcPr>
          <w:p w14:paraId="2D0D660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农贸市场</w:t>
            </w:r>
          </w:p>
        </w:tc>
        <w:tc>
          <w:tcPr>
            <w:tcW w:w="1034" w:type="dxa"/>
            <w:tcBorders>
              <w:top w:val="nil"/>
              <w:left w:val="nil"/>
              <w:bottom w:val="single" w:color="auto" w:sz="4" w:space="0"/>
              <w:right w:val="single" w:color="auto" w:sz="4" w:space="0"/>
            </w:tcBorders>
            <w:vAlign w:val="center"/>
          </w:tcPr>
          <w:p w14:paraId="20EA8A0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元江县</w:t>
            </w:r>
          </w:p>
        </w:tc>
        <w:tc>
          <w:tcPr>
            <w:tcW w:w="783" w:type="dxa"/>
            <w:tcBorders>
              <w:top w:val="nil"/>
              <w:left w:val="nil"/>
              <w:bottom w:val="single" w:color="auto" w:sz="4" w:space="0"/>
              <w:right w:val="single" w:color="auto" w:sz="4" w:space="0"/>
            </w:tcBorders>
            <w:vAlign w:val="center"/>
          </w:tcPr>
          <w:p w14:paraId="57A8E5F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未入库</w:t>
            </w:r>
          </w:p>
        </w:tc>
        <w:tc>
          <w:tcPr>
            <w:tcW w:w="1020" w:type="dxa"/>
            <w:tcBorders>
              <w:top w:val="nil"/>
              <w:left w:val="nil"/>
              <w:bottom w:val="single" w:color="auto" w:sz="4" w:space="0"/>
              <w:right w:val="single" w:color="auto" w:sz="4" w:space="0"/>
            </w:tcBorders>
            <w:vAlign w:val="center"/>
          </w:tcPr>
          <w:p w14:paraId="47ECD73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9000</w:t>
            </w:r>
          </w:p>
        </w:tc>
        <w:tc>
          <w:tcPr>
            <w:tcW w:w="964" w:type="dxa"/>
            <w:tcBorders>
              <w:top w:val="nil"/>
              <w:left w:val="nil"/>
              <w:bottom w:val="single" w:color="auto" w:sz="4" w:space="0"/>
              <w:right w:val="single" w:color="auto" w:sz="4" w:space="0"/>
            </w:tcBorders>
            <w:vAlign w:val="center"/>
          </w:tcPr>
          <w:p w14:paraId="3825E63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7CA0415">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7B8499E">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79D533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1A1B849">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19280F63">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3</w:t>
            </w:r>
          </w:p>
        </w:tc>
        <w:tc>
          <w:tcPr>
            <w:tcW w:w="1531" w:type="dxa"/>
            <w:tcBorders>
              <w:top w:val="nil"/>
              <w:left w:val="nil"/>
              <w:bottom w:val="single" w:color="auto" w:sz="4" w:space="0"/>
              <w:right w:val="single" w:color="auto" w:sz="4" w:space="0"/>
            </w:tcBorders>
            <w:vAlign w:val="center"/>
          </w:tcPr>
          <w:p w14:paraId="29905C1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南门农贸鑫城项目</w:t>
            </w:r>
          </w:p>
        </w:tc>
        <w:tc>
          <w:tcPr>
            <w:tcW w:w="5782" w:type="dxa"/>
            <w:tcBorders>
              <w:top w:val="nil"/>
              <w:left w:val="nil"/>
              <w:bottom w:val="single" w:color="auto" w:sz="4" w:space="0"/>
              <w:right w:val="single" w:color="auto" w:sz="4" w:space="0"/>
            </w:tcBorders>
            <w:vAlign w:val="center"/>
          </w:tcPr>
          <w:p w14:paraId="23036074">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农贸市场</w:t>
            </w:r>
          </w:p>
        </w:tc>
        <w:tc>
          <w:tcPr>
            <w:tcW w:w="1034" w:type="dxa"/>
            <w:tcBorders>
              <w:top w:val="nil"/>
              <w:left w:val="nil"/>
              <w:bottom w:val="single" w:color="auto" w:sz="4" w:space="0"/>
              <w:right w:val="single" w:color="auto" w:sz="4" w:space="0"/>
            </w:tcBorders>
            <w:vAlign w:val="center"/>
          </w:tcPr>
          <w:p w14:paraId="4DC2543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元江县</w:t>
            </w:r>
          </w:p>
        </w:tc>
        <w:tc>
          <w:tcPr>
            <w:tcW w:w="783" w:type="dxa"/>
            <w:tcBorders>
              <w:top w:val="nil"/>
              <w:left w:val="nil"/>
              <w:bottom w:val="single" w:color="auto" w:sz="4" w:space="0"/>
              <w:right w:val="single" w:color="auto" w:sz="4" w:space="0"/>
            </w:tcBorders>
            <w:vAlign w:val="center"/>
          </w:tcPr>
          <w:p w14:paraId="769D6D39">
            <w:pPr>
              <w:widowControl/>
              <w:spacing w:line="300" w:lineRule="exact"/>
              <w:ind w:firstLine="0" w:firstLineChars="0"/>
              <w:jc w:val="center"/>
              <w:rPr>
                <w:rFonts w:hint="default" w:ascii="Times New Roman" w:hAnsi="Times New Roman" w:eastAsia="宋体" w:cs="Times New Roman"/>
                <w:kern w:val="0"/>
                <w:sz w:val="24"/>
              </w:rPr>
            </w:pPr>
          </w:p>
        </w:tc>
        <w:tc>
          <w:tcPr>
            <w:tcW w:w="1020" w:type="dxa"/>
            <w:tcBorders>
              <w:top w:val="nil"/>
              <w:left w:val="nil"/>
              <w:bottom w:val="single" w:color="auto" w:sz="4" w:space="0"/>
              <w:right w:val="single" w:color="auto" w:sz="4" w:space="0"/>
            </w:tcBorders>
            <w:vAlign w:val="center"/>
          </w:tcPr>
          <w:p w14:paraId="146511C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16036</w:t>
            </w:r>
          </w:p>
        </w:tc>
        <w:tc>
          <w:tcPr>
            <w:tcW w:w="964" w:type="dxa"/>
            <w:tcBorders>
              <w:top w:val="nil"/>
              <w:left w:val="nil"/>
              <w:bottom w:val="single" w:color="auto" w:sz="4" w:space="0"/>
              <w:right w:val="single" w:color="auto" w:sz="4" w:space="0"/>
            </w:tcBorders>
            <w:vAlign w:val="center"/>
          </w:tcPr>
          <w:p w14:paraId="7BF6D8B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081A93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D03BDCC">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C0E554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0AB1C245">
        <w:tblPrEx>
          <w:tblCellMar>
            <w:top w:w="0" w:type="dxa"/>
            <w:left w:w="108" w:type="dxa"/>
            <w:bottom w:w="0" w:type="dxa"/>
            <w:right w:w="108" w:type="dxa"/>
          </w:tblCellMar>
        </w:tblPrEx>
        <w:trPr>
          <w:trHeight w:val="930" w:hRule="atLeast"/>
          <w:jc w:val="center"/>
        </w:trPr>
        <w:tc>
          <w:tcPr>
            <w:tcW w:w="708" w:type="dxa"/>
            <w:tcBorders>
              <w:top w:val="nil"/>
              <w:left w:val="single" w:color="auto" w:sz="4" w:space="0"/>
              <w:bottom w:val="single" w:color="auto" w:sz="4" w:space="0"/>
              <w:right w:val="single" w:color="auto" w:sz="4" w:space="0"/>
            </w:tcBorders>
            <w:noWrap/>
            <w:vAlign w:val="center"/>
          </w:tcPr>
          <w:p w14:paraId="076EC240">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4</w:t>
            </w:r>
          </w:p>
        </w:tc>
        <w:tc>
          <w:tcPr>
            <w:tcW w:w="1531" w:type="dxa"/>
            <w:tcBorders>
              <w:top w:val="nil"/>
              <w:left w:val="nil"/>
              <w:bottom w:val="single" w:color="auto" w:sz="4" w:space="0"/>
              <w:right w:val="single" w:color="auto" w:sz="4" w:space="0"/>
            </w:tcBorders>
            <w:vAlign w:val="center"/>
          </w:tcPr>
          <w:p w14:paraId="09EF987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新平县乡村振兴农产品流通市场建设项目</w:t>
            </w:r>
          </w:p>
        </w:tc>
        <w:tc>
          <w:tcPr>
            <w:tcW w:w="5782" w:type="dxa"/>
            <w:tcBorders>
              <w:top w:val="nil"/>
              <w:left w:val="nil"/>
              <w:bottom w:val="single" w:color="auto" w:sz="4" w:space="0"/>
              <w:right w:val="single" w:color="auto" w:sz="4" w:space="0"/>
            </w:tcBorders>
            <w:vAlign w:val="center"/>
          </w:tcPr>
          <w:p w14:paraId="471ED86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每个行政村视情况建设一个或多个项目，每个项目用地不少于3亩，用于蔬菜、水果等农产品交易、仓储、冷链物流等工程建设，计划建30个市场.</w:t>
            </w:r>
          </w:p>
        </w:tc>
        <w:tc>
          <w:tcPr>
            <w:tcW w:w="1034" w:type="dxa"/>
            <w:tcBorders>
              <w:top w:val="nil"/>
              <w:left w:val="nil"/>
              <w:bottom w:val="single" w:color="auto" w:sz="4" w:space="0"/>
              <w:right w:val="single" w:color="auto" w:sz="4" w:space="0"/>
            </w:tcBorders>
            <w:vAlign w:val="center"/>
          </w:tcPr>
          <w:p w14:paraId="62CE073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w:t>
            </w:r>
          </w:p>
        </w:tc>
        <w:tc>
          <w:tcPr>
            <w:tcW w:w="783" w:type="dxa"/>
            <w:tcBorders>
              <w:top w:val="nil"/>
              <w:left w:val="nil"/>
              <w:bottom w:val="single" w:color="auto" w:sz="4" w:space="0"/>
              <w:right w:val="single" w:color="auto" w:sz="4" w:space="0"/>
            </w:tcBorders>
            <w:vAlign w:val="center"/>
          </w:tcPr>
          <w:p w14:paraId="2F8C630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0D455D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37200</w:t>
            </w:r>
          </w:p>
        </w:tc>
        <w:tc>
          <w:tcPr>
            <w:tcW w:w="964" w:type="dxa"/>
            <w:tcBorders>
              <w:top w:val="nil"/>
              <w:left w:val="nil"/>
              <w:bottom w:val="single" w:color="auto" w:sz="4" w:space="0"/>
              <w:right w:val="single" w:color="auto" w:sz="4" w:space="0"/>
            </w:tcBorders>
            <w:vAlign w:val="center"/>
          </w:tcPr>
          <w:p w14:paraId="2640993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16000</w:t>
            </w:r>
          </w:p>
        </w:tc>
        <w:tc>
          <w:tcPr>
            <w:tcW w:w="964" w:type="dxa"/>
            <w:tcBorders>
              <w:top w:val="nil"/>
              <w:left w:val="nil"/>
              <w:bottom w:val="single" w:color="auto" w:sz="4" w:space="0"/>
              <w:right w:val="single" w:color="auto" w:sz="4" w:space="0"/>
            </w:tcBorders>
            <w:vAlign w:val="center"/>
          </w:tcPr>
          <w:p w14:paraId="2A4995F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21200</w:t>
            </w:r>
          </w:p>
        </w:tc>
        <w:tc>
          <w:tcPr>
            <w:tcW w:w="964" w:type="dxa"/>
            <w:tcBorders>
              <w:top w:val="nil"/>
              <w:left w:val="nil"/>
              <w:bottom w:val="single" w:color="auto" w:sz="4" w:space="0"/>
              <w:right w:val="single" w:color="auto" w:sz="4" w:space="0"/>
            </w:tcBorders>
            <w:vAlign w:val="center"/>
          </w:tcPr>
          <w:p w14:paraId="3A34BACA">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D18A79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15ECA25">
        <w:tblPrEx>
          <w:tblCellMar>
            <w:top w:w="0" w:type="dxa"/>
            <w:left w:w="108" w:type="dxa"/>
            <w:bottom w:w="0" w:type="dxa"/>
            <w:right w:w="108" w:type="dxa"/>
          </w:tblCellMar>
        </w:tblPrEx>
        <w:trPr>
          <w:trHeight w:val="1071" w:hRule="atLeast"/>
          <w:jc w:val="center"/>
        </w:trPr>
        <w:tc>
          <w:tcPr>
            <w:tcW w:w="708" w:type="dxa"/>
            <w:tcBorders>
              <w:top w:val="nil"/>
              <w:left w:val="single" w:color="auto" w:sz="4" w:space="0"/>
              <w:bottom w:val="single" w:color="auto" w:sz="4" w:space="0"/>
              <w:right w:val="single" w:color="auto" w:sz="4" w:space="0"/>
            </w:tcBorders>
            <w:noWrap/>
            <w:vAlign w:val="center"/>
          </w:tcPr>
          <w:p w14:paraId="7E9DC275">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5</w:t>
            </w:r>
          </w:p>
        </w:tc>
        <w:tc>
          <w:tcPr>
            <w:tcW w:w="1531" w:type="dxa"/>
            <w:tcBorders>
              <w:top w:val="nil"/>
              <w:left w:val="nil"/>
              <w:bottom w:val="single" w:color="auto" w:sz="4" w:space="0"/>
              <w:right w:val="single" w:color="auto" w:sz="4" w:space="0"/>
            </w:tcBorders>
            <w:vAlign w:val="center"/>
          </w:tcPr>
          <w:p w14:paraId="2D2A810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新平县智慧货运物流交易中心建设项目</w:t>
            </w:r>
          </w:p>
        </w:tc>
        <w:tc>
          <w:tcPr>
            <w:tcW w:w="5782" w:type="dxa"/>
            <w:tcBorders>
              <w:top w:val="nil"/>
              <w:left w:val="nil"/>
              <w:bottom w:val="single" w:color="auto" w:sz="4" w:space="0"/>
              <w:right w:val="single" w:color="auto" w:sz="4" w:space="0"/>
            </w:tcBorders>
            <w:vAlign w:val="center"/>
          </w:tcPr>
          <w:p w14:paraId="719834E0">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占地200亩，规划建设100000㎡，主要包括货运车辆停车场、汽车旅馆、汽车维修和汽配销售中心、货运服务中心</w:t>
            </w:r>
          </w:p>
        </w:tc>
        <w:tc>
          <w:tcPr>
            <w:tcW w:w="1034" w:type="dxa"/>
            <w:tcBorders>
              <w:top w:val="nil"/>
              <w:left w:val="nil"/>
              <w:bottom w:val="single" w:color="auto" w:sz="4" w:space="0"/>
              <w:right w:val="single" w:color="auto" w:sz="4" w:space="0"/>
            </w:tcBorders>
            <w:vAlign w:val="center"/>
          </w:tcPr>
          <w:p w14:paraId="55DDB82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新平县县城规划区</w:t>
            </w:r>
          </w:p>
        </w:tc>
        <w:tc>
          <w:tcPr>
            <w:tcW w:w="783" w:type="dxa"/>
            <w:tcBorders>
              <w:top w:val="nil"/>
              <w:left w:val="nil"/>
              <w:bottom w:val="single" w:color="auto" w:sz="4" w:space="0"/>
              <w:right w:val="single" w:color="auto" w:sz="4" w:space="0"/>
            </w:tcBorders>
            <w:vAlign w:val="center"/>
          </w:tcPr>
          <w:p w14:paraId="5BBB24B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272744B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964" w:type="dxa"/>
            <w:tcBorders>
              <w:top w:val="nil"/>
              <w:left w:val="nil"/>
              <w:bottom w:val="single" w:color="auto" w:sz="4" w:space="0"/>
              <w:right w:val="single" w:color="auto" w:sz="4" w:space="0"/>
            </w:tcBorders>
            <w:vAlign w:val="center"/>
          </w:tcPr>
          <w:p w14:paraId="7CF5784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6000</w:t>
            </w:r>
          </w:p>
        </w:tc>
        <w:tc>
          <w:tcPr>
            <w:tcW w:w="964" w:type="dxa"/>
            <w:tcBorders>
              <w:top w:val="nil"/>
              <w:left w:val="nil"/>
              <w:bottom w:val="single" w:color="auto" w:sz="4" w:space="0"/>
              <w:right w:val="single" w:color="auto" w:sz="4" w:space="0"/>
            </w:tcBorders>
            <w:vAlign w:val="center"/>
          </w:tcPr>
          <w:p w14:paraId="36256CA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14000</w:t>
            </w:r>
          </w:p>
        </w:tc>
        <w:tc>
          <w:tcPr>
            <w:tcW w:w="964" w:type="dxa"/>
            <w:tcBorders>
              <w:top w:val="nil"/>
              <w:left w:val="nil"/>
              <w:bottom w:val="single" w:color="auto" w:sz="4" w:space="0"/>
              <w:right w:val="single" w:color="auto" w:sz="4" w:space="0"/>
            </w:tcBorders>
            <w:vAlign w:val="center"/>
          </w:tcPr>
          <w:p w14:paraId="327F5C38">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0C442A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38A217C">
        <w:tblPrEx>
          <w:tblCellMar>
            <w:top w:w="0" w:type="dxa"/>
            <w:left w:w="108" w:type="dxa"/>
            <w:bottom w:w="0" w:type="dxa"/>
            <w:right w:w="108" w:type="dxa"/>
          </w:tblCellMar>
        </w:tblPrEx>
        <w:trPr>
          <w:trHeight w:val="1140" w:hRule="atLeast"/>
          <w:jc w:val="center"/>
        </w:trPr>
        <w:tc>
          <w:tcPr>
            <w:tcW w:w="708" w:type="dxa"/>
            <w:tcBorders>
              <w:top w:val="nil"/>
              <w:left w:val="single" w:color="auto" w:sz="4" w:space="0"/>
              <w:bottom w:val="single" w:color="auto" w:sz="4" w:space="0"/>
              <w:right w:val="single" w:color="auto" w:sz="4" w:space="0"/>
            </w:tcBorders>
            <w:noWrap/>
            <w:vAlign w:val="center"/>
          </w:tcPr>
          <w:p w14:paraId="1C0CF5BD">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6</w:t>
            </w:r>
          </w:p>
        </w:tc>
        <w:tc>
          <w:tcPr>
            <w:tcW w:w="1531" w:type="dxa"/>
            <w:tcBorders>
              <w:top w:val="nil"/>
              <w:left w:val="nil"/>
              <w:bottom w:val="single" w:color="auto" w:sz="4" w:space="0"/>
              <w:right w:val="single" w:color="auto" w:sz="4" w:space="0"/>
            </w:tcBorders>
            <w:vAlign w:val="center"/>
          </w:tcPr>
          <w:p w14:paraId="72F9B3C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新平县江西牲畜交易市场建设项目</w:t>
            </w:r>
          </w:p>
        </w:tc>
        <w:tc>
          <w:tcPr>
            <w:tcW w:w="5782" w:type="dxa"/>
            <w:tcBorders>
              <w:top w:val="nil"/>
              <w:left w:val="nil"/>
              <w:bottom w:val="single" w:color="auto" w:sz="4" w:space="0"/>
              <w:right w:val="single" w:color="auto" w:sz="4" w:space="0"/>
            </w:tcBorders>
            <w:vAlign w:val="center"/>
          </w:tcPr>
          <w:p w14:paraId="5C171393">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项目建设用地面积60亩，建设肉类冷链物流、电商平台、活畜交易，建设消毒设施、检疫用房等，形成江西片区有规模牲畜交易市场。</w:t>
            </w:r>
          </w:p>
        </w:tc>
        <w:tc>
          <w:tcPr>
            <w:tcW w:w="1034" w:type="dxa"/>
            <w:tcBorders>
              <w:top w:val="nil"/>
              <w:left w:val="nil"/>
              <w:bottom w:val="single" w:color="auto" w:sz="4" w:space="0"/>
              <w:right w:val="single" w:color="auto" w:sz="4" w:space="0"/>
            </w:tcBorders>
            <w:vAlign w:val="center"/>
          </w:tcPr>
          <w:p w14:paraId="0F79812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新平县江西片区</w:t>
            </w:r>
          </w:p>
        </w:tc>
        <w:tc>
          <w:tcPr>
            <w:tcW w:w="783" w:type="dxa"/>
            <w:tcBorders>
              <w:top w:val="nil"/>
              <w:left w:val="nil"/>
              <w:bottom w:val="single" w:color="auto" w:sz="4" w:space="0"/>
              <w:right w:val="single" w:color="auto" w:sz="4" w:space="0"/>
            </w:tcBorders>
            <w:vAlign w:val="center"/>
          </w:tcPr>
          <w:p w14:paraId="719130D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2A43492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9600</w:t>
            </w:r>
          </w:p>
        </w:tc>
        <w:tc>
          <w:tcPr>
            <w:tcW w:w="964" w:type="dxa"/>
            <w:tcBorders>
              <w:top w:val="nil"/>
              <w:left w:val="nil"/>
              <w:bottom w:val="single" w:color="auto" w:sz="4" w:space="0"/>
              <w:right w:val="single" w:color="auto" w:sz="4" w:space="0"/>
            </w:tcBorders>
            <w:vAlign w:val="center"/>
          </w:tcPr>
          <w:p w14:paraId="5CDA270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w:t>
            </w:r>
          </w:p>
        </w:tc>
        <w:tc>
          <w:tcPr>
            <w:tcW w:w="964" w:type="dxa"/>
            <w:tcBorders>
              <w:top w:val="nil"/>
              <w:left w:val="nil"/>
              <w:bottom w:val="single" w:color="auto" w:sz="4" w:space="0"/>
              <w:right w:val="single" w:color="auto" w:sz="4" w:space="0"/>
            </w:tcBorders>
            <w:vAlign w:val="center"/>
          </w:tcPr>
          <w:p w14:paraId="5BF8369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5000</w:t>
            </w:r>
          </w:p>
        </w:tc>
        <w:tc>
          <w:tcPr>
            <w:tcW w:w="964" w:type="dxa"/>
            <w:tcBorders>
              <w:top w:val="nil"/>
              <w:left w:val="nil"/>
              <w:bottom w:val="single" w:color="auto" w:sz="4" w:space="0"/>
              <w:right w:val="single" w:color="auto" w:sz="4" w:space="0"/>
            </w:tcBorders>
            <w:vAlign w:val="center"/>
          </w:tcPr>
          <w:p w14:paraId="34E1D11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w:t>
            </w:r>
          </w:p>
        </w:tc>
        <w:tc>
          <w:tcPr>
            <w:tcW w:w="1116" w:type="dxa"/>
            <w:tcBorders>
              <w:top w:val="nil"/>
              <w:left w:val="nil"/>
              <w:bottom w:val="single" w:color="auto" w:sz="4" w:space="0"/>
              <w:right w:val="single" w:color="auto" w:sz="4" w:space="0"/>
            </w:tcBorders>
            <w:vAlign w:val="center"/>
          </w:tcPr>
          <w:p w14:paraId="7D65EF5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753DD2B">
        <w:tblPrEx>
          <w:tblCellMar>
            <w:top w:w="0" w:type="dxa"/>
            <w:left w:w="108" w:type="dxa"/>
            <w:bottom w:w="0" w:type="dxa"/>
            <w:right w:w="108" w:type="dxa"/>
          </w:tblCellMar>
        </w:tblPrEx>
        <w:trPr>
          <w:trHeight w:val="1190" w:hRule="atLeast"/>
          <w:jc w:val="center"/>
        </w:trPr>
        <w:tc>
          <w:tcPr>
            <w:tcW w:w="708" w:type="dxa"/>
            <w:tcBorders>
              <w:top w:val="nil"/>
              <w:left w:val="single" w:color="auto" w:sz="4" w:space="0"/>
              <w:bottom w:val="single" w:color="auto" w:sz="4" w:space="0"/>
              <w:right w:val="single" w:color="auto" w:sz="4" w:space="0"/>
            </w:tcBorders>
            <w:noWrap/>
            <w:vAlign w:val="center"/>
          </w:tcPr>
          <w:p w14:paraId="13630254">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7</w:t>
            </w:r>
          </w:p>
        </w:tc>
        <w:tc>
          <w:tcPr>
            <w:tcW w:w="1531" w:type="dxa"/>
            <w:tcBorders>
              <w:top w:val="nil"/>
              <w:left w:val="nil"/>
              <w:bottom w:val="single" w:color="auto" w:sz="4" w:space="0"/>
              <w:right w:val="single" w:color="auto" w:sz="4" w:space="0"/>
            </w:tcBorders>
            <w:vAlign w:val="center"/>
          </w:tcPr>
          <w:p w14:paraId="0EDDCA2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新平县江东牲畜交易市场建设项目</w:t>
            </w:r>
          </w:p>
        </w:tc>
        <w:tc>
          <w:tcPr>
            <w:tcW w:w="5782" w:type="dxa"/>
            <w:tcBorders>
              <w:top w:val="nil"/>
              <w:left w:val="nil"/>
              <w:bottom w:val="single" w:color="auto" w:sz="4" w:space="0"/>
              <w:right w:val="single" w:color="auto" w:sz="4" w:space="0"/>
            </w:tcBorders>
            <w:vAlign w:val="center"/>
          </w:tcPr>
          <w:p w14:paraId="7B9AFEC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项目建设用地面积60亩，建设肉类冷链物流、电商平台、活畜交易，建设消毒设施、检疫用房等，形成江东片区有规模牲畜交易市场。</w:t>
            </w:r>
          </w:p>
        </w:tc>
        <w:tc>
          <w:tcPr>
            <w:tcW w:w="1034" w:type="dxa"/>
            <w:tcBorders>
              <w:top w:val="nil"/>
              <w:left w:val="nil"/>
              <w:bottom w:val="single" w:color="auto" w:sz="4" w:space="0"/>
              <w:right w:val="single" w:color="auto" w:sz="4" w:space="0"/>
            </w:tcBorders>
            <w:vAlign w:val="center"/>
          </w:tcPr>
          <w:p w14:paraId="659B994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新平县江东片区</w:t>
            </w:r>
          </w:p>
        </w:tc>
        <w:tc>
          <w:tcPr>
            <w:tcW w:w="783" w:type="dxa"/>
            <w:tcBorders>
              <w:top w:val="nil"/>
              <w:left w:val="nil"/>
              <w:bottom w:val="single" w:color="auto" w:sz="4" w:space="0"/>
              <w:right w:val="single" w:color="auto" w:sz="4" w:space="0"/>
            </w:tcBorders>
            <w:vAlign w:val="center"/>
          </w:tcPr>
          <w:p w14:paraId="345D6E6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1C95FC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9600</w:t>
            </w:r>
          </w:p>
        </w:tc>
        <w:tc>
          <w:tcPr>
            <w:tcW w:w="964" w:type="dxa"/>
            <w:tcBorders>
              <w:top w:val="nil"/>
              <w:left w:val="nil"/>
              <w:bottom w:val="single" w:color="auto" w:sz="4" w:space="0"/>
              <w:right w:val="single" w:color="auto" w:sz="4" w:space="0"/>
            </w:tcBorders>
            <w:vAlign w:val="center"/>
          </w:tcPr>
          <w:p w14:paraId="2A89C9B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w:t>
            </w:r>
          </w:p>
        </w:tc>
        <w:tc>
          <w:tcPr>
            <w:tcW w:w="964" w:type="dxa"/>
            <w:tcBorders>
              <w:top w:val="nil"/>
              <w:left w:val="nil"/>
              <w:bottom w:val="single" w:color="auto" w:sz="4" w:space="0"/>
              <w:right w:val="single" w:color="auto" w:sz="4" w:space="0"/>
            </w:tcBorders>
            <w:vAlign w:val="center"/>
          </w:tcPr>
          <w:p w14:paraId="37A79E3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5000</w:t>
            </w:r>
          </w:p>
        </w:tc>
        <w:tc>
          <w:tcPr>
            <w:tcW w:w="964" w:type="dxa"/>
            <w:tcBorders>
              <w:top w:val="nil"/>
              <w:left w:val="nil"/>
              <w:bottom w:val="single" w:color="auto" w:sz="4" w:space="0"/>
              <w:right w:val="single" w:color="auto" w:sz="4" w:space="0"/>
            </w:tcBorders>
            <w:vAlign w:val="center"/>
          </w:tcPr>
          <w:p w14:paraId="7E913B6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w:t>
            </w:r>
          </w:p>
        </w:tc>
        <w:tc>
          <w:tcPr>
            <w:tcW w:w="1116" w:type="dxa"/>
            <w:tcBorders>
              <w:top w:val="nil"/>
              <w:left w:val="nil"/>
              <w:bottom w:val="single" w:color="auto" w:sz="4" w:space="0"/>
              <w:right w:val="single" w:color="auto" w:sz="4" w:space="0"/>
            </w:tcBorders>
            <w:vAlign w:val="center"/>
          </w:tcPr>
          <w:p w14:paraId="001AE46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8F7C6AC">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16638494">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lang w:val="en-US" w:eastAsia="zh-CN"/>
              </w:rPr>
              <w:t>8</w:t>
            </w:r>
          </w:p>
        </w:tc>
        <w:tc>
          <w:tcPr>
            <w:tcW w:w="1531" w:type="dxa"/>
            <w:tcBorders>
              <w:top w:val="nil"/>
              <w:left w:val="nil"/>
              <w:bottom w:val="single" w:color="auto" w:sz="4" w:space="0"/>
              <w:right w:val="single" w:color="auto" w:sz="4" w:space="0"/>
            </w:tcBorders>
            <w:vAlign w:val="center"/>
          </w:tcPr>
          <w:p w14:paraId="32A012A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易门县龙泉农贸市场</w:t>
            </w:r>
          </w:p>
        </w:tc>
        <w:tc>
          <w:tcPr>
            <w:tcW w:w="5782" w:type="dxa"/>
            <w:tcBorders>
              <w:top w:val="nil"/>
              <w:left w:val="nil"/>
              <w:bottom w:val="single" w:color="auto" w:sz="4" w:space="0"/>
              <w:right w:val="single" w:color="auto" w:sz="4" w:space="0"/>
            </w:tcBorders>
            <w:vAlign w:val="center"/>
          </w:tcPr>
          <w:p w14:paraId="1550D532">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农贸市场</w:t>
            </w:r>
          </w:p>
        </w:tc>
        <w:tc>
          <w:tcPr>
            <w:tcW w:w="1034" w:type="dxa"/>
            <w:tcBorders>
              <w:top w:val="nil"/>
              <w:left w:val="nil"/>
              <w:bottom w:val="single" w:color="auto" w:sz="4" w:space="0"/>
              <w:right w:val="single" w:color="auto" w:sz="4" w:space="0"/>
            </w:tcBorders>
            <w:vAlign w:val="center"/>
          </w:tcPr>
          <w:p w14:paraId="7186DBE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易门县龙泉街道</w:t>
            </w:r>
          </w:p>
        </w:tc>
        <w:tc>
          <w:tcPr>
            <w:tcW w:w="783" w:type="dxa"/>
            <w:tcBorders>
              <w:top w:val="nil"/>
              <w:left w:val="nil"/>
              <w:bottom w:val="single" w:color="auto" w:sz="4" w:space="0"/>
              <w:right w:val="single" w:color="auto" w:sz="4" w:space="0"/>
            </w:tcBorders>
            <w:vAlign w:val="center"/>
          </w:tcPr>
          <w:p w14:paraId="4E00BD87">
            <w:pPr>
              <w:widowControl/>
              <w:spacing w:line="300" w:lineRule="exact"/>
              <w:ind w:firstLine="0" w:firstLineChars="0"/>
              <w:jc w:val="center"/>
              <w:rPr>
                <w:rFonts w:hint="default" w:ascii="Times New Roman" w:hAnsi="Times New Roman" w:eastAsia="宋体" w:cs="Times New Roman"/>
                <w:kern w:val="0"/>
                <w:sz w:val="24"/>
              </w:rPr>
            </w:pPr>
          </w:p>
        </w:tc>
        <w:tc>
          <w:tcPr>
            <w:tcW w:w="1020" w:type="dxa"/>
            <w:tcBorders>
              <w:top w:val="nil"/>
              <w:left w:val="nil"/>
              <w:bottom w:val="single" w:color="auto" w:sz="4" w:space="0"/>
              <w:right w:val="single" w:color="auto" w:sz="4" w:space="0"/>
            </w:tcBorders>
            <w:vAlign w:val="center"/>
          </w:tcPr>
          <w:p w14:paraId="2CA8454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18900</w:t>
            </w:r>
          </w:p>
        </w:tc>
        <w:tc>
          <w:tcPr>
            <w:tcW w:w="964" w:type="dxa"/>
            <w:tcBorders>
              <w:top w:val="nil"/>
              <w:left w:val="nil"/>
              <w:bottom w:val="single" w:color="auto" w:sz="4" w:space="0"/>
              <w:right w:val="single" w:color="auto" w:sz="4" w:space="0"/>
            </w:tcBorders>
            <w:vAlign w:val="center"/>
          </w:tcPr>
          <w:p w14:paraId="085BDD6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7CDABA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4AD7756">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D8734D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改造</w:t>
            </w:r>
          </w:p>
        </w:tc>
      </w:tr>
      <w:tr w14:paraId="5D3D6317">
        <w:tblPrEx>
          <w:tblCellMar>
            <w:top w:w="0" w:type="dxa"/>
            <w:left w:w="108" w:type="dxa"/>
            <w:bottom w:w="0" w:type="dxa"/>
            <w:right w:w="108" w:type="dxa"/>
          </w:tblCellMar>
        </w:tblPrEx>
        <w:trPr>
          <w:trHeight w:val="620" w:hRule="atLeast"/>
          <w:jc w:val="center"/>
        </w:trPr>
        <w:tc>
          <w:tcPr>
            <w:tcW w:w="708" w:type="dxa"/>
            <w:tcBorders>
              <w:top w:val="nil"/>
              <w:left w:val="single" w:color="auto" w:sz="4" w:space="0"/>
              <w:bottom w:val="single" w:color="auto" w:sz="4" w:space="0"/>
              <w:right w:val="single" w:color="auto" w:sz="4" w:space="0"/>
            </w:tcBorders>
            <w:noWrap/>
            <w:vAlign w:val="center"/>
          </w:tcPr>
          <w:p w14:paraId="62414CCD">
            <w:pPr>
              <w:widowControl/>
              <w:spacing w:line="300" w:lineRule="exact"/>
              <w:ind w:firstLine="0" w:firstLineChars="0"/>
              <w:jc w:val="center"/>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19</w:t>
            </w:r>
          </w:p>
        </w:tc>
        <w:tc>
          <w:tcPr>
            <w:tcW w:w="1531" w:type="dxa"/>
            <w:tcBorders>
              <w:top w:val="nil"/>
              <w:left w:val="nil"/>
              <w:bottom w:val="single" w:color="auto" w:sz="4" w:space="0"/>
              <w:right w:val="single" w:color="auto" w:sz="4" w:space="0"/>
            </w:tcBorders>
            <w:vAlign w:val="center"/>
          </w:tcPr>
          <w:p w14:paraId="4846C8E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易门县履和桥农贸市</w:t>
            </w:r>
          </w:p>
        </w:tc>
        <w:tc>
          <w:tcPr>
            <w:tcW w:w="5782" w:type="dxa"/>
            <w:tcBorders>
              <w:top w:val="nil"/>
              <w:left w:val="nil"/>
              <w:bottom w:val="single" w:color="auto" w:sz="4" w:space="0"/>
              <w:right w:val="single" w:color="auto" w:sz="4" w:space="0"/>
            </w:tcBorders>
            <w:vAlign w:val="center"/>
          </w:tcPr>
          <w:p w14:paraId="0ABCCFF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农贸市场</w:t>
            </w:r>
          </w:p>
        </w:tc>
        <w:tc>
          <w:tcPr>
            <w:tcW w:w="1034" w:type="dxa"/>
            <w:tcBorders>
              <w:top w:val="nil"/>
              <w:left w:val="nil"/>
              <w:bottom w:val="single" w:color="auto" w:sz="4" w:space="0"/>
              <w:right w:val="single" w:color="auto" w:sz="4" w:space="0"/>
            </w:tcBorders>
            <w:vAlign w:val="center"/>
          </w:tcPr>
          <w:p w14:paraId="6140383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易门县龙泉街道</w:t>
            </w:r>
          </w:p>
        </w:tc>
        <w:tc>
          <w:tcPr>
            <w:tcW w:w="783" w:type="dxa"/>
            <w:tcBorders>
              <w:top w:val="nil"/>
              <w:left w:val="nil"/>
              <w:bottom w:val="single" w:color="auto" w:sz="4" w:space="0"/>
              <w:right w:val="single" w:color="auto" w:sz="4" w:space="0"/>
            </w:tcBorders>
            <w:vAlign w:val="center"/>
          </w:tcPr>
          <w:p w14:paraId="52998D3A">
            <w:pPr>
              <w:widowControl/>
              <w:spacing w:line="300" w:lineRule="exact"/>
              <w:ind w:firstLine="0" w:firstLineChars="0"/>
              <w:jc w:val="center"/>
              <w:rPr>
                <w:rFonts w:hint="default" w:ascii="Times New Roman" w:hAnsi="Times New Roman" w:eastAsia="宋体" w:cs="Times New Roman"/>
                <w:kern w:val="0"/>
                <w:sz w:val="24"/>
              </w:rPr>
            </w:pPr>
          </w:p>
        </w:tc>
        <w:tc>
          <w:tcPr>
            <w:tcW w:w="1020" w:type="dxa"/>
            <w:tcBorders>
              <w:top w:val="nil"/>
              <w:left w:val="nil"/>
              <w:bottom w:val="single" w:color="auto" w:sz="4" w:space="0"/>
              <w:right w:val="single" w:color="auto" w:sz="4" w:space="0"/>
            </w:tcBorders>
            <w:vAlign w:val="center"/>
          </w:tcPr>
          <w:p w14:paraId="4C5B234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820</w:t>
            </w:r>
          </w:p>
        </w:tc>
        <w:tc>
          <w:tcPr>
            <w:tcW w:w="964" w:type="dxa"/>
            <w:tcBorders>
              <w:top w:val="nil"/>
              <w:left w:val="nil"/>
              <w:bottom w:val="single" w:color="auto" w:sz="4" w:space="0"/>
              <w:right w:val="single" w:color="auto" w:sz="4" w:space="0"/>
            </w:tcBorders>
            <w:vAlign w:val="center"/>
          </w:tcPr>
          <w:p w14:paraId="63D8262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7511E6E">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E3CE96D">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4946761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0C3CF04D">
        <w:tblPrEx>
          <w:tblCellMar>
            <w:top w:w="0" w:type="dxa"/>
            <w:left w:w="108" w:type="dxa"/>
            <w:bottom w:w="0" w:type="dxa"/>
            <w:right w:w="108" w:type="dxa"/>
          </w:tblCellMar>
        </w:tblPrEx>
        <w:trPr>
          <w:trHeight w:val="1870" w:hRule="atLeast"/>
          <w:jc w:val="center"/>
        </w:trPr>
        <w:tc>
          <w:tcPr>
            <w:tcW w:w="708" w:type="dxa"/>
            <w:tcBorders>
              <w:top w:val="nil"/>
              <w:left w:val="single" w:color="auto" w:sz="4" w:space="0"/>
              <w:bottom w:val="single" w:color="auto" w:sz="4" w:space="0"/>
              <w:right w:val="single" w:color="auto" w:sz="4" w:space="0"/>
            </w:tcBorders>
            <w:noWrap/>
            <w:vAlign w:val="center"/>
          </w:tcPr>
          <w:p w14:paraId="672946DA">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2</w:t>
            </w:r>
            <w:r>
              <w:rPr>
                <w:rFonts w:hint="eastAsia" w:ascii="Times New Roman" w:hAnsi="Times New Roman" w:eastAsia="宋体" w:cs="Times New Roman"/>
                <w:kern w:val="0"/>
                <w:sz w:val="24"/>
                <w:lang w:val="en-US" w:eastAsia="zh-CN"/>
              </w:rPr>
              <w:t>0</w:t>
            </w:r>
          </w:p>
        </w:tc>
        <w:tc>
          <w:tcPr>
            <w:tcW w:w="1531" w:type="dxa"/>
            <w:tcBorders>
              <w:top w:val="nil"/>
              <w:left w:val="nil"/>
              <w:bottom w:val="single" w:color="auto" w:sz="4" w:space="0"/>
              <w:right w:val="single" w:color="auto" w:sz="4" w:space="0"/>
            </w:tcBorders>
            <w:vAlign w:val="center"/>
          </w:tcPr>
          <w:p w14:paraId="6382F06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澄江市蔬菜交易中心</w:t>
            </w:r>
          </w:p>
        </w:tc>
        <w:tc>
          <w:tcPr>
            <w:tcW w:w="5782" w:type="dxa"/>
            <w:tcBorders>
              <w:top w:val="nil"/>
              <w:left w:val="nil"/>
              <w:bottom w:val="single" w:color="auto" w:sz="4" w:space="0"/>
              <w:right w:val="single" w:color="auto" w:sz="4" w:space="0"/>
            </w:tcBorders>
            <w:vAlign w:val="center"/>
          </w:tcPr>
          <w:p w14:paraId="3261D67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为方便全市居民生活，提升人民生活品质，在全市范围内建设4个蔬菜交易中心，建设集特色农产品交易集散中心、果蔬市场、副食品专业批发零售市场及相关农产品质量检疫、检测，电子商务，冷链物流仓储，配送及加工等一体的交易中心。</w:t>
            </w:r>
          </w:p>
        </w:tc>
        <w:tc>
          <w:tcPr>
            <w:tcW w:w="1034" w:type="dxa"/>
            <w:tcBorders>
              <w:top w:val="nil"/>
              <w:left w:val="nil"/>
              <w:bottom w:val="single" w:color="auto" w:sz="4" w:space="0"/>
              <w:right w:val="single" w:color="auto" w:sz="4" w:space="0"/>
            </w:tcBorders>
            <w:vAlign w:val="center"/>
          </w:tcPr>
          <w:p w14:paraId="71A2737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澄江市</w:t>
            </w:r>
          </w:p>
        </w:tc>
        <w:tc>
          <w:tcPr>
            <w:tcW w:w="783" w:type="dxa"/>
            <w:tcBorders>
              <w:top w:val="nil"/>
              <w:left w:val="nil"/>
              <w:bottom w:val="single" w:color="auto" w:sz="4" w:space="0"/>
              <w:right w:val="single" w:color="auto" w:sz="4" w:space="0"/>
            </w:tcBorders>
            <w:vAlign w:val="center"/>
          </w:tcPr>
          <w:p w14:paraId="2320E06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276C736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28100</w:t>
            </w:r>
          </w:p>
        </w:tc>
        <w:tc>
          <w:tcPr>
            <w:tcW w:w="964" w:type="dxa"/>
            <w:tcBorders>
              <w:top w:val="nil"/>
              <w:left w:val="nil"/>
              <w:bottom w:val="single" w:color="auto" w:sz="4" w:space="0"/>
              <w:right w:val="single" w:color="auto" w:sz="4" w:space="0"/>
            </w:tcBorders>
            <w:vAlign w:val="center"/>
          </w:tcPr>
          <w:p w14:paraId="5E9B295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35FCAA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964" w:type="dxa"/>
            <w:tcBorders>
              <w:top w:val="nil"/>
              <w:left w:val="nil"/>
              <w:bottom w:val="single" w:color="auto" w:sz="4" w:space="0"/>
              <w:right w:val="single" w:color="auto" w:sz="4" w:space="0"/>
            </w:tcBorders>
            <w:vAlign w:val="center"/>
          </w:tcPr>
          <w:p w14:paraId="2CFE41E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18100</w:t>
            </w:r>
          </w:p>
        </w:tc>
        <w:tc>
          <w:tcPr>
            <w:tcW w:w="1116" w:type="dxa"/>
            <w:tcBorders>
              <w:top w:val="nil"/>
              <w:left w:val="nil"/>
              <w:bottom w:val="single" w:color="auto" w:sz="4" w:space="0"/>
              <w:right w:val="single" w:color="auto" w:sz="4" w:space="0"/>
            </w:tcBorders>
            <w:vAlign w:val="center"/>
          </w:tcPr>
          <w:p w14:paraId="7F9791A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9A966AB">
        <w:tblPrEx>
          <w:tblCellMar>
            <w:top w:w="0" w:type="dxa"/>
            <w:left w:w="108" w:type="dxa"/>
            <w:bottom w:w="0" w:type="dxa"/>
            <w:right w:w="108" w:type="dxa"/>
          </w:tblCellMar>
        </w:tblPrEx>
        <w:trPr>
          <w:trHeight w:val="1110" w:hRule="atLeast"/>
          <w:jc w:val="center"/>
        </w:trPr>
        <w:tc>
          <w:tcPr>
            <w:tcW w:w="708" w:type="dxa"/>
            <w:tcBorders>
              <w:top w:val="nil"/>
              <w:left w:val="single" w:color="auto" w:sz="4" w:space="0"/>
              <w:bottom w:val="single" w:color="auto" w:sz="4" w:space="0"/>
              <w:right w:val="single" w:color="auto" w:sz="4" w:space="0"/>
            </w:tcBorders>
            <w:noWrap/>
            <w:vAlign w:val="center"/>
          </w:tcPr>
          <w:p w14:paraId="6E32BE26">
            <w:pPr>
              <w:widowControl/>
              <w:spacing w:line="300" w:lineRule="exact"/>
              <w:ind w:firstLine="0" w:firstLineChars="0"/>
              <w:jc w:val="center"/>
              <w:rPr>
                <w:rFonts w:hint="eastAsia" w:ascii="Times New Roman" w:hAnsi="Times New Roman" w:eastAsia="宋体" w:cs="Times New Roman"/>
                <w:kern w:val="0"/>
                <w:sz w:val="24"/>
                <w:lang w:val="en-US" w:eastAsia="zh-CN"/>
              </w:rPr>
            </w:pPr>
            <w:r>
              <w:rPr>
                <w:rFonts w:hint="default" w:ascii="Times New Roman" w:hAnsi="Times New Roman" w:eastAsia="宋体" w:cs="Times New Roman"/>
                <w:kern w:val="0"/>
                <w:sz w:val="24"/>
              </w:rPr>
              <w:t>2</w:t>
            </w:r>
            <w:r>
              <w:rPr>
                <w:rFonts w:hint="eastAsia" w:ascii="Times New Roman" w:hAnsi="Times New Roman" w:eastAsia="宋体" w:cs="Times New Roman"/>
                <w:kern w:val="0"/>
                <w:sz w:val="24"/>
                <w:lang w:val="en-US" w:eastAsia="zh-CN"/>
              </w:rPr>
              <w:t>1</w:t>
            </w:r>
          </w:p>
        </w:tc>
        <w:tc>
          <w:tcPr>
            <w:tcW w:w="1531" w:type="dxa"/>
            <w:tcBorders>
              <w:top w:val="nil"/>
              <w:left w:val="nil"/>
              <w:bottom w:val="single" w:color="auto" w:sz="4" w:space="0"/>
              <w:right w:val="single" w:color="auto" w:sz="4" w:space="0"/>
            </w:tcBorders>
            <w:vAlign w:val="center"/>
          </w:tcPr>
          <w:p w14:paraId="48BC429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峨山县城东专业市场</w:t>
            </w:r>
          </w:p>
        </w:tc>
        <w:tc>
          <w:tcPr>
            <w:tcW w:w="5782" w:type="dxa"/>
            <w:tcBorders>
              <w:top w:val="nil"/>
              <w:left w:val="nil"/>
              <w:bottom w:val="single" w:color="auto" w:sz="4" w:space="0"/>
              <w:right w:val="single" w:color="auto" w:sz="4" w:space="0"/>
            </w:tcBorders>
            <w:vAlign w:val="center"/>
          </w:tcPr>
          <w:p w14:paraId="476320C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专业市场</w:t>
            </w:r>
          </w:p>
        </w:tc>
        <w:tc>
          <w:tcPr>
            <w:tcW w:w="1034" w:type="dxa"/>
            <w:tcBorders>
              <w:top w:val="nil"/>
              <w:left w:val="nil"/>
              <w:bottom w:val="single" w:color="auto" w:sz="4" w:space="0"/>
              <w:right w:val="single" w:color="auto" w:sz="4" w:space="0"/>
            </w:tcBorders>
            <w:vAlign w:val="center"/>
          </w:tcPr>
          <w:p w14:paraId="332CFBF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峨山登云社区</w:t>
            </w:r>
          </w:p>
        </w:tc>
        <w:tc>
          <w:tcPr>
            <w:tcW w:w="783" w:type="dxa"/>
            <w:tcBorders>
              <w:top w:val="nil"/>
              <w:left w:val="nil"/>
              <w:bottom w:val="single" w:color="auto" w:sz="4" w:space="0"/>
              <w:right w:val="single" w:color="auto" w:sz="4" w:space="0"/>
            </w:tcBorders>
            <w:vAlign w:val="center"/>
          </w:tcPr>
          <w:p w14:paraId="6648112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2023</w:t>
            </w:r>
          </w:p>
        </w:tc>
        <w:tc>
          <w:tcPr>
            <w:tcW w:w="1020" w:type="dxa"/>
            <w:tcBorders>
              <w:top w:val="nil"/>
              <w:left w:val="nil"/>
              <w:bottom w:val="single" w:color="auto" w:sz="4" w:space="0"/>
              <w:right w:val="single" w:color="auto" w:sz="4" w:space="0"/>
            </w:tcBorders>
            <w:vAlign w:val="center"/>
          </w:tcPr>
          <w:p w14:paraId="4D874C2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w:t>
            </w:r>
          </w:p>
        </w:tc>
        <w:tc>
          <w:tcPr>
            <w:tcW w:w="964" w:type="dxa"/>
            <w:tcBorders>
              <w:top w:val="nil"/>
              <w:left w:val="nil"/>
              <w:bottom w:val="single" w:color="auto" w:sz="4" w:space="0"/>
              <w:right w:val="single" w:color="auto" w:sz="4" w:space="0"/>
            </w:tcBorders>
            <w:vAlign w:val="center"/>
          </w:tcPr>
          <w:p w14:paraId="7F4AF96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1ED10F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12000</w:t>
            </w:r>
          </w:p>
        </w:tc>
        <w:tc>
          <w:tcPr>
            <w:tcW w:w="964" w:type="dxa"/>
            <w:tcBorders>
              <w:top w:val="nil"/>
              <w:left w:val="nil"/>
              <w:bottom w:val="single" w:color="auto" w:sz="4" w:space="0"/>
              <w:right w:val="single" w:color="auto" w:sz="4" w:space="0"/>
            </w:tcBorders>
            <w:vAlign w:val="center"/>
          </w:tcPr>
          <w:p w14:paraId="011ADC2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18000</w:t>
            </w:r>
          </w:p>
        </w:tc>
        <w:tc>
          <w:tcPr>
            <w:tcW w:w="1116" w:type="dxa"/>
            <w:tcBorders>
              <w:top w:val="nil"/>
              <w:left w:val="nil"/>
              <w:bottom w:val="single" w:color="auto" w:sz="4" w:space="0"/>
              <w:right w:val="single" w:color="auto" w:sz="4" w:space="0"/>
            </w:tcBorders>
            <w:vAlign w:val="center"/>
          </w:tcPr>
          <w:p w14:paraId="1FDAACA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968E2C1">
        <w:tblPrEx>
          <w:tblCellMar>
            <w:top w:w="0" w:type="dxa"/>
            <w:left w:w="108" w:type="dxa"/>
            <w:bottom w:w="0" w:type="dxa"/>
            <w:right w:w="108" w:type="dxa"/>
          </w:tblCellMar>
        </w:tblPrEx>
        <w:trPr>
          <w:trHeight w:val="397" w:hRule="atLeast"/>
          <w:jc w:val="center"/>
        </w:trPr>
        <w:tc>
          <w:tcPr>
            <w:tcW w:w="14866" w:type="dxa"/>
            <w:gridSpan w:val="10"/>
            <w:tcBorders>
              <w:top w:val="nil"/>
              <w:left w:val="single" w:color="auto" w:sz="4" w:space="0"/>
              <w:bottom w:val="single" w:color="auto" w:sz="4" w:space="0"/>
              <w:right w:val="single" w:color="auto" w:sz="4" w:space="0"/>
            </w:tcBorders>
            <w:noWrap/>
            <w:vAlign w:val="center"/>
          </w:tcPr>
          <w:p w14:paraId="4E18A9F7">
            <w:pPr>
              <w:widowControl/>
              <w:spacing w:line="300" w:lineRule="exact"/>
              <w:ind w:firstLine="0" w:firstLineChars="0"/>
              <w:rPr>
                <w:rFonts w:hint="default" w:ascii="Times New Roman" w:hAnsi="Times New Roman" w:eastAsia="宋体" w:cs="Times New Roman"/>
                <w:kern w:val="0"/>
                <w:sz w:val="24"/>
              </w:rPr>
            </w:pPr>
            <w:r>
              <w:rPr>
                <w:rFonts w:hint="default" w:ascii="Times New Roman" w:hAnsi="Times New Roman" w:eastAsia="宋体" w:cs="Times New Roman"/>
                <w:kern w:val="0"/>
                <w:sz w:val="24"/>
              </w:rPr>
              <w:t>三、数字商务（1</w:t>
            </w:r>
            <w:r>
              <w:rPr>
                <w:rFonts w:hint="eastAsia" w:ascii="Times New Roman" w:hAnsi="Times New Roman" w:eastAsia="宋体" w:cs="Times New Roman"/>
                <w:kern w:val="0"/>
                <w:sz w:val="24"/>
                <w:lang w:val="en-US" w:eastAsia="zh-CN"/>
              </w:rPr>
              <w:t>1</w:t>
            </w:r>
            <w:r>
              <w:rPr>
                <w:rFonts w:hint="default" w:ascii="Times New Roman" w:hAnsi="Times New Roman" w:eastAsia="宋体" w:cs="Times New Roman"/>
                <w:kern w:val="0"/>
                <w:sz w:val="24"/>
              </w:rPr>
              <w:t>个）</w:t>
            </w:r>
          </w:p>
        </w:tc>
      </w:tr>
      <w:tr w14:paraId="5C55D42C">
        <w:tblPrEx>
          <w:tblCellMar>
            <w:top w:w="0" w:type="dxa"/>
            <w:left w:w="108" w:type="dxa"/>
            <w:bottom w:w="0" w:type="dxa"/>
            <w:right w:w="108" w:type="dxa"/>
          </w:tblCellMar>
        </w:tblPrEx>
        <w:trPr>
          <w:trHeight w:val="2480" w:hRule="atLeast"/>
          <w:jc w:val="center"/>
        </w:trPr>
        <w:tc>
          <w:tcPr>
            <w:tcW w:w="708" w:type="dxa"/>
            <w:tcBorders>
              <w:top w:val="nil"/>
              <w:left w:val="single" w:color="auto" w:sz="4" w:space="0"/>
              <w:bottom w:val="single" w:color="auto" w:sz="4" w:space="0"/>
              <w:right w:val="single" w:color="auto" w:sz="4" w:space="0"/>
            </w:tcBorders>
            <w:noWrap/>
            <w:vAlign w:val="center"/>
          </w:tcPr>
          <w:p w14:paraId="5FFA9F2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w:t>
            </w:r>
          </w:p>
        </w:tc>
        <w:tc>
          <w:tcPr>
            <w:tcW w:w="1531" w:type="dxa"/>
            <w:tcBorders>
              <w:top w:val="nil"/>
              <w:left w:val="nil"/>
              <w:bottom w:val="single" w:color="auto" w:sz="4" w:space="0"/>
              <w:right w:val="single" w:color="auto" w:sz="4" w:space="0"/>
            </w:tcBorders>
            <w:vAlign w:val="center"/>
          </w:tcPr>
          <w:p w14:paraId="77910F8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玉溪京东云</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互联网+</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新经济合作项目</w:t>
            </w:r>
          </w:p>
        </w:tc>
        <w:tc>
          <w:tcPr>
            <w:tcW w:w="5782" w:type="dxa"/>
            <w:tcBorders>
              <w:top w:val="nil"/>
              <w:left w:val="nil"/>
              <w:bottom w:val="single" w:color="auto" w:sz="4" w:space="0"/>
              <w:right w:val="single" w:color="auto" w:sz="4" w:space="0"/>
            </w:tcBorders>
            <w:vAlign w:val="center"/>
          </w:tcPr>
          <w:p w14:paraId="4833C680">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该项目是云南省与京东战略合作的第一个项目，合作期5年。实施</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建设云南省绿色食品大数据中心、搭建绿色食品交易公共服务平台、打造品牌创新服务体系、共建玉溪新型智慧城市体系</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的</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4个1</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计划，项目于2019年签约落地玉溪高新区启迪众创园。京东作为实体经济和数字经济深度融合的创新型企业，项目落地玉溪将引入优质电商生态资源以及绿色食品产业相关的合作伙伴落地玉溪，在产业布局上规划，在产业链条上延伸，加快区域产业集聚，促进产业融合发展。</w:t>
            </w:r>
          </w:p>
        </w:tc>
        <w:tc>
          <w:tcPr>
            <w:tcW w:w="1034" w:type="dxa"/>
            <w:tcBorders>
              <w:top w:val="nil"/>
              <w:left w:val="nil"/>
              <w:bottom w:val="single" w:color="auto" w:sz="4" w:space="0"/>
              <w:right w:val="single" w:color="auto" w:sz="4" w:space="0"/>
            </w:tcBorders>
            <w:vAlign w:val="center"/>
          </w:tcPr>
          <w:p w14:paraId="3A669B7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玉溪高新区启迪众创园</w:t>
            </w:r>
          </w:p>
        </w:tc>
        <w:tc>
          <w:tcPr>
            <w:tcW w:w="783" w:type="dxa"/>
            <w:tcBorders>
              <w:top w:val="nil"/>
              <w:left w:val="nil"/>
              <w:bottom w:val="single" w:color="auto" w:sz="4" w:space="0"/>
              <w:right w:val="single" w:color="auto" w:sz="4" w:space="0"/>
            </w:tcBorders>
            <w:vAlign w:val="center"/>
          </w:tcPr>
          <w:p w14:paraId="16DB42E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2019</w:t>
            </w:r>
          </w:p>
        </w:tc>
        <w:tc>
          <w:tcPr>
            <w:tcW w:w="1020" w:type="dxa"/>
            <w:tcBorders>
              <w:top w:val="nil"/>
              <w:left w:val="nil"/>
              <w:bottom w:val="single" w:color="auto" w:sz="4" w:space="0"/>
              <w:right w:val="single" w:color="auto" w:sz="4" w:space="0"/>
            </w:tcBorders>
            <w:vAlign w:val="center"/>
          </w:tcPr>
          <w:p w14:paraId="674552E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25000</w:t>
            </w:r>
          </w:p>
        </w:tc>
        <w:tc>
          <w:tcPr>
            <w:tcW w:w="964" w:type="dxa"/>
            <w:tcBorders>
              <w:top w:val="nil"/>
              <w:left w:val="nil"/>
              <w:bottom w:val="single" w:color="auto" w:sz="4" w:space="0"/>
              <w:right w:val="single" w:color="auto" w:sz="4" w:space="0"/>
            </w:tcBorders>
            <w:vAlign w:val="center"/>
          </w:tcPr>
          <w:p w14:paraId="0F96530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5000</w:t>
            </w:r>
          </w:p>
        </w:tc>
        <w:tc>
          <w:tcPr>
            <w:tcW w:w="964" w:type="dxa"/>
            <w:tcBorders>
              <w:top w:val="nil"/>
              <w:left w:val="nil"/>
              <w:bottom w:val="single" w:color="auto" w:sz="4" w:space="0"/>
              <w:right w:val="single" w:color="auto" w:sz="4" w:space="0"/>
            </w:tcBorders>
            <w:vAlign w:val="center"/>
          </w:tcPr>
          <w:p w14:paraId="79BA144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964" w:type="dxa"/>
            <w:tcBorders>
              <w:top w:val="nil"/>
              <w:left w:val="nil"/>
              <w:bottom w:val="single" w:color="auto" w:sz="4" w:space="0"/>
              <w:right w:val="single" w:color="auto" w:sz="4" w:space="0"/>
            </w:tcBorders>
            <w:vAlign w:val="center"/>
          </w:tcPr>
          <w:p w14:paraId="2BE6D6E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5000</w:t>
            </w:r>
          </w:p>
        </w:tc>
        <w:tc>
          <w:tcPr>
            <w:tcW w:w="1116" w:type="dxa"/>
            <w:tcBorders>
              <w:top w:val="nil"/>
              <w:left w:val="nil"/>
              <w:bottom w:val="single" w:color="auto" w:sz="4" w:space="0"/>
              <w:right w:val="single" w:color="auto" w:sz="4" w:space="0"/>
            </w:tcBorders>
            <w:vAlign w:val="center"/>
          </w:tcPr>
          <w:p w14:paraId="6E1CE4A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在建</w:t>
            </w:r>
          </w:p>
        </w:tc>
      </w:tr>
      <w:tr w14:paraId="337F8E8D">
        <w:tblPrEx>
          <w:tblCellMar>
            <w:top w:w="0" w:type="dxa"/>
            <w:left w:w="108" w:type="dxa"/>
            <w:bottom w:w="0" w:type="dxa"/>
            <w:right w:w="108" w:type="dxa"/>
          </w:tblCellMar>
        </w:tblPrEx>
        <w:trPr>
          <w:trHeight w:val="283" w:hRule="atLeast"/>
          <w:jc w:val="center"/>
        </w:trPr>
        <w:tc>
          <w:tcPr>
            <w:tcW w:w="708" w:type="dxa"/>
            <w:tcBorders>
              <w:top w:val="nil"/>
              <w:left w:val="single" w:color="auto" w:sz="4" w:space="0"/>
              <w:bottom w:val="single" w:color="auto" w:sz="4" w:space="0"/>
              <w:right w:val="single" w:color="auto" w:sz="4" w:space="0"/>
            </w:tcBorders>
            <w:noWrap/>
            <w:vAlign w:val="center"/>
          </w:tcPr>
          <w:p w14:paraId="5FF0112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w:t>
            </w:r>
          </w:p>
        </w:tc>
        <w:tc>
          <w:tcPr>
            <w:tcW w:w="1531" w:type="dxa"/>
            <w:tcBorders>
              <w:top w:val="nil"/>
              <w:left w:val="nil"/>
              <w:bottom w:val="single" w:color="auto" w:sz="4" w:space="0"/>
              <w:right w:val="single" w:color="auto" w:sz="4" w:space="0"/>
            </w:tcBorders>
            <w:vAlign w:val="center"/>
          </w:tcPr>
          <w:p w14:paraId="2C843D6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互联网+流通</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基础设施建设项目</w:t>
            </w:r>
          </w:p>
        </w:tc>
        <w:tc>
          <w:tcPr>
            <w:tcW w:w="5782" w:type="dxa"/>
            <w:tcBorders>
              <w:top w:val="nil"/>
              <w:left w:val="nil"/>
              <w:bottom w:val="single" w:color="auto" w:sz="4" w:space="0"/>
              <w:right w:val="single" w:color="auto" w:sz="4" w:space="0"/>
            </w:tcBorders>
            <w:vAlign w:val="center"/>
          </w:tcPr>
          <w:p w14:paraId="10FF9606">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互联网+流通</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基础设施建设项目分为三个建设内容，即：1、新平县电子商务中心，新建电商展示中心1栋1层，建设面积300平方米；2、区域物流中心，县城物流集散中心改扩建，项目用地共50亩，乡镇物流分拣中心新建、改扩建，4个乡镇分别各一个，用地共41.28亩；乡镇电商物流部新建，6个乡总用地36亩；3、新平快递网点改建，新平县城快递超市15个，总建筑面积1500㎡，乡镇快递超市18个，总建筑面积1080㎡；县城快递驿站（改造）50个，总建筑面积2500㎡；4、县城及乡镇直播基地，辐射12个乡镇及周边县智慧商业培育发展直播基地。</w:t>
            </w:r>
          </w:p>
        </w:tc>
        <w:tc>
          <w:tcPr>
            <w:tcW w:w="1034" w:type="dxa"/>
            <w:tcBorders>
              <w:top w:val="nil"/>
              <w:left w:val="nil"/>
              <w:bottom w:val="single" w:color="auto" w:sz="4" w:space="0"/>
              <w:right w:val="single" w:color="auto" w:sz="4" w:space="0"/>
            </w:tcBorders>
            <w:vAlign w:val="center"/>
          </w:tcPr>
          <w:p w14:paraId="3FC4302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新平县城及新平县下辖4镇6乡</w:t>
            </w:r>
          </w:p>
        </w:tc>
        <w:tc>
          <w:tcPr>
            <w:tcW w:w="783" w:type="dxa"/>
            <w:tcBorders>
              <w:top w:val="nil"/>
              <w:left w:val="nil"/>
              <w:bottom w:val="single" w:color="auto" w:sz="4" w:space="0"/>
              <w:right w:val="single" w:color="auto" w:sz="4" w:space="0"/>
            </w:tcBorders>
            <w:vAlign w:val="center"/>
          </w:tcPr>
          <w:p w14:paraId="1D5AFD9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7A261BB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14342.44</w:t>
            </w:r>
          </w:p>
        </w:tc>
        <w:tc>
          <w:tcPr>
            <w:tcW w:w="964" w:type="dxa"/>
            <w:tcBorders>
              <w:top w:val="nil"/>
              <w:left w:val="nil"/>
              <w:bottom w:val="single" w:color="auto" w:sz="4" w:space="0"/>
              <w:right w:val="single" w:color="auto" w:sz="4" w:space="0"/>
            </w:tcBorders>
            <w:vAlign w:val="center"/>
          </w:tcPr>
          <w:p w14:paraId="4814A08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964" w:type="dxa"/>
            <w:tcBorders>
              <w:top w:val="nil"/>
              <w:left w:val="nil"/>
              <w:bottom w:val="single" w:color="auto" w:sz="4" w:space="0"/>
              <w:right w:val="single" w:color="auto" w:sz="4" w:space="0"/>
            </w:tcBorders>
            <w:vAlign w:val="center"/>
          </w:tcPr>
          <w:p w14:paraId="610DFE4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4342</w:t>
            </w:r>
          </w:p>
        </w:tc>
        <w:tc>
          <w:tcPr>
            <w:tcW w:w="964" w:type="dxa"/>
            <w:tcBorders>
              <w:top w:val="nil"/>
              <w:left w:val="nil"/>
              <w:bottom w:val="single" w:color="auto" w:sz="4" w:space="0"/>
              <w:right w:val="single" w:color="auto" w:sz="4" w:space="0"/>
            </w:tcBorders>
            <w:vAlign w:val="center"/>
          </w:tcPr>
          <w:p w14:paraId="03A155FC">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C37A79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0B59DC4D">
        <w:tblPrEx>
          <w:tblCellMar>
            <w:top w:w="0" w:type="dxa"/>
            <w:left w:w="108" w:type="dxa"/>
            <w:bottom w:w="0" w:type="dxa"/>
            <w:right w:w="108" w:type="dxa"/>
          </w:tblCellMar>
        </w:tblPrEx>
        <w:trPr>
          <w:trHeight w:val="780" w:hRule="atLeast"/>
          <w:jc w:val="center"/>
        </w:trPr>
        <w:tc>
          <w:tcPr>
            <w:tcW w:w="708" w:type="dxa"/>
            <w:tcBorders>
              <w:top w:val="nil"/>
              <w:left w:val="single" w:color="auto" w:sz="4" w:space="0"/>
              <w:bottom w:val="single" w:color="auto" w:sz="4" w:space="0"/>
              <w:right w:val="single" w:color="auto" w:sz="4" w:space="0"/>
            </w:tcBorders>
            <w:noWrap/>
            <w:vAlign w:val="center"/>
          </w:tcPr>
          <w:p w14:paraId="6D55C32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w:t>
            </w:r>
          </w:p>
        </w:tc>
        <w:tc>
          <w:tcPr>
            <w:tcW w:w="1531" w:type="dxa"/>
            <w:tcBorders>
              <w:top w:val="nil"/>
              <w:left w:val="single" w:color="auto" w:sz="4" w:space="0"/>
              <w:bottom w:val="single" w:color="auto" w:sz="4" w:space="0"/>
              <w:right w:val="single" w:color="auto" w:sz="4" w:space="0"/>
            </w:tcBorders>
            <w:vAlign w:val="center"/>
          </w:tcPr>
          <w:p w14:paraId="47EBC53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全国电子商务进农村示范项目</w:t>
            </w:r>
          </w:p>
        </w:tc>
        <w:tc>
          <w:tcPr>
            <w:tcW w:w="5782" w:type="dxa"/>
            <w:tcBorders>
              <w:top w:val="nil"/>
              <w:left w:val="single" w:color="auto" w:sz="4" w:space="0"/>
              <w:bottom w:val="single" w:color="auto" w:sz="4" w:space="0"/>
              <w:right w:val="single" w:color="auto" w:sz="4" w:space="0"/>
            </w:tcBorders>
            <w:vAlign w:val="center"/>
          </w:tcPr>
          <w:p w14:paraId="70AC133B">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县、乡、村三级物流配送体系，农产品进城公共服务体系，农村电子商务公共服务体系，农村电子商务培训体系，县级电子商务交易数据收集体系、培育和壮大经营主体、农村电商营销体系等。</w:t>
            </w:r>
          </w:p>
        </w:tc>
        <w:tc>
          <w:tcPr>
            <w:tcW w:w="1034" w:type="dxa"/>
            <w:tcBorders>
              <w:top w:val="nil"/>
              <w:left w:val="nil"/>
              <w:bottom w:val="single" w:color="auto" w:sz="4" w:space="0"/>
              <w:right w:val="single" w:color="auto" w:sz="4" w:space="0"/>
            </w:tcBorders>
            <w:vAlign w:val="center"/>
          </w:tcPr>
          <w:p w14:paraId="5CC0487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易门县</w:t>
            </w:r>
          </w:p>
        </w:tc>
        <w:tc>
          <w:tcPr>
            <w:tcW w:w="783" w:type="dxa"/>
            <w:tcBorders>
              <w:top w:val="nil"/>
              <w:left w:val="nil"/>
              <w:bottom w:val="single" w:color="auto" w:sz="4" w:space="0"/>
              <w:right w:val="single" w:color="auto" w:sz="4" w:space="0"/>
            </w:tcBorders>
            <w:vAlign w:val="center"/>
          </w:tcPr>
          <w:p w14:paraId="5CA9978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346F9E8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6AC4D10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9F015B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8454317">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49145CE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续建</w:t>
            </w:r>
          </w:p>
        </w:tc>
      </w:tr>
      <w:tr w14:paraId="7CAF3BCC">
        <w:tblPrEx>
          <w:tblCellMar>
            <w:top w:w="0" w:type="dxa"/>
            <w:left w:w="108" w:type="dxa"/>
            <w:bottom w:w="0" w:type="dxa"/>
            <w:right w:w="108" w:type="dxa"/>
          </w:tblCellMar>
        </w:tblPrEx>
        <w:trPr>
          <w:trHeight w:val="1263" w:hRule="atLeast"/>
          <w:jc w:val="center"/>
        </w:trPr>
        <w:tc>
          <w:tcPr>
            <w:tcW w:w="708" w:type="dxa"/>
            <w:tcBorders>
              <w:top w:val="nil"/>
              <w:left w:val="single" w:color="auto" w:sz="4" w:space="0"/>
              <w:bottom w:val="single" w:color="auto" w:sz="4" w:space="0"/>
              <w:right w:val="single" w:color="auto" w:sz="4" w:space="0"/>
            </w:tcBorders>
            <w:noWrap/>
            <w:vAlign w:val="center"/>
          </w:tcPr>
          <w:p w14:paraId="63C7555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w:t>
            </w:r>
          </w:p>
        </w:tc>
        <w:tc>
          <w:tcPr>
            <w:tcW w:w="1531" w:type="dxa"/>
            <w:tcBorders>
              <w:top w:val="nil"/>
              <w:left w:val="single" w:color="auto" w:sz="4" w:space="0"/>
              <w:bottom w:val="single" w:color="auto" w:sz="4" w:space="0"/>
              <w:right w:val="single" w:color="auto" w:sz="4" w:space="0"/>
            </w:tcBorders>
            <w:vAlign w:val="center"/>
          </w:tcPr>
          <w:p w14:paraId="0B45DD6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全国电子商务进农村示范项目</w:t>
            </w:r>
          </w:p>
        </w:tc>
        <w:tc>
          <w:tcPr>
            <w:tcW w:w="5782" w:type="dxa"/>
            <w:tcBorders>
              <w:top w:val="nil"/>
              <w:left w:val="single" w:color="auto" w:sz="4" w:space="0"/>
              <w:bottom w:val="single" w:color="auto" w:sz="4" w:space="0"/>
              <w:right w:val="single" w:color="auto" w:sz="4" w:space="0"/>
            </w:tcBorders>
            <w:vAlign w:val="center"/>
          </w:tcPr>
          <w:p w14:paraId="156A414E">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县、乡、村三级物流配送体系，农产品进城公共服务体系，农村电子商务公共服务体系，农村电子商务培训体系，县级电子商务交易数据收集体系、培育和壮大经营主体、农村电商营销体系等。</w:t>
            </w:r>
          </w:p>
        </w:tc>
        <w:tc>
          <w:tcPr>
            <w:tcW w:w="1034" w:type="dxa"/>
            <w:tcBorders>
              <w:top w:val="nil"/>
              <w:left w:val="nil"/>
              <w:bottom w:val="single" w:color="auto" w:sz="4" w:space="0"/>
              <w:right w:val="single" w:color="auto" w:sz="4" w:space="0"/>
            </w:tcBorders>
            <w:vAlign w:val="center"/>
          </w:tcPr>
          <w:p w14:paraId="4464904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华宁县</w:t>
            </w:r>
          </w:p>
        </w:tc>
        <w:tc>
          <w:tcPr>
            <w:tcW w:w="783" w:type="dxa"/>
            <w:tcBorders>
              <w:top w:val="nil"/>
              <w:left w:val="nil"/>
              <w:bottom w:val="single" w:color="auto" w:sz="4" w:space="0"/>
              <w:right w:val="single" w:color="auto" w:sz="4" w:space="0"/>
            </w:tcBorders>
            <w:vAlign w:val="center"/>
          </w:tcPr>
          <w:p w14:paraId="75078D3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34285CB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56F16DF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5943014">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017A73BB">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E26360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续建</w:t>
            </w:r>
          </w:p>
        </w:tc>
      </w:tr>
      <w:tr w14:paraId="18B071E7">
        <w:tblPrEx>
          <w:tblCellMar>
            <w:top w:w="0" w:type="dxa"/>
            <w:left w:w="108" w:type="dxa"/>
            <w:bottom w:w="0" w:type="dxa"/>
            <w:right w:w="108" w:type="dxa"/>
          </w:tblCellMar>
        </w:tblPrEx>
        <w:trPr>
          <w:trHeight w:val="780" w:hRule="atLeast"/>
          <w:jc w:val="center"/>
        </w:trPr>
        <w:tc>
          <w:tcPr>
            <w:tcW w:w="708" w:type="dxa"/>
            <w:tcBorders>
              <w:top w:val="nil"/>
              <w:left w:val="single" w:color="auto" w:sz="4" w:space="0"/>
              <w:bottom w:val="single" w:color="auto" w:sz="4" w:space="0"/>
              <w:right w:val="single" w:color="auto" w:sz="4" w:space="0"/>
            </w:tcBorders>
            <w:noWrap/>
            <w:vAlign w:val="center"/>
          </w:tcPr>
          <w:p w14:paraId="1F1E560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w:t>
            </w:r>
          </w:p>
        </w:tc>
        <w:tc>
          <w:tcPr>
            <w:tcW w:w="1531" w:type="dxa"/>
            <w:tcBorders>
              <w:top w:val="nil"/>
              <w:left w:val="single" w:color="auto" w:sz="4" w:space="0"/>
              <w:bottom w:val="single" w:color="auto" w:sz="4" w:space="0"/>
              <w:right w:val="single" w:color="auto" w:sz="4" w:space="0"/>
            </w:tcBorders>
            <w:vAlign w:val="center"/>
          </w:tcPr>
          <w:p w14:paraId="29E7BB6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全国电子商务进农村示范项目</w:t>
            </w:r>
          </w:p>
        </w:tc>
        <w:tc>
          <w:tcPr>
            <w:tcW w:w="5782" w:type="dxa"/>
            <w:tcBorders>
              <w:top w:val="nil"/>
              <w:left w:val="single" w:color="auto" w:sz="4" w:space="0"/>
              <w:bottom w:val="single" w:color="auto" w:sz="4" w:space="0"/>
              <w:right w:val="single" w:color="auto" w:sz="4" w:space="0"/>
            </w:tcBorders>
            <w:vAlign w:val="center"/>
          </w:tcPr>
          <w:p w14:paraId="04BB420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县、乡、村三级物流配送体系，农产品进城公共服务体系，农村电子商务公共服务体系，农村电子商务培训体系，县级电子商务交易数据收集体系、培育和壮大经营主体、农村电商营销体系等。</w:t>
            </w:r>
          </w:p>
        </w:tc>
        <w:tc>
          <w:tcPr>
            <w:tcW w:w="1034" w:type="dxa"/>
            <w:tcBorders>
              <w:top w:val="nil"/>
              <w:left w:val="nil"/>
              <w:bottom w:val="single" w:color="auto" w:sz="4" w:space="0"/>
              <w:right w:val="single" w:color="auto" w:sz="4" w:space="0"/>
            </w:tcBorders>
            <w:vAlign w:val="center"/>
          </w:tcPr>
          <w:p w14:paraId="716130D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w:t>
            </w:r>
          </w:p>
        </w:tc>
        <w:tc>
          <w:tcPr>
            <w:tcW w:w="783" w:type="dxa"/>
            <w:tcBorders>
              <w:top w:val="nil"/>
              <w:left w:val="nil"/>
              <w:bottom w:val="single" w:color="auto" w:sz="4" w:space="0"/>
              <w:right w:val="single" w:color="auto" w:sz="4" w:space="0"/>
            </w:tcBorders>
            <w:vAlign w:val="center"/>
          </w:tcPr>
          <w:p w14:paraId="618664E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3BD5389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w:t>
            </w:r>
          </w:p>
        </w:tc>
        <w:tc>
          <w:tcPr>
            <w:tcW w:w="964" w:type="dxa"/>
            <w:tcBorders>
              <w:top w:val="nil"/>
              <w:left w:val="nil"/>
              <w:bottom w:val="single" w:color="auto" w:sz="4" w:space="0"/>
              <w:right w:val="single" w:color="auto" w:sz="4" w:space="0"/>
            </w:tcBorders>
            <w:vAlign w:val="center"/>
          </w:tcPr>
          <w:p w14:paraId="28FED9B2">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72ADDF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7DC3E02">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7FD10C7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1F1804F8">
        <w:tblPrEx>
          <w:tblCellMar>
            <w:top w:w="0" w:type="dxa"/>
            <w:left w:w="108" w:type="dxa"/>
            <w:bottom w:w="0" w:type="dxa"/>
            <w:right w:w="108" w:type="dxa"/>
          </w:tblCellMar>
        </w:tblPrEx>
        <w:trPr>
          <w:trHeight w:val="1263" w:hRule="atLeast"/>
          <w:jc w:val="center"/>
        </w:trPr>
        <w:tc>
          <w:tcPr>
            <w:tcW w:w="708" w:type="dxa"/>
            <w:tcBorders>
              <w:top w:val="nil"/>
              <w:left w:val="single" w:color="auto" w:sz="4" w:space="0"/>
              <w:bottom w:val="single" w:color="auto" w:sz="4" w:space="0"/>
              <w:right w:val="single" w:color="auto" w:sz="4" w:space="0"/>
            </w:tcBorders>
            <w:noWrap/>
            <w:vAlign w:val="center"/>
          </w:tcPr>
          <w:p w14:paraId="29BEA61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w:t>
            </w:r>
          </w:p>
        </w:tc>
        <w:tc>
          <w:tcPr>
            <w:tcW w:w="1531" w:type="dxa"/>
            <w:tcBorders>
              <w:top w:val="nil"/>
              <w:left w:val="single" w:color="auto" w:sz="4" w:space="0"/>
              <w:bottom w:val="single" w:color="auto" w:sz="4" w:space="0"/>
              <w:right w:val="single" w:color="auto" w:sz="4" w:space="0"/>
            </w:tcBorders>
            <w:vAlign w:val="center"/>
          </w:tcPr>
          <w:p w14:paraId="1A10A9F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全国电子商务进农村示范项目</w:t>
            </w:r>
          </w:p>
        </w:tc>
        <w:tc>
          <w:tcPr>
            <w:tcW w:w="5782" w:type="dxa"/>
            <w:tcBorders>
              <w:top w:val="nil"/>
              <w:left w:val="single" w:color="auto" w:sz="4" w:space="0"/>
              <w:bottom w:val="single" w:color="auto" w:sz="4" w:space="0"/>
              <w:right w:val="single" w:color="auto" w:sz="4" w:space="0"/>
            </w:tcBorders>
            <w:vAlign w:val="center"/>
          </w:tcPr>
          <w:p w14:paraId="5BB14A46">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县、乡、村三级物流配送体系，农产品进城公共服务体系，农村电子商务公共服务体系，农村电子商务培训体系，县级电子商务交易数据收集体系、培育和壮大经营主体、农村电商营销体系等。</w:t>
            </w:r>
          </w:p>
        </w:tc>
        <w:tc>
          <w:tcPr>
            <w:tcW w:w="1034" w:type="dxa"/>
            <w:tcBorders>
              <w:top w:val="nil"/>
              <w:left w:val="nil"/>
              <w:bottom w:val="single" w:color="auto" w:sz="4" w:space="0"/>
              <w:right w:val="single" w:color="auto" w:sz="4" w:space="0"/>
            </w:tcBorders>
            <w:vAlign w:val="center"/>
          </w:tcPr>
          <w:p w14:paraId="6B824E4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峨山县</w:t>
            </w:r>
          </w:p>
        </w:tc>
        <w:tc>
          <w:tcPr>
            <w:tcW w:w="783" w:type="dxa"/>
            <w:tcBorders>
              <w:top w:val="nil"/>
              <w:left w:val="nil"/>
              <w:bottom w:val="single" w:color="auto" w:sz="4" w:space="0"/>
              <w:right w:val="single" w:color="auto" w:sz="4" w:space="0"/>
            </w:tcBorders>
            <w:vAlign w:val="center"/>
          </w:tcPr>
          <w:p w14:paraId="48801DC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5374C6E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w:t>
            </w:r>
          </w:p>
        </w:tc>
        <w:tc>
          <w:tcPr>
            <w:tcW w:w="964" w:type="dxa"/>
            <w:tcBorders>
              <w:top w:val="nil"/>
              <w:left w:val="nil"/>
              <w:bottom w:val="single" w:color="auto" w:sz="4" w:space="0"/>
              <w:right w:val="single" w:color="auto" w:sz="4" w:space="0"/>
            </w:tcBorders>
            <w:vAlign w:val="center"/>
          </w:tcPr>
          <w:p w14:paraId="084CA92C">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5A9A50F">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0639F3B">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247810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E7FB2D1">
        <w:tblPrEx>
          <w:tblCellMar>
            <w:top w:w="0" w:type="dxa"/>
            <w:left w:w="108" w:type="dxa"/>
            <w:bottom w:w="0" w:type="dxa"/>
            <w:right w:w="108" w:type="dxa"/>
          </w:tblCellMar>
        </w:tblPrEx>
        <w:trPr>
          <w:trHeight w:val="1107" w:hRule="atLeast"/>
          <w:jc w:val="center"/>
        </w:trPr>
        <w:tc>
          <w:tcPr>
            <w:tcW w:w="708" w:type="dxa"/>
            <w:tcBorders>
              <w:top w:val="nil"/>
              <w:left w:val="single" w:color="auto" w:sz="4" w:space="0"/>
              <w:bottom w:val="single" w:color="auto" w:sz="4" w:space="0"/>
              <w:right w:val="single" w:color="auto" w:sz="4" w:space="0"/>
            </w:tcBorders>
            <w:noWrap/>
            <w:vAlign w:val="center"/>
          </w:tcPr>
          <w:p w14:paraId="6CC945E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w:t>
            </w:r>
          </w:p>
        </w:tc>
        <w:tc>
          <w:tcPr>
            <w:tcW w:w="1531" w:type="dxa"/>
            <w:tcBorders>
              <w:top w:val="nil"/>
              <w:left w:val="nil"/>
              <w:bottom w:val="single" w:color="auto" w:sz="4" w:space="0"/>
              <w:right w:val="single" w:color="auto" w:sz="4" w:space="0"/>
            </w:tcBorders>
            <w:vAlign w:val="center"/>
          </w:tcPr>
          <w:p w14:paraId="0E41EB4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电子商务产业聚集园区项目</w:t>
            </w:r>
          </w:p>
        </w:tc>
        <w:tc>
          <w:tcPr>
            <w:tcW w:w="5782" w:type="dxa"/>
            <w:tcBorders>
              <w:top w:val="nil"/>
              <w:left w:val="nil"/>
              <w:bottom w:val="single" w:color="auto" w:sz="4" w:space="0"/>
              <w:right w:val="single" w:color="auto" w:sz="4" w:space="0"/>
            </w:tcBorders>
            <w:vAlign w:val="center"/>
          </w:tcPr>
          <w:p w14:paraId="3FC8827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项目期2021-2023年.依托红塔工业园区打造电子商务产业聚集园区，计划投资额2.4亿元，工业园区已申请专项债。</w:t>
            </w:r>
          </w:p>
        </w:tc>
        <w:tc>
          <w:tcPr>
            <w:tcW w:w="1034" w:type="dxa"/>
            <w:tcBorders>
              <w:top w:val="nil"/>
              <w:left w:val="nil"/>
              <w:bottom w:val="single" w:color="auto" w:sz="4" w:space="0"/>
              <w:right w:val="single" w:color="auto" w:sz="4" w:space="0"/>
            </w:tcBorders>
            <w:vAlign w:val="center"/>
          </w:tcPr>
          <w:p w14:paraId="750C601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玉溪高新区</w:t>
            </w:r>
          </w:p>
        </w:tc>
        <w:tc>
          <w:tcPr>
            <w:tcW w:w="783" w:type="dxa"/>
            <w:tcBorders>
              <w:top w:val="nil"/>
              <w:left w:val="nil"/>
              <w:bottom w:val="single" w:color="auto" w:sz="4" w:space="0"/>
              <w:right w:val="single" w:color="auto" w:sz="4" w:space="0"/>
            </w:tcBorders>
            <w:vAlign w:val="center"/>
          </w:tcPr>
          <w:p w14:paraId="14DCB3B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A36E00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24000</w:t>
            </w:r>
          </w:p>
        </w:tc>
        <w:tc>
          <w:tcPr>
            <w:tcW w:w="964" w:type="dxa"/>
            <w:tcBorders>
              <w:top w:val="nil"/>
              <w:left w:val="nil"/>
              <w:bottom w:val="single" w:color="auto" w:sz="4" w:space="0"/>
              <w:right w:val="single" w:color="auto" w:sz="4" w:space="0"/>
            </w:tcBorders>
            <w:vAlign w:val="center"/>
          </w:tcPr>
          <w:p w14:paraId="53D5C3E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BC13AAE">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5DC86EA">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0EE4A0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6094964F">
        <w:tblPrEx>
          <w:tblCellMar>
            <w:top w:w="0" w:type="dxa"/>
            <w:left w:w="108" w:type="dxa"/>
            <w:bottom w:w="0" w:type="dxa"/>
            <w:right w:w="108" w:type="dxa"/>
          </w:tblCellMar>
        </w:tblPrEx>
        <w:trPr>
          <w:trHeight w:val="993" w:hRule="atLeast"/>
          <w:jc w:val="center"/>
        </w:trPr>
        <w:tc>
          <w:tcPr>
            <w:tcW w:w="708" w:type="dxa"/>
            <w:tcBorders>
              <w:top w:val="nil"/>
              <w:left w:val="single" w:color="auto" w:sz="4" w:space="0"/>
              <w:bottom w:val="single" w:color="auto" w:sz="4" w:space="0"/>
              <w:right w:val="single" w:color="auto" w:sz="4" w:space="0"/>
            </w:tcBorders>
            <w:noWrap/>
            <w:vAlign w:val="center"/>
          </w:tcPr>
          <w:p w14:paraId="27EA232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w:t>
            </w:r>
          </w:p>
        </w:tc>
        <w:tc>
          <w:tcPr>
            <w:tcW w:w="1531" w:type="dxa"/>
            <w:tcBorders>
              <w:top w:val="nil"/>
              <w:left w:val="nil"/>
              <w:bottom w:val="single" w:color="auto" w:sz="4" w:space="0"/>
              <w:right w:val="single" w:color="auto" w:sz="4" w:space="0"/>
            </w:tcBorders>
            <w:vAlign w:val="center"/>
          </w:tcPr>
          <w:p w14:paraId="7A9D904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新平县电商零售新业态建设项目</w:t>
            </w:r>
          </w:p>
        </w:tc>
        <w:tc>
          <w:tcPr>
            <w:tcW w:w="5782" w:type="dxa"/>
            <w:tcBorders>
              <w:top w:val="nil"/>
              <w:left w:val="nil"/>
              <w:bottom w:val="single" w:color="auto" w:sz="4" w:space="0"/>
              <w:right w:val="single" w:color="auto" w:sz="4" w:space="0"/>
            </w:tcBorders>
            <w:vAlign w:val="center"/>
          </w:tcPr>
          <w:p w14:paraId="22D73019">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建设124个涵盖电商、快递、小农超、便利店智慧商超。</w:t>
            </w:r>
          </w:p>
        </w:tc>
        <w:tc>
          <w:tcPr>
            <w:tcW w:w="1034" w:type="dxa"/>
            <w:tcBorders>
              <w:top w:val="nil"/>
              <w:left w:val="nil"/>
              <w:bottom w:val="single" w:color="auto" w:sz="4" w:space="0"/>
              <w:right w:val="single" w:color="auto" w:sz="4" w:space="0"/>
            </w:tcBorders>
            <w:vAlign w:val="center"/>
          </w:tcPr>
          <w:p w14:paraId="662376F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通海县</w:t>
            </w:r>
          </w:p>
        </w:tc>
        <w:tc>
          <w:tcPr>
            <w:tcW w:w="783" w:type="dxa"/>
            <w:tcBorders>
              <w:top w:val="nil"/>
              <w:left w:val="nil"/>
              <w:bottom w:val="single" w:color="auto" w:sz="4" w:space="0"/>
              <w:right w:val="single" w:color="auto" w:sz="4" w:space="0"/>
            </w:tcBorders>
            <w:vAlign w:val="center"/>
          </w:tcPr>
          <w:p w14:paraId="181C0AC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13200BD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12400</w:t>
            </w:r>
          </w:p>
        </w:tc>
        <w:tc>
          <w:tcPr>
            <w:tcW w:w="964" w:type="dxa"/>
            <w:tcBorders>
              <w:top w:val="nil"/>
              <w:left w:val="nil"/>
              <w:bottom w:val="single" w:color="auto" w:sz="4" w:space="0"/>
              <w:right w:val="single" w:color="auto" w:sz="4" w:space="0"/>
            </w:tcBorders>
            <w:vAlign w:val="center"/>
          </w:tcPr>
          <w:p w14:paraId="6892D0B2">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086301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44B4C5E">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1E9F05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11693DFE">
        <w:tblPrEx>
          <w:tblCellMar>
            <w:top w:w="0" w:type="dxa"/>
            <w:left w:w="108" w:type="dxa"/>
            <w:bottom w:w="0" w:type="dxa"/>
            <w:right w:w="108" w:type="dxa"/>
          </w:tblCellMar>
        </w:tblPrEx>
        <w:trPr>
          <w:trHeight w:val="992" w:hRule="atLeast"/>
          <w:jc w:val="center"/>
        </w:trPr>
        <w:tc>
          <w:tcPr>
            <w:tcW w:w="708" w:type="dxa"/>
            <w:tcBorders>
              <w:top w:val="nil"/>
              <w:left w:val="single" w:color="auto" w:sz="4" w:space="0"/>
              <w:bottom w:val="single" w:color="auto" w:sz="4" w:space="0"/>
              <w:right w:val="single" w:color="auto" w:sz="4" w:space="0"/>
            </w:tcBorders>
            <w:noWrap/>
            <w:vAlign w:val="center"/>
          </w:tcPr>
          <w:p w14:paraId="064B6E1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w:t>
            </w:r>
          </w:p>
        </w:tc>
        <w:tc>
          <w:tcPr>
            <w:tcW w:w="1531" w:type="dxa"/>
            <w:tcBorders>
              <w:top w:val="nil"/>
              <w:left w:val="nil"/>
              <w:bottom w:val="single" w:color="auto" w:sz="4" w:space="0"/>
              <w:right w:val="single" w:color="auto" w:sz="4" w:space="0"/>
            </w:tcBorders>
            <w:vAlign w:val="center"/>
          </w:tcPr>
          <w:p w14:paraId="78E1E69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B2B线上交易平台建设</w:t>
            </w:r>
          </w:p>
        </w:tc>
        <w:tc>
          <w:tcPr>
            <w:tcW w:w="5782" w:type="dxa"/>
            <w:tcBorders>
              <w:top w:val="nil"/>
              <w:left w:val="nil"/>
              <w:bottom w:val="single" w:color="auto" w:sz="4" w:space="0"/>
              <w:right w:val="single" w:color="auto" w:sz="4" w:space="0"/>
            </w:tcBorders>
            <w:vAlign w:val="center"/>
          </w:tcPr>
          <w:p w14:paraId="3A90CFA3">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项目期2021-2025年，计划投资额2000万元，建设B2B交易平台、直播平台、溯源平台，项目主体是京东云计算有限公司。</w:t>
            </w:r>
          </w:p>
        </w:tc>
        <w:tc>
          <w:tcPr>
            <w:tcW w:w="1034" w:type="dxa"/>
            <w:tcBorders>
              <w:top w:val="nil"/>
              <w:left w:val="nil"/>
              <w:bottom w:val="single" w:color="auto" w:sz="4" w:space="0"/>
              <w:right w:val="single" w:color="auto" w:sz="4" w:space="0"/>
            </w:tcBorders>
            <w:vAlign w:val="center"/>
          </w:tcPr>
          <w:p w14:paraId="36DF6684">
            <w:pPr>
              <w:widowControl/>
              <w:spacing w:line="300" w:lineRule="exact"/>
              <w:ind w:firstLine="0" w:firstLineChars="0"/>
              <w:jc w:val="center"/>
              <w:rPr>
                <w:rFonts w:hint="default" w:ascii="Times New Roman" w:hAnsi="Times New Roman" w:eastAsia="宋体" w:cs="Times New Roman"/>
                <w:kern w:val="0"/>
                <w:sz w:val="24"/>
              </w:rPr>
            </w:pPr>
          </w:p>
        </w:tc>
        <w:tc>
          <w:tcPr>
            <w:tcW w:w="783" w:type="dxa"/>
            <w:tcBorders>
              <w:top w:val="nil"/>
              <w:left w:val="nil"/>
              <w:bottom w:val="single" w:color="auto" w:sz="4" w:space="0"/>
              <w:right w:val="single" w:color="auto" w:sz="4" w:space="0"/>
            </w:tcBorders>
            <w:vAlign w:val="center"/>
          </w:tcPr>
          <w:p w14:paraId="6B70F3B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2A27A94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w:t>
            </w:r>
          </w:p>
        </w:tc>
        <w:tc>
          <w:tcPr>
            <w:tcW w:w="964" w:type="dxa"/>
            <w:tcBorders>
              <w:top w:val="nil"/>
              <w:left w:val="nil"/>
              <w:bottom w:val="single" w:color="auto" w:sz="4" w:space="0"/>
              <w:right w:val="single" w:color="auto" w:sz="4" w:space="0"/>
            </w:tcBorders>
            <w:vAlign w:val="center"/>
          </w:tcPr>
          <w:p w14:paraId="79D4063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728024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2B580272">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367607A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C6AF923">
        <w:tblPrEx>
          <w:tblCellMar>
            <w:top w:w="0" w:type="dxa"/>
            <w:left w:w="108" w:type="dxa"/>
            <w:bottom w:w="0" w:type="dxa"/>
            <w:right w:w="108" w:type="dxa"/>
          </w:tblCellMar>
        </w:tblPrEx>
        <w:trPr>
          <w:trHeight w:val="1019" w:hRule="atLeast"/>
          <w:jc w:val="center"/>
        </w:trPr>
        <w:tc>
          <w:tcPr>
            <w:tcW w:w="708" w:type="dxa"/>
            <w:tcBorders>
              <w:top w:val="nil"/>
              <w:left w:val="single" w:color="auto" w:sz="4" w:space="0"/>
              <w:bottom w:val="single" w:color="auto" w:sz="4" w:space="0"/>
              <w:right w:val="single" w:color="auto" w:sz="4" w:space="0"/>
            </w:tcBorders>
            <w:noWrap/>
            <w:vAlign w:val="center"/>
          </w:tcPr>
          <w:p w14:paraId="3DDF75F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w:t>
            </w:r>
          </w:p>
        </w:tc>
        <w:tc>
          <w:tcPr>
            <w:tcW w:w="1531" w:type="dxa"/>
            <w:tcBorders>
              <w:top w:val="nil"/>
              <w:left w:val="nil"/>
              <w:bottom w:val="single" w:color="auto" w:sz="4" w:space="0"/>
              <w:right w:val="single" w:color="auto" w:sz="4" w:space="0"/>
            </w:tcBorders>
            <w:vAlign w:val="center"/>
          </w:tcPr>
          <w:p w14:paraId="07AC029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跨境电商</w:t>
            </w:r>
          </w:p>
        </w:tc>
        <w:tc>
          <w:tcPr>
            <w:tcW w:w="5782" w:type="dxa"/>
            <w:tcBorders>
              <w:top w:val="nil"/>
              <w:left w:val="nil"/>
              <w:bottom w:val="single" w:color="auto" w:sz="4" w:space="0"/>
              <w:right w:val="single" w:color="auto" w:sz="4" w:space="0"/>
            </w:tcBorders>
            <w:vAlign w:val="center"/>
          </w:tcPr>
          <w:p w14:paraId="0A1F384B">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依托产业优势、快递物流、跨境贸易服务企业，玉溪可尝试除了工业品和农产品之外的日用品、化妆品、服装等易跨境的商品，开启跨境电商新篇章。</w:t>
            </w:r>
          </w:p>
        </w:tc>
        <w:tc>
          <w:tcPr>
            <w:tcW w:w="1034" w:type="dxa"/>
            <w:tcBorders>
              <w:top w:val="nil"/>
              <w:left w:val="nil"/>
              <w:bottom w:val="single" w:color="auto" w:sz="4" w:space="0"/>
              <w:right w:val="single" w:color="auto" w:sz="4" w:space="0"/>
            </w:tcBorders>
            <w:vAlign w:val="center"/>
          </w:tcPr>
          <w:p w14:paraId="33CFD63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高新区</w:t>
            </w:r>
          </w:p>
        </w:tc>
        <w:tc>
          <w:tcPr>
            <w:tcW w:w="783" w:type="dxa"/>
            <w:tcBorders>
              <w:top w:val="nil"/>
              <w:left w:val="nil"/>
              <w:bottom w:val="single" w:color="auto" w:sz="4" w:space="0"/>
              <w:right w:val="single" w:color="auto" w:sz="4" w:space="0"/>
            </w:tcBorders>
            <w:vAlign w:val="center"/>
          </w:tcPr>
          <w:p w14:paraId="67A49D7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59EE644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20A4AD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AE5005F">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AFF70AF">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9F00C7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3E1386D">
        <w:tblPrEx>
          <w:tblCellMar>
            <w:top w:w="0" w:type="dxa"/>
            <w:left w:w="108" w:type="dxa"/>
            <w:bottom w:w="0" w:type="dxa"/>
            <w:right w:w="108" w:type="dxa"/>
          </w:tblCellMar>
        </w:tblPrEx>
        <w:trPr>
          <w:trHeight w:val="1223" w:hRule="atLeast"/>
          <w:jc w:val="center"/>
        </w:trPr>
        <w:tc>
          <w:tcPr>
            <w:tcW w:w="708" w:type="dxa"/>
            <w:tcBorders>
              <w:top w:val="nil"/>
              <w:left w:val="single" w:color="auto" w:sz="4" w:space="0"/>
              <w:bottom w:val="single" w:color="auto" w:sz="4" w:space="0"/>
              <w:right w:val="single" w:color="auto" w:sz="4" w:space="0"/>
            </w:tcBorders>
            <w:noWrap/>
            <w:vAlign w:val="center"/>
          </w:tcPr>
          <w:p w14:paraId="1603ED4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11</w:t>
            </w:r>
          </w:p>
        </w:tc>
        <w:tc>
          <w:tcPr>
            <w:tcW w:w="1531" w:type="dxa"/>
            <w:tcBorders>
              <w:top w:val="nil"/>
              <w:left w:val="nil"/>
              <w:bottom w:val="single" w:color="auto" w:sz="4" w:space="0"/>
              <w:right w:val="single" w:color="auto" w:sz="4" w:space="0"/>
            </w:tcBorders>
            <w:vAlign w:val="center"/>
          </w:tcPr>
          <w:p w14:paraId="1DB0815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农产品仓储分拣配送中心项目</w:t>
            </w:r>
          </w:p>
        </w:tc>
        <w:tc>
          <w:tcPr>
            <w:tcW w:w="5782" w:type="dxa"/>
            <w:tcBorders>
              <w:top w:val="nil"/>
              <w:left w:val="nil"/>
              <w:bottom w:val="single" w:color="auto" w:sz="4" w:space="0"/>
              <w:right w:val="single" w:color="auto" w:sz="4" w:space="0"/>
            </w:tcBorders>
            <w:vAlign w:val="center"/>
          </w:tcPr>
          <w:p w14:paraId="4A4D1F5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项目期2021-2022年，计划投资额1.06亿元，项目选址红塔工业园区，建设加工仓储冷链物流园，投资主体是通海高原公司食品有限公司。</w:t>
            </w:r>
          </w:p>
        </w:tc>
        <w:tc>
          <w:tcPr>
            <w:tcW w:w="1034" w:type="dxa"/>
            <w:tcBorders>
              <w:top w:val="nil"/>
              <w:left w:val="nil"/>
              <w:bottom w:val="single" w:color="auto" w:sz="4" w:space="0"/>
              <w:right w:val="single" w:color="auto" w:sz="4" w:space="0"/>
            </w:tcBorders>
            <w:vAlign w:val="center"/>
          </w:tcPr>
          <w:p w14:paraId="2A7F253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w:t>
            </w:r>
          </w:p>
        </w:tc>
        <w:tc>
          <w:tcPr>
            <w:tcW w:w="783" w:type="dxa"/>
            <w:tcBorders>
              <w:top w:val="nil"/>
              <w:left w:val="nil"/>
              <w:bottom w:val="single" w:color="auto" w:sz="4" w:space="0"/>
              <w:right w:val="single" w:color="auto" w:sz="4" w:space="0"/>
            </w:tcBorders>
            <w:vAlign w:val="center"/>
          </w:tcPr>
          <w:p w14:paraId="1B12B05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60CF65E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10600</w:t>
            </w:r>
          </w:p>
        </w:tc>
        <w:tc>
          <w:tcPr>
            <w:tcW w:w="964" w:type="dxa"/>
            <w:tcBorders>
              <w:top w:val="nil"/>
              <w:left w:val="nil"/>
              <w:bottom w:val="single" w:color="auto" w:sz="4" w:space="0"/>
              <w:right w:val="single" w:color="auto" w:sz="4" w:space="0"/>
            </w:tcBorders>
            <w:vAlign w:val="center"/>
          </w:tcPr>
          <w:p w14:paraId="309F4B10">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B2A391B">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684513E0">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159B11F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4B75CDAE">
        <w:tblPrEx>
          <w:tblCellMar>
            <w:top w:w="0" w:type="dxa"/>
            <w:left w:w="108" w:type="dxa"/>
            <w:bottom w:w="0" w:type="dxa"/>
            <w:right w:w="108" w:type="dxa"/>
          </w:tblCellMar>
        </w:tblPrEx>
        <w:trPr>
          <w:trHeight w:val="397" w:hRule="atLeast"/>
          <w:jc w:val="center"/>
        </w:trPr>
        <w:tc>
          <w:tcPr>
            <w:tcW w:w="14866" w:type="dxa"/>
            <w:gridSpan w:val="10"/>
            <w:tcBorders>
              <w:top w:val="nil"/>
              <w:left w:val="single" w:color="auto" w:sz="4" w:space="0"/>
              <w:bottom w:val="single" w:color="auto" w:sz="4" w:space="0"/>
              <w:right w:val="single" w:color="auto" w:sz="4" w:space="0"/>
            </w:tcBorders>
            <w:vAlign w:val="center"/>
          </w:tcPr>
          <w:p w14:paraId="7820DFD0">
            <w:pPr>
              <w:widowControl/>
              <w:spacing w:line="300" w:lineRule="exact"/>
              <w:ind w:firstLine="0" w:firstLineChars="0"/>
              <w:rPr>
                <w:rFonts w:hint="default" w:ascii="Times New Roman" w:hAnsi="Times New Roman" w:eastAsia="宋体" w:cs="Times New Roman"/>
                <w:kern w:val="0"/>
                <w:sz w:val="24"/>
              </w:rPr>
            </w:pPr>
            <w:r>
              <w:rPr>
                <w:rFonts w:hint="default" w:ascii="Times New Roman" w:hAnsi="Times New Roman" w:eastAsia="宋体" w:cs="Times New Roman"/>
                <w:kern w:val="0"/>
                <w:sz w:val="24"/>
              </w:rPr>
              <w:t>四、现代物流（16个）</w:t>
            </w:r>
          </w:p>
        </w:tc>
      </w:tr>
      <w:tr w14:paraId="0E7E6718">
        <w:tblPrEx>
          <w:tblCellMar>
            <w:top w:w="0" w:type="dxa"/>
            <w:left w:w="108" w:type="dxa"/>
            <w:bottom w:w="0" w:type="dxa"/>
            <w:right w:w="108" w:type="dxa"/>
          </w:tblCellMar>
        </w:tblPrEx>
        <w:trPr>
          <w:trHeight w:val="1860" w:hRule="atLeast"/>
          <w:jc w:val="center"/>
        </w:trPr>
        <w:tc>
          <w:tcPr>
            <w:tcW w:w="708" w:type="dxa"/>
            <w:tcBorders>
              <w:top w:val="nil"/>
              <w:left w:val="single" w:color="auto" w:sz="4" w:space="0"/>
              <w:bottom w:val="single" w:color="auto" w:sz="4" w:space="0"/>
              <w:right w:val="single" w:color="auto" w:sz="4" w:space="0"/>
            </w:tcBorders>
            <w:vAlign w:val="center"/>
          </w:tcPr>
          <w:p w14:paraId="4AE4FB8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w:t>
            </w:r>
          </w:p>
        </w:tc>
        <w:tc>
          <w:tcPr>
            <w:tcW w:w="1531" w:type="dxa"/>
            <w:tcBorders>
              <w:top w:val="nil"/>
              <w:left w:val="nil"/>
              <w:bottom w:val="single" w:color="auto" w:sz="4" w:space="0"/>
              <w:right w:val="single" w:color="auto" w:sz="4" w:space="0"/>
            </w:tcBorders>
            <w:vAlign w:val="center"/>
          </w:tcPr>
          <w:p w14:paraId="0A4788F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中国西南·玉溪国际物流港</w:t>
            </w:r>
          </w:p>
        </w:tc>
        <w:tc>
          <w:tcPr>
            <w:tcW w:w="5782" w:type="dxa"/>
            <w:tcBorders>
              <w:top w:val="nil"/>
              <w:left w:val="nil"/>
              <w:bottom w:val="single" w:color="auto" w:sz="4" w:space="0"/>
              <w:right w:val="single" w:color="auto" w:sz="4" w:space="0"/>
            </w:tcBorders>
            <w:vAlign w:val="center"/>
          </w:tcPr>
          <w:p w14:paraId="658551E6">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以综合物流产业为核心、以产城融合为理念，打造形成</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一心、两轴、两翼、六片区</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的功能布局结构，项目规划区范围3.9万亩，概算总投资468亿元。分近期（2025年）、中期（2030年）、远期（2035年）规划建设。现已在双创园区及滇中粮食物流产业园两个片区启动实施部分物流项目。</w:t>
            </w:r>
          </w:p>
        </w:tc>
        <w:tc>
          <w:tcPr>
            <w:tcW w:w="1034" w:type="dxa"/>
            <w:tcBorders>
              <w:top w:val="nil"/>
              <w:left w:val="nil"/>
              <w:bottom w:val="single" w:color="auto" w:sz="4" w:space="0"/>
              <w:right w:val="single" w:color="auto" w:sz="4" w:space="0"/>
            </w:tcBorders>
            <w:vAlign w:val="center"/>
          </w:tcPr>
          <w:p w14:paraId="29691F6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红塔区研和工业园区</w:t>
            </w:r>
          </w:p>
        </w:tc>
        <w:tc>
          <w:tcPr>
            <w:tcW w:w="783" w:type="dxa"/>
            <w:tcBorders>
              <w:top w:val="nil"/>
              <w:left w:val="nil"/>
              <w:bottom w:val="single" w:color="auto" w:sz="4" w:space="0"/>
              <w:right w:val="single" w:color="auto" w:sz="4" w:space="0"/>
            </w:tcBorders>
            <w:vAlign w:val="center"/>
          </w:tcPr>
          <w:p w14:paraId="65CCE90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0F9DAD3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4680000</w:t>
            </w:r>
          </w:p>
        </w:tc>
        <w:tc>
          <w:tcPr>
            <w:tcW w:w="964" w:type="dxa"/>
            <w:tcBorders>
              <w:top w:val="nil"/>
              <w:left w:val="nil"/>
              <w:bottom w:val="single" w:color="auto" w:sz="4" w:space="0"/>
              <w:right w:val="single" w:color="auto" w:sz="4" w:space="0"/>
            </w:tcBorders>
            <w:vAlign w:val="center"/>
          </w:tcPr>
          <w:p w14:paraId="30C33CB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964" w:type="dxa"/>
            <w:tcBorders>
              <w:top w:val="nil"/>
              <w:left w:val="nil"/>
              <w:bottom w:val="single" w:color="auto" w:sz="4" w:space="0"/>
              <w:right w:val="single" w:color="auto" w:sz="4" w:space="0"/>
            </w:tcBorders>
            <w:vAlign w:val="center"/>
          </w:tcPr>
          <w:p w14:paraId="509739C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100000</w:t>
            </w:r>
          </w:p>
        </w:tc>
        <w:tc>
          <w:tcPr>
            <w:tcW w:w="964" w:type="dxa"/>
            <w:tcBorders>
              <w:top w:val="nil"/>
              <w:left w:val="nil"/>
              <w:bottom w:val="single" w:color="auto" w:sz="4" w:space="0"/>
              <w:right w:val="single" w:color="auto" w:sz="4" w:space="0"/>
            </w:tcBorders>
            <w:vAlign w:val="center"/>
          </w:tcPr>
          <w:p w14:paraId="6A93974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100000</w:t>
            </w:r>
          </w:p>
        </w:tc>
        <w:tc>
          <w:tcPr>
            <w:tcW w:w="1116" w:type="dxa"/>
            <w:tcBorders>
              <w:top w:val="nil"/>
              <w:left w:val="nil"/>
              <w:bottom w:val="single" w:color="auto" w:sz="4" w:space="0"/>
              <w:right w:val="single" w:color="auto" w:sz="4" w:space="0"/>
            </w:tcBorders>
            <w:vAlign w:val="center"/>
          </w:tcPr>
          <w:p w14:paraId="53A9C7DA">
            <w:pPr>
              <w:widowControl/>
              <w:spacing w:line="300" w:lineRule="exact"/>
              <w:ind w:firstLine="0" w:firstLineChars="0"/>
              <w:jc w:val="center"/>
              <w:rPr>
                <w:rFonts w:hint="default" w:ascii="Times New Roman" w:hAnsi="Times New Roman" w:eastAsia="宋体" w:cs="Times New Roman"/>
                <w:kern w:val="0"/>
                <w:sz w:val="24"/>
              </w:rPr>
            </w:pPr>
            <w:r>
              <w:rPr>
                <w:rFonts w:hint="eastAsia" w:ascii="Times New Roman" w:hAnsi="Times New Roman" w:eastAsia="宋体" w:cs="Times New Roman"/>
                <w:kern w:val="0"/>
                <w:sz w:val="24"/>
                <w:lang w:eastAsia="zh-CN"/>
              </w:rPr>
              <w:t>新</w:t>
            </w:r>
            <w:r>
              <w:rPr>
                <w:rFonts w:hint="default" w:ascii="Times New Roman" w:hAnsi="Times New Roman" w:eastAsia="宋体" w:cs="Times New Roman"/>
                <w:kern w:val="0"/>
                <w:sz w:val="24"/>
              </w:rPr>
              <w:t>建</w:t>
            </w:r>
          </w:p>
        </w:tc>
      </w:tr>
      <w:tr w14:paraId="3ADB2B99">
        <w:tblPrEx>
          <w:tblCellMar>
            <w:top w:w="0" w:type="dxa"/>
            <w:left w:w="108" w:type="dxa"/>
            <w:bottom w:w="0" w:type="dxa"/>
            <w:right w:w="108" w:type="dxa"/>
          </w:tblCellMar>
        </w:tblPrEx>
        <w:trPr>
          <w:trHeight w:val="960" w:hRule="atLeast"/>
          <w:jc w:val="center"/>
        </w:trPr>
        <w:tc>
          <w:tcPr>
            <w:tcW w:w="708" w:type="dxa"/>
            <w:tcBorders>
              <w:top w:val="nil"/>
              <w:left w:val="single" w:color="auto" w:sz="4" w:space="0"/>
              <w:bottom w:val="single" w:color="auto" w:sz="4" w:space="0"/>
              <w:right w:val="single" w:color="auto" w:sz="4" w:space="0"/>
            </w:tcBorders>
            <w:vAlign w:val="center"/>
          </w:tcPr>
          <w:p w14:paraId="2169039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w:t>
            </w:r>
          </w:p>
        </w:tc>
        <w:tc>
          <w:tcPr>
            <w:tcW w:w="1531" w:type="dxa"/>
            <w:tcBorders>
              <w:top w:val="nil"/>
              <w:left w:val="nil"/>
              <w:bottom w:val="single" w:color="auto" w:sz="4" w:space="0"/>
              <w:right w:val="single" w:color="auto" w:sz="4" w:space="0"/>
            </w:tcBorders>
            <w:vAlign w:val="center"/>
          </w:tcPr>
          <w:p w14:paraId="7044EBB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玉昆钢铁集团转型升级物流园项目</w:t>
            </w:r>
          </w:p>
        </w:tc>
        <w:tc>
          <w:tcPr>
            <w:tcW w:w="5782" w:type="dxa"/>
            <w:tcBorders>
              <w:top w:val="nil"/>
              <w:left w:val="nil"/>
              <w:bottom w:val="single" w:color="auto" w:sz="4" w:space="0"/>
              <w:right w:val="single" w:color="auto" w:sz="4" w:space="0"/>
            </w:tcBorders>
            <w:vAlign w:val="center"/>
          </w:tcPr>
          <w:p w14:paraId="77F53821">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规划用地200亩，项目利用玉昆钢铁产能调整升级的红塔区梅园场地，规划建设钢铁产成品的仓储、物流交易园区，着力打造成为集废旧钢铁交易仓储、废旧金属资源仓储回收、钢铁产成品的再加工等为一体的物流产业园区。</w:t>
            </w:r>
          </w:p>
        </w:tc>
        <w:tc>
          <w:tcPr>
            <w:tcW w:w="1034" w:type="dxa"/>
            <w:tcBorders>
              <w:top w:val="nil"/>
              <w:left w:val="nil"/>
              <w:bottom w:val="single" w:color="auto" w:sz="4" w:space="0"/>
              <w:right w:val="single" w:color="auto" w:sz="4" w:space="0"/>
            </w:tcBorders>
            <w:vAlign w:val="center"/>
          </w:tcPr>
          <w:p w14:paraId="799BE67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红塔区北城卧牛山片区</w:t>
            </w:r>
          </w:p>
        </w:tc>
        <w:tc>
          <w:tcPr>
            <w:tcW w:w="783" w:type="dxa"/>
            <w:tcBorders>
              <w:top w:val="nil"/>
              <w:left w:val="nil"/>
              <w:bottom w:val="single" w:color="auto" w:sz="4" w:space="0"/>
              <w:right w:val="single" w:color="auto" w:sz="4" w:space="0"/>
            </w:tcBorders>
            <w:vAlign w:val="center"/>
          </w:tcPr>
          <w:p w14:paraId="620A7CF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2024</w:t>
            </w:r>
          </w:p>
        </w:tc>
        <w:tc>
          <w:tcPr>
            <w:tcW w:w="1020" w:type="dxa"/>
            <w:tcBorders>
              <w:top w:val="nil"/>
              <w:left w:val="nil"/>
              <w:bottom w:val="single" w:color="auto" w:sz="4" w:space="0"/>
              <w:right w:val="single" w:color="auto" w:sz="4" w:space="0"/>
            </w:tcBorders>
            <w:vAlign w:val="center"/>
          </w:tcPr>
          <w:p w14:paraId="2BE31B3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60000</w:t>
            </w:r>
          </w:p>
        </w:tc>
        <w:tc>
          <w:tcPr>
            <w:tcW w:w="964" w:type="dxa"/>
            <w:tcBorders>
              <w:top w:val="nil"/>
              <w:left w:val="nil"/>
              <w:bottom w:val="single" w:color="auto" w:sz="4" w:space="0"/>
              <w:right w:val="single" w:color="auto" w:sz="4" w:space="0"/>
            </w:tcBorders>
            <w:vAlign w:val="center"/>
          </w:tcPr>
          <w:p w14:paraId="0EF4A2CD">
            <w:pPr>
              <w:widowControl/>
              <w:spacing w:line="300" w:lineRule="exact"/>
              <w:ind w:firstLine="0" w:firstLineChars="0"/>
              <w:jc w:val="center"/>
              <w:rPr>
                <w:rFonts w:hint="default" w:ascii="Times New Roman" w:hAnsi="Times New Roman" w:eastAsia="宋体" w:cs="Times New Roman"/>
                <w:b/>
                <w:bCs/>
                <w:kern w:val="0"/>
                <w:sz w:val="24"/>
              </w:rPr>
            </w:pPr>
            <w:r>
              <w:rPr>
                <w:rFonts w:hint="default" w:ascii="Times New Roman" w:hAnsi="Times New Roman" w:eastAsia="宋体" w:cs="Times New Roman"/>
                <w:b/>
                <w:bCs/>
                <w:kern w:val="0"/>
                <w:sz w:val="24"/>
              </w:rPr>
              <w:t>　</w:t>
            </w:r>
          </w:p>
        </w:tc>
        <w:tc>
          <w:tcPr>
            <w:tcW w:w="964" w:type="dxa"/>
            <w:tcBorders>
              <w:top w:val="nil"/>
              <w:left w:val="nil"/>
              <w:bottom w:val="single" w:color="auto" w:sz="4" w:space="0"/>
              <w:right w:val="single" w:color="auto" w:sz="4" w:space="0"/>
            </w:tcBorders>
            <w:vAlign w:val="center"/>
          </w:tcPr>
          <w:p w14:paraId="1BDB623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964" w:type="dxa"/>
            <w:tcBorders>
              <w:top w:val="nil"/>
              <w:left w:val="nil"/>
              <w:bottom w:val="single" w:color="auto" w:sz="4" w:space="0"/>
              <w:right w:val="single" w:color="auto" w:sz="4" w:space="0"/>
            </w:tcBorders>
            <w:vAlign w:val="center"/>
          </w:tcPr>
          <w:p w14:paraId="3F79CC9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1116" w:type="dxa"/>
            <w:tcBorders>
              <w:top w:val="nil"/>
              <w:left w:val="nil"/>
              <w:bottom w:val="single" w:color="auto" w:sz="4" w:space="0"/>
              <w:right w:val="single" w:color="auto" w:sz="4" w:space="0"/>
            </w:tcBorders>
            <w:vAlign w:val="center"/>
          </w:tcPr>
          <w:p w14:paraId="62E0669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7A5CDEA8">
        <w:tblPrEx>
          <w:tblCellMar>
            <w:top w:w="0" w:type="dxa"/>
            <w:left w:w="108" w:type="dxa"/>
            <w:bottom w:w="0" w:type="dxa"/>
            <w:right w:w="108" w:type="dxa"/>
          </w:tblCellMar>
        </w:tblPrEx>
        <w:trPr>
          <w:trHeight w:val="1195" w:hRule="atLeast"/>
          <w:jc w:val="center"/>
        </w:trPr>
        <w:tc>
          <w:tcPr>
            <w:tcW w:w="708" w:type="dxa"/>
            <w:tcBorders>
              <w:top w:val="nil"/>
              <w:left w:val="single" w:color="auto" w:sz="4" w:space="0"/>
              <w:bottom w:val="single" w:color="auto" w:sz="4" w:space="0"/>
              <w:right w:val="single" w:color="auto" w:sz="4" w:space="0"/>
            </w:tcBorders>
            <w:vAlign w:val="center"/>
          </w:tcPr>
          <w:p w14:paraId="783D9BD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w:t>
            </w:r>
          </w:p>
        </w:tc>
        <w:tc>
          <w:tcPr>
            <w:tcW w:w="1531" w:type="dxa"/>
            <w:tcBorders>
              <w:top w:val="nil"/>
              <w:left w:val="nil"/>
              <w:bottom w:val="single" w:color="auto" w:sz="4" w:space="0"/>
              <w:right w:val="single" w:color="auto" w:sz="4" w:space="0"/>
            </w:tcBorders>
            <w:vAlign w:val="center"/>
          </w:tcPr>
          <w:p w14:paraId="3CDFD9E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云南滇中五金建材交易物流中心</w:t>
            </w:r>
          </w:p>
        </w:tc>
        <w:tc>
          <w:tcPr>
            <w:tcW w:w="5782" w:type="dxa"/>
            <w:tcBorders>
              <w:top w:val="nil"/>
              <w:left w:val="nil"/>
              <w:bottom w:val="single" w:color="auto" w:sz="4" w:space="0"/>
              <w:right w:val="single" w:color="auto" w:sz="4" w:space="0"/>
            </w:tcBorders>
            <w:vAlign w:val="center"/>
          </w:tcPr>
          <w:p w14:paraId="28102EC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项目规划用地931.23亩，主要建设五金建材交易、仓储、物流配送、露天堆场级配套服务设施等。已完成项目一期前期工作，并已实施一期建设。</w:t>
            </w:r>
          </w:p>
        </w:tc>
        <w:tc>
          <w:tcPr>
            <w:tcW w:w="1034" w:type="dxa"/>
            <w:tcBorders>
              <w:top w:val="nil"/>
              <w:left w:val="nil"/>
              <w:bottom w:val="single" w:color="auto" w:sz="4" w:space="0"/>
              <w:right w:val="single" w:color="auto" w:sz="4" w:space="0"/>
            </w:tcBorders>
            <w:vAlign w:val="center"/>
          </w:tcPr>
          <w:p w14:paraId="79AEB81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通海县纳古镇</w:t>
            </w:r>
          </w:p>
        </w:tc>
        <w:tc>
          <w:tcPr>
            <w:tcW w:w="783" w:type="dxa"/>
            <w:tcBorders>
              <w:top w:val="nil"/>
              <w:left w:val="nil"/>
              <w:bottom w:val="single" w:color="auto" w:sz="4" w:space="0"/>
              <w:right w:val="single" w:color="auto" w:sz="4" w:space="0"/>
            </w:tcBorders>
            <w:vAlign w:val="center"/>
          </w:tcPr>
          <w:p w14:paraId="7E1D9F2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nil"/>
              <w:left w:val="nil"/>
              <w:bottom w:val="single" w:color="auto" w:sz="4" w:space="0"/>
              <w:right w:val="single" w:color="auto" w:sz="4" w:space="0"/>
            </w:tcBorders>
            <w:vAlign w:val="center"/>
          </w:tcPr>
          <w:p w14:paraId="317A195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58119</w:t>
            </w:r>
          </w:p>
        </w:tc>
        <w:tc>
          <w:tcPr>
            <w:tcW w:w="964" w:type="dxa"/>
            <w:tcBorders>
              <w:top w:val="nil"/>
              <w:left w:val="nil"/>
              <w:bottom w:val="single" w:color="auto" w:sz="4" w:space="0"/>
              <w:right w:val="single" w:color="auto" w:sz="4" w:space="0"/>
            </w:tcBorders>
            <w:vAlign w:val="center"/>
          </w:tcPr>
          <w:p w14:paraId="5AFE35DA">
            <w:pPr>
              <w:widowControl/>
              <w:spacing w:line="300" w:lineRule="exact"/>
              <w:ind w:firstLine="0" w:firstLineChars="0"/>
              <w:jc w:val="center"/>
              <w:rPr>
                <w:rFonts w:hint="default" w:ascii="Times New Roman" w:hAnsi="Times New Roman" w:eastAsia="宋体" w:cs="Times New Roman"/>
                <w:b/>
                <w:bCs/>
                <w:kern w:val="0"/>
                <w:sz w:val="24"/>
              </w:rPr>
            </w:pPr>
            <w:r>
              <w:rPr>
                <w:rFonts w:hint="default" w:ascii="Times New Roman" w:hAnsi="Times New Roman" w:eastAsia="宋体" w:cs="Times New Roman"/>
                <w:b/>
                <w:bCs/>
                <w:kern w:val="0"/>
                <w:sz w:val="24"/>
              </w:rPr>
              <w:t>8000</w:t>
            </w:r>
          </w:p>
        </w:tc>
        <w:tc>
          <w:tcPr>
            <w:tcW w:w="964" w:type="dxa"/>
            <w:tcBorders>
              <w:top w:val="nil"/>
              <w:left w:val="nil"/>
              <w:bottom w:val="single" w:color="auto" w:sz="4" w:space="0"/>
              <w:right w:val="single" w:color="auto" w:sz="4" w:space="0"/>
            </w:tcBorders>
            <w:vAlign w:val="center"/>
          </w:tcPr>
          <w:p w14:paraId="05D56B25">
            <w:pPr>
              <w:widowControl/>
              <w:spacing w:line="300" w:lineRule="exact"/>
              <w:ind w:firstLine="0" w:firstLineChars="0"/>
              <w:jc w:val="center"/>
              <w:rPr>
                <w:rFonts w:hint="default" w:ascii="Times New Roman" w:hAnsi="Times New Roman" w:eastAsia="宋体" w:cs="Times New Roman"/>
                <w:b/>
                <w:bCs/>
                <w:kern w:val="0"/>
                <w:sz w:val="24"/>
              </w:rPr>
            </w:pPr>
          </w:p>
        </w:tc>
        <w:tc>
          <w:tcPr>
            <w:tcW w:w="964" w:type="dxa"/>
            <w:tcBorders>
              <w:top w:val="nil"/>
              <w:left w:val="nil"/>
              <w:bottom w:val="single" w:color="auto" w:sz="4" w:space="0"/>
              <w:right w:val="single" w:color="auto" w:sz="4" w:space="0"/>
            </w:tcBorders>
            <w:vAlign w:val="center"/>
          </w:tcPr>
          <w:p w14:paraId="1B5E1446">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CFD1E1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续建</w:t>
            </w:r>
          </w:p>
        </w:tc>
      </w:tr>
      <w:tr w14:paraId="70FF2BB7">
        <w:tblPrEx>
          <w:tblCellMar>
            <w:top w:w="0" w:type="dxa"/>
            <w:left w:w="108" w:type="dxa"/>
            <w:bottom w:w="0" w:type="dxa"/>
            <w:right w:w="108" w:type="dxa"/>
          </w:tblCellMar>
        </w:tblPrEx>
        <w:trPr>
          <w:trHeight w:val="930" w:hRule="atLeast"/>
          <w:jc w:val="center"/>
        </w:trPr>
        <w:tc>
          <w:tcPr>
            <w:tcW w:w="708" w:type="dxa"/>
            <w:tcBorders>
              <w:top w:val="nil"/>
              <w:left w:val="single" w:color="auto" w:sz="4" w:space="0"/>
              <w:bottom w:val="single" w:color="auto" w:sz="4" w:space="0"/>
              <w:right w:val="single" w:color="auto" w:sz="4" w:space="0"/>
            </w:tcBorders>
            <w:vAlign w:val="center"/>
          </w:tcPr>
          <w:p w14:paraId="4A393A4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w:t>
            </w:r>
          </w:p>
        </w:tc>
        <w:tc>
          <w:tcPr>
            <w:tcW w:w="1531" w:type="dxa"/>
            <w:tcBorders>
              <w:top w:val="nil"/>
              <w:left w:val="nil"/>
              <w:bottom w:val="single" w:color="auto" w:sz="4" w:space="0"/>
              <w:right w:val="single" w:color="auto" w:sz="4" w:space="0"/>
            </w:tcBorders>
            <w:vAlign w:val="center"/>
          </w:tcPr>
          <w:p w14:paraId="6947BED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滇中绿色农产品产业园冷链物流基础设施及配套项</w:t>
            </w:r>
          </w:p>
        </w:tc>
        <w:tc>
          <w:tcPr>
            <w:tcW w:w="5782" w:type="dxa"/>
            <w:tcBorders>
              <w:top w:val="nil"/>
              <w:left w:val="nil"/>
              <w:bottom w:val="single" w:color="auto" w:sz="4" w:space="0"/>
              <w:right w:val="single" w:color="auto" w:sz="4" w:space="0"/>
            </w:tcBorders>
            <w:vAlign w:val="center"/>
          </w:tcPr>
          <w:p w14:paraId="50E71A8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一）建设标准化蔬菜、水果、花卉保鲜冷库300座，60个真空库，4座制冰厂，6个储冰库，100亩菜果交易市场，形成覆盖全区，辐射周边区县的农产品冷链物流网。（二）园区场地平整、道路工程、给水排水工程、电力通信工程、燃气工程、室外照明工程、绿化工程、环卫工程等工程的建设及园区用地征地、园区管理用房建设；建设规模：项目开发总用地60.47公顷（907.05亩），配套建设园区管理用房4500平方米</w:t>
            </w:r>
          </w:p>
        </w:tc>
        <w:tc>
          <w:tcPr>
            <w:tcW w:w="1034" w:type="dxa"/>
            <w:tcBorders>
              <w:top w:val="nil"/>
              <w:left w:val="nil"/>
              <w:bottom w:val="single" w:color="auto" w:sz="4" w:space="0"/>
              <w:right w:val="single" w:color="auto" w:sz="4" w:space="0"/>
            </w:tcBorders>
            <w:vAlign w:val="center"/>
          </w:tcPr>
          <w:p w14:paraId="1FA56D5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江川区雄关乡</w:t>
            </w:r>
          </w:p>
        </w:tc>
        <w:tc>
          <w:tcPr>
            <w:tcW w:w="783" w:type="dxa"/>
            <w:tcBorders>
              <w:top w:val="nil"/>
              <w:left w:val="nil"/>
              <w:bottom w:val="single" w:color="auto" w:sz="4" w:space="0"/>
              <w:right w:val="single" w:color="auto" w:sz="4" w:space="0"/>
            </w:tcBorders>
            <w:vAlign w:val="center"/>
          </w:tcPr>
          <w:p w14:paraId="36B4ED4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4EC1DE2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17000</w:t>
            </w:r>
          </w:p>
        </w:tc>
        <w:tc>
          <w:tcPr>
            <w:tcW w:w="964" w:type="dxa"/>
            <w:tcBorders>
              <w:top w:val="nil"/>
              <w:left w:val="nil"/>
              <w:bottom w:val="single" w:color="auto" w:sz="4" w:space="0"/>
              <w:right w:val="single" w:color="auto" w:sz="4" w:space="0"/>
            </w:tcBorders>
            <w:vAlign w:val="center"/>
          </w:tcPr>
          <w:p w14:paraId="31AAC0A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0</w:t>
            </w:r>
          </w:p>
        </w:tc>
        <w:tc>
          <w:tcPr>
            <w:tcW w:w="964" w:type="dxa"/>
            <w:tcBorders>
              <w:top w:val="nil"/>
              <w:left w:val="nil"/>
              <w:bottom w:val="single" w:color="auto" w:sz="4" w:space="0"/>
              <w:right w:val="single" w:color="auto" w:sz="4" w:space="0"/>
            </w:tcBorders>
            <w:vAlign w:val="center"/>
          </w:tcPr>
          <w:p w14:paraId="1C2D5CA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7000</w:t>
            </w:r>
          </w:p>
        </w:tc>
        <w:tc>
          <w:tcPr>
            <w:tcW w:w="964" w:type="dxa"/>
            <w:tcBorders>
              <w:top w:val="nil"/>
              <w:left w:val="nil"/>
              <w:bottom w:val="single" w:color="auto" w:sz="4" w:space="0"/>
              <w:right w:val="single" w:color="auto" w:sz="4" w:space="0"/>
            </w:tcBorders>
            <w:vAlign w:val="center"/>
          </w:tcPr>
          <w:p w14:paraId="7CB76AC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1116" w:type="dxa"/>
            <w:tcBorders>
              <w:top w:val="nil"/>
              <w:left w:val="nil"/>
              <w:bottom w:val="single" w:color="auto" w:sz="4" w:space="0"/>
              <w:right w:val="single" w:color="auto" w:sz="4" w:space="0"/>
            </w:tcBorders>
            <w:vAlign w:val="center"/>
          </w:tcPr>
          <w:p w14:paraId="67968F0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7835DD86">
        <w:tblPrEx>
          <w:tblCellMar>
            <w:top w:w="0" w:type="dxa"/>
            <w:left w:w="108" w:type="dxa"/>
            <w:bottom w:w="0" w:type="dxa"/>
            <w:right w:w="108" w:type="dxa"/>
          </w:tblCellMar>
        </w:tblPrEx>
        <w:trPr>
          <w:trHeight w:val="930" w:hRule="atLeast"/>
          <w:jc w:val="center"/>
        </w:trPr>
        <w:tc>
          <w:tcPr>
            <w:tcW w:w="708" w:type="dxa"/>
            <w:tcBorders>
              <w:top w:val="nil"/>
              <w:left w:val="single" w:color="auto" w:sz="4" w:space="0"/>
              <w:bottom w:val="single" w:color="auto" w:sz="4" w:space="0"/>
              <w:right w:val="single" w:color="auto" w:sz="4" w:space="0"/>
            </w:tcBorders>
            <w:vAlign w:val="center"/>
          </w:tcPr>
          <w:p w14:paraId="0E87D1B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w:t>
            </w:r>
          </w:p>
        </w:tc>
        <w:tc>
          <w:tcPr>
            <w:tcW w:w="1531" w:type="dxa"/>
            <w:tcBorders>
              <w:top w:val="nil"/>
              <w:left w:val="nil"/>
              <w:bottom w:val="single" w:color="auto" w:sz="4" w:space="0"/>
              <w:right w:val="single" w:color="auto" w:sz="4" w:space="0"/>
            </w:tcBorders>
            <w:vAlign w:val="center"/>
          </w:tcPr>
          <w:p w14:paraId="69AED69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澄江市工业园区冷链产业基地建设项目</w:t>
            </w:r>
          </w:p>
        </w:tc>
        <w:tc>
          <w:tcPr>
            <w:tcW w:w="5782" w:type="dxa"/>
            <w:tcBorders>
              <w:top w:val="nil"/>
              <w:left w:val="nil"/>
              <w:bottom w:val="single" w:color="auto" w:sz="4" w:space="0"/>
              <w:right w:val="single" w:color="auto" w:sz="4" w:space="0"/>
            </w:tcBorders>
            <w:vAlign w:val="center"/>
          </w:tcPr>
          <w:p w14:paraId="6F4A07E6">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项目规划用地1800亩，建设冷库物流仓储基地，包括速冻冷库、恒温冷库、低温冷库及冷库装卸区、办公区等，并购置生产设备。</w:t>
            </w:r>
          </w:p>
        </w:tc>
        <w:tc>
          <w:tcPr>
            <w:tcW w:w="1034" w:type="dxa"/>
            <w:tcBorders>
              <w:top w:val="nil"/>
              <w:left w:val="nil"/>
              <w:bottom w:val="single" w:color="auto" w:sz="4" w:space="0"/>
              <w:right w:val="single" w:color="auto" w:sz="4" w:space="0"/>
            </w:tcBorders>
            <w:vAlign w:val="center"/>
          </w:tcPr>
          <w:p w14:paraId="74D531A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澄江市</w:t>
            </w:r>
          </w:p>
        </w:tc>
        <w:tc>
          <w:tcPr>
            <w:tcW w:w="783" w:type="dxa"/>
            <w:tcBorders>
              <w:top w:val="nil"/>
              <w:left w:val="nil"/>
              <w:bottom w:val="single" w:color="auto" w:sz="4" w:space="0"/>
              <w:right w:val="single" w:color="auto" w:sz="4" w:space="0"/>
            </w:tcBorders>
            <w:vAlign w:val="center"/>
          </w:tcPr>
          <w:p w14:paraId="2FBC6C5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2023</w:t>
            </w:r>
          </w:p>
        </w:tc>
        <w:tc>
          <w:tcPr>
            <w:tcW w:w="1020" w:type="dxa"/>
            <w:tcBorders>
              <w:top w:val="nil"/>
              <w:left w:val="nil"/>
              <w:bottom w:val="single" w:color="auto" w:sz="4" w:space="0"/>
              <w:right w:val="single" w:color="auto" w:sz="4" w:space="0"/>
            </w:tcBorders>
            <w:vAlign w:val="center"/>
          </w:tcPr>
          <w:p w14:paraId="2CF0589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26400</w:t>
            </w:r>
          </w:p>
        </w:tc>
        <w:tc>
          <w:tcPr>
            <w:tcW w:w="964" w:type="dxa"/>
            <w:tcBorders>
              <w:top w:val="nil"/>
              <w:left w:val="nil"/>
              <w:bottom w:val="single" w:color="auto" w:sz="4" w:space="0"/>
              <w:right w:val="single" w:color="auto" w:sz="4" w:space="0"/>
            </w:tcBorders>
            <w:vAlign w:val="center"/>
          </w:tcPr>
          <w:p w14:paraId="67F675D7">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8B3EF9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16400</w:t>
            </w:r>
          </w:p>
        </w:tc>
        <w:tc>
          <w:tcPr>
            <w:tcW w:w="964" w:type="dxa"/>
            <w:tcBorders>
              <w:top w:val="nil"/>
              <w:left w:val="nil"/>
              <w:bottom w:val="single" w:color="auto" w:sz="4" w:space="0"/>
              <w:right w:val="single" w:color="auto" w:sz="4" w:space="0"/>
            </w:tcBorders>
            <w:vAlign w:val="center"/>
          </w:tcPr>
          <w:p w14:paraId="4567124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10000</w:t>
            </w:r>
          </w:p>
        </w:tc>
        <w:tc>
          <w:tcPr>
            <w:tcW w:w="1116" w:type="dxa"/>
            <w:tcBorders>
              <w:top w:val="nil"/>
              <w:left w:val="nil"/>
              <w:bottom w:val="single" w:color="auto" w:sz="4" w:space="0"/>
              <w:right w:val="single" w:color="auto" w:sz="4" w:space="0"/>
            </w:tcBorders>
            <w:vAlign w:val="center"/>
          </w:tcPr>
          <w:p w14:paraId="39AD3BA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0CC562F8">
        <w:tblPrEx>
          <w:tblCellMar>
            <w:top w:w="0" w:type="dxa"/>
            <w:left w:w="108" w:type="dxa"/>
            <w:bottom w:w="0" w:type="dxa"/>
            <w:right w:w="108" w:type="dxa"/>
          </w:tblCellMar>
        </w:tblPrEx>
        <w:trPr>
          <w:trHeight w:val="350" w:hRule="atLeast"/>
          <w:jc w:val="center"/>
        </w:trPr>
        <w:tc>
          <w:tcPr>
            <w:tcW w:w="708" w:type="dxa"/>
            <w:tcBorders>
              <w:top w:val="nil"/>
              <w:left w:val="single" w:color="auto" w:sz="4" w:space="0"/>
              <w:bottom w:val="single" w:color="auto" w:sz="4" w:space="0"/>
              <w:right w:val="single" w:color="auto" w:sz="4" w:space="0"/>
            </w:tcBorders>
            <w:vAlign w:val="center"/>
          </w:tcPr>
          <w:p w14:paraId="1B745C4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w:t>
            </w:r>
          </w:p>
        </w:tc>
        <w:tc>
          <w:tcPr>
            <w:tcW w:w="1531" w:type="dxa"/>
            <w:tcBorders>
              <w:top w:val="nil"/>
              <w:left w:val="nil"/>
              <w:bottom w:val="single" w:color="auto" w:sz="4" w:space="0"/>
              <w:right w:val="single" w:color="auto" w:sz="4" w:space="0"/>
            </w:tcBorders>
            <w:vAlign w:val="center"/>
          </w:tcPr>
          <w:p w14:paraId="380F5B4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玉溪市中心城区冷链物流及快递分拣中心</w:t>
            </w:r>
          </w:p>
        </w:tc>
        <w:tc>
          <w:tcPr>
            <w:tcW w:w="5782" w:type="dxa"/>
            <w:tcBorders>
              <w:top w:val="nil"/>
              <w:left w:val="nil"/>
              <w:bottom w:val="single" w:color="auto" w:sz="4" w:space="0"/>
              <w:right w:val="single" w:color="auto" w:sz="4" w:space="0"/>
            </w:tcBorders>
            <w:vAlign w:val="center"/>
          </w:tcPr>
          <w:p w14:paraId="68DC3E2A">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规划用地115.7亩，建设冷链物流设施及快递分拣分拨中心，其中冷链物流中心86.3亩，建筑面积50913平方米，快递分拣分别中心规划用地29.4亩，建筑面积24046平方米，分别减少果蔬冷链仓储、配送、市场交易、快递分拣分拨等设施，形成集高原特色农产品冷链物流、跨境水果贸易及外贸综合服务于一体的物流功能体系。</w:t>
            </w:r>
          </w:p>
        </w:tc>
        <w:tc>
          <w:tcPr>
            <w:tcW w:w="1034" w:type="dxa"/>
            <w:tcBorders>
              <w:top w:val="nil"/>
              <w:left w:val="nil"/>
              <w:bottom w:val="single" w:color="auto" w:sz="4" w:space="0"/>
              <w:right w:val="single" w:color="auto" w:sz="4" w:space="0"/>
            </w:tcBorders>
            <w:vAlign w:val="center"/>
          </w:tcPr>
          <w:p w14:paraId="0816B2C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红塔工业园区</w:t>
            </w:r>
          </w:p>
        </w:tc>
        <w:tc>
          <w:tcPr>
            <w:tcW w:w="783" w:type="dxa"/>
            <w:tcBorders>
              <w:top w:val="nil"/>
              <w:left w:val="nil"/>
              <w:bottom w:val="single" w:color="auto" w:sz="4" w:space="0"/>
              <w:right w:val="single" w:color="auto" w:sz="4" w:space="0"/>
            </w:tcBorders>
            <w:vAlign w:val="center"/>
          </w:tcPr>
          <w:p w14:paraId="51DCD5B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29F30AD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31400</w:t>
            </w:r>
          </w:p>
        </w:tc>
        <w:tc>
          <w:tcPr>
            <w:tcW w:w="964" w:type="dxa"/>
            <w:tcBorders>
              <w:top w:val="nil"/>
              <w:left w:val="nil"/>
              <w:bottom w:val="single" w:color="auto" w:sz="4" w:space="0"/>
              <w:right w:val="single" w:color="auto" w:sz="4" w:space="0"/>
            </w:tcBorders>
            <w:vAlign w:val="center"/>
          </w:tcPr>
          <w:p w14:paraId="5421602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15000</w:t>
            </w:r>
          </w:p>
        </w:tc>
        <w:tc>
          <w:tcPr>
            <w:tcW w:w="964" w:type="dxa"/>
            <w:tcBorders>
              <w:top w:val="nil"/>
              <w:left w:val="nil"/>
              <w:bottom w:val="single" w:color="auto" w:sz="4" w:space="0"/>
              <w:right w:val="single" w:color="auto" w:sz="4" w:space="0"/>
            </w:tcBorders>
            <w:vAlign w:val="center"/>
          </w:tcPr>
          <w:p w14:paraId="21CF1BC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16400</w:t>
            </w:r>
          </w:p>
        </w:tc>
        <w:tc>
          <w:tcPr>
            <w:tcW w:w="964" w:type="dxa"/>
            <w:tcBorders>
              <w:top w:val="nil"/>
              <w:left w:val="nil"/>
              <w:bottom w:val="single" w:color="auto" w:sz="4" w:space="0"/>
              <w:right w:val="single" w:color="auto" w:sz="4" w:space="0"/>
            </w:tcBorders>
            <w:vAlign w:val="center"/>
          </w:tcPr>
          <w:p w14:paraId="2EBECDC9">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nil"/>
              <w:left w:val="nil"/>
              <w:bottom w:val="single" w:color="auto" w:sz="4" w:space="0"/>
              <w:right w:val="single" w:color="auto" w:sz="4" w:space="0"/>
            </w:tcBorders>
            <w:vAlign w:val="center"/>
          </w:tcPr>
          <w:p w14:paraId="6E06C83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7097CF76">
        <w:tblPrEx>
          <w:tblCellMar>
            <w:top w:w="0" w:type="dxa"/>
            <w:left w:w="108" w:type="dxa"/>
            <w:bottom w:w="0" w:type="dxa"/>
            <w:right w:w="108" w:type="dxa"/>
          </w:tblCellMar>
        </w:tblPrEx>
        <w:trPr>
          <w:trHeight w:val="227" w:hRule="atLeast"/>
          <w:jc w:val="center"/>
        </w:trPr>
        <w:tc>
          <w:tcPr>
            <w:tcW w:w="708" w:type="dxa"/>
            <w:tcBorders>
              <w:top w:val="nil"/>
              <w:left w:val="single" w:color="auto" w:sz="4" w:space="0"/>
              <w:bottom w:val="single" w:color="auto" w:sz="4" w:space="0"/>
              <w:right w:val="single" w:color="auto" w:sz="4" w:space="0"/>
            </w:tcBorders>
            <w:noWrap/>
            <w:vAlign w:val="center"/>
          </w:tcPr>
          <w:p w14:paraId="5C98332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w:t>
            </w:r>
          </w:p>
        </w:tc>
        <w:tc>
          <w:tcPr>
            <w:tcW w:w="1531" w:type="dxa"/>
            <w:tcBorders>
              <w:top w:val="nil"/>
              <w:left w:val="nil"/>
              <w:bottom w:val="single" w:color="auto" w:sz="4" w:space="0"/>
              <w:right w:val="single" w:color="auto" w:sz="4" w:space="0"/>
            </w:tcBorders>
            <w:vAlign w:val="center"/>
          </w:tcPr>
          <w:p w14:paraId="16C784D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华宁县盘溪农产品交易及冷链物流建设项目</w:t>
            </w:r>
          </w:p>
        </w:tc>
        <w:tc>
          <w:tcPr>
            <w:tcW w:w="5782" w:type="dxa"/>
            <w:tcBorders>
              <w:top w:val="nil"/>
              <w:left w:val="nil"/>
              <w:bottom w:val="single" w:color="auto" w:sz="4" w:space="0"/>
              <w:right w:val="single" w:color="auto" w:sz="4" w:space="0"/>
            </w:tcBorders>
            <w:vAlign w:val="center"/>
          </w:tcPr>
          <w:p w14:paraId="0C186ED1">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总用地面积为137亩，总建筑面积为91000㎡，其中：冷库建筑面积为28000㎡，分拣及包装中心建筑面积为12800㎡，仓库建筑面积为39000㎡，交易市场、质检中心及配套实施建筑面积为6000㎡，配套服务设施（办公、后勤等）建筑面积5200㎡。堆场及停车场占地面积13700㎡。</w:t>
            </w:r>
          </w:p>
        </w:tc>
        <w:tc>
          <w:tcPr>
            <w:tcW w:w="1034" w:type="dxa"/>
            <w:tcBorders>
              <w:top w:val="nil"/>
              <w:left w:val="nil"/>
              <w:bottom w:val="single" w:color="auto" w:sz="4" w:space="0"/>
              <w:right w:val="single" w:color="auto" w:sz="4" w:space="0"/>
            </w:tcBorders>
            <w:vAlign w:val="center"/>
          </w:tcPr>
          <w:p w14:paraId="7498C65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华宁县盘溪镇</w:t>
            </w:r>
          </w:p>
        </w:tc>
        <w:tc>
          <w:tcPr>
            <w:tcW w:w="783" w:type="dxa"/>
            <w:tcBorders>
              <w:top w:val="nil"/>
              <w:left w:val="nil"/>
              <w:bottom w:val="single" w:color="auto" w:sz="4" w:space="0"/>
              <w:right w:val="single" w:color="auto" w:sz="4" w:space="0"/>
            </w:tcBorders>
            <w:vAlign w:val="center"/>
          </w:tcPr>
          <w:p w14:paraId="69B8E95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2023</w:t>
            </w:r>
          </w:p>
        </w:tc>
        <w:tc>
          <w:tcPr>
            <w:tcW w:w="1020" w:type="dxa"/>
            <w:tcBorders>
              <w:top w:val="nil"/>
              <w:left w:val="nil"/>
              <w:bottom w:val="single" w:color="auto" w:sz="4" w:space="0"/>
              <w:right w:val="single" w:color="auto" w:sz="4" w:space="0"/>
            </w:tcBorders>
            <w:vAlign w:val="center"/>
          </w:tcPr>
          <w:p w14:paraId="5263465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25000</w:t>
            </w:r>
          </w:p>
        </w:tc>
        <w:tc>
          <w:tcPr>
            <w:tcW w:w="964" w:type="dxa"/>
            <w:tcBorders>
              <w:top w:val="nil"/>
              <w:left w:val="nil"/>
              <w:bottom w:val="single" w:color="auto" w:sz="4" w:space="0"/>
              <w:right w:val="single" w:color="auto" w:sz="4" w:space="0"/>
            </w:tcBorders>
            <w:vAlign w:val="center"/>
          </w:tcPr>
          <w:p w14:paraId="4A7A4F8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65F2B87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964" w:type="dxa"/>
            <w:tcBorders>
              <w:top w:val="nil"/>
              <w:left w:val="nil"/>
              <w:bottom w:val="single" w:color="auto" w:sz="4" w:space="0"/>
              <w:right w:val="single" w:color="auto" w:sz="4" w:space="0"/>
            </w:tcBorders>
            <w:vAlign w:val="center"/>
          </w:tcPr>
          <w:p w14:paraId="1BE3B8E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1116" w:type="dxa"/>
            <w:tcBorders>
              <w:top w:val="nil"/>
              <w:left w:val="nil"/>
              <w:bottom w:val="single" w:color="auto" w:sz="4" w:space="0"/>
              <w:right w:val="single" w:color="auto" w:sz="4" w:space="0"/>
            </w:tcBorders>
            <w:vAlign w:val="center"/>
          </w:tcPr>
          <w:p w14:paraId="40642F8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2C6EB7A4">
        <w:tblPrEx>
          <w:tblCellMar>
            <w:top w:w="0" w:type="dxa"/>
            <w:left w:w="108" w:type="dxa"/>
            <w:bottom w:w="0" w:type="dxa"/>
            <w:right w:w="108" w:type="dxa"/>
          </w:tblCellMar>
        </w:tblPrEx>
        <w:trPr>
          <w:trHeight w:val="1550" w:hRule="atLeast"/>
          <w:jc w:val="center"/>
        </w:trPr>
        <w:tc>
          <w:tcPr>
            <w:tcW w:w="708" w:type="dxa"/>
            <w:tcBorders>
              <w:top w:val="nil"/>
              <w:left w:val="single" w:color="auto" w:sz="4" w:space="0"/>
              <w:bottom w:val="single" w:color="auto" w:sz="4" w:space="0"/>
              <w:right w:val="single" w:color="auto" w:sz="4" w:space="0"/>
            </w:tcBorders>
            <w:noWrap/>
            <w:vAlign w:val="center"/>
          </w:tcPr>
          <w:p w14:paraId="5BBBD9A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w:t>
            </w:r>
          </w:p>
        </w:tc>
        <w:tc>
          <w:tcPr>
            <w:tcW w:w="1531" w:type="dxa"/>
            <w:tcBorders>
              <w:top w:val="nil"/>
              <w:left w:val="nil"/>
              <w:bottom w:val="single" w:color="auto" w:sz="4" w:space="0"/>
              <w:right w:val="single" w:color="auto" w:sz="4" w:space="0"/>
            </w:tcBorders>
            <w:vAlign w:val="center"/>
          </w:tcPr>
          <w:p w14:paraId="1DF065B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红河谷-绿汁江冷链物流中心</w:t>
            </w:r>
          </w:p>
        </w:tc>
        <w:tc>
          <w:tcPr>
            <w:tcW w:w="5782" w:type="dxa"/>
            <w:tcBorders>
              <w:top w:val="nil"/>
              <w:left w:val="nil"/>
              <w:bottom w:val="single" w:color="auto" w:sz="4" w:space="0"/>
              <w:right w:val="single" w:color="auto" w:sz="4" w:space="0"/>
            </w:tcBorders>
            <w:vAlign w:val="center"/>
          </w:tcPr>
          <w:p w14:paraId="4430B085">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占地90亩，建设集冷链物流中心、交易中心、仓储、多元化商业服务区等为一体的冷链物流加工集散中心，项目主要建设内容为蔬菜中转区、交易区、商业服务区及废弃菜叶处理场、停车场、办公楼等相关配套设施，总建筑面35363.09平方米。</w:t>
            </w:r>
          </w:p>
        </w:tc>
        <w:tc>
          <w:tcPr>
            <w:tcW w:w="1034" w:type="dxa"/>
            <w:tcBorders>
              <w:top w:val="nil"/>
              <w:left w:val="nil"/>
              <w:bottom w:val="single" w:color="auto" w:sz="4" w:space="0"/>
              <w:right w:val="single" w:color="auto" w:sz="4" w:space="0"/>
            </w:tcBorders>
            <w:vAlign w:val="center"/>
          </w:tcPr>
          <w:p w14:paraId="12782A8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易门县十街乡</w:t>
            </w:r>
          </w:p>
        </w:tc>
        <w:tc>
          <w:tcPr>
            <w:tcW w:w="783" w:type="dxa"/>
            <w:tcBorders>
              <w:top w:val="nil"/>
              <w:left w:val="nil"/>
              <w:bottom w:val="single" w:color="auto" w:sz="4" w:space="0"/>
              <w:right w:val="single" w:color="auto" w:sz="4" w:space="0"/>
            </w:tcBorders>
            <w:vAlign w:val="center"/>
          </w:tcPr>
          <w:p w14:paraId="79F3C84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04D1687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6700</w:t>
            </w:r>
          </w:p>
        </w:tc>
        <w:tc>
          <w:tcPr>
            <w:tcW w:w="964" w:type="dxa"/>
            <w:tcBorders>
              <w:top w:val="nil"/>
              <w:left w:val="nil"/>
              <w:bottom w:val="single" w:color="auto" w:sz="4" w:space="0"/>
              <w:right w:val="single" w:color="auto" w:sz="4" w:space="0"/>
            </w:tcBorders>
            <w:vAlign w:val="center"/>
          </w:tcPr>
          <w:p w14:paraId="7991A22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51AE50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964" w:type="dxa"/>
            <w:tcBorders>
              <w:top w:val="nil"/>
              <w:left w:val="nil"/>
              <w:bottom w:val="single" w:color="auto" w:sz="4" w:space="0"/>
              <w:right w:val="single" w:color="auto" w:sz="4" w:space="0"/>
            </w:tcBorders>
            <w:vAlign w:val="center"/>
          </w:tcPr>
          <w:p w14:paraId="6846EC5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2700</w:t>
            </w:r>
          </w:p>
        </w:tc>
        <w:tc>
          <w:tcPr>
            <w:tcW w:w="1116" w:type="dxa"/>
            <w:tcBorders>
              <w:top w:val="nil"/>
              <w:left w:val="nil"/>
              <w:bottom w:val="single" w:color="auto" w:sz="4" w:space="0"/>
              <w:right w:val="single" w:color="auto" w:sz="4" w:space="0"/>
            </w:tcBorders>
            <w:vAlign w:val="center"/>
          </w:tcPr>
          <w:p w14:paraId="101CD16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38556A6A">
        <w:tblPrEx>
          <w:tblCellMar>
            <w:top w:w="0" w:type="dxa"/>
            <w:left w:w="108" w:type="dxa"/>
            <w:bottom w:w="0" w:type="dxa"/>
            <w:right w:w="108" w:type="dxa"/>
          </w:tblCellMar>
        </w:tblPrEx>
        <w:trPr>
          <w:trHeight w:val="616" w:hRule="atLeast"/>
          <w:jc w:val="center"/>
        </w:trPr>
        <w:tc>
          <w:tcPr>
            <w:tcW w:w="708" w:type="dxa"/>
            <w:tcBorders>
              <w:top w:val="nil"/>
              <w:left w:val="single" w:color="auto" w:sz="4" w:space="0"/>
              <w:bottom w:val="single" w:color="auto" w:sz="4" w:space="0"/>
              <w:right w:val="single" w:color="auto" w:sz="4" w:space="0"/>
            </w:tcBorders>
            <w:noWrap/>
            <w:vAlign w:val="center"/>
          </w:tcPr>
          <w:p w14:paraId="788C40D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w:t>
            </w:r>
          </w:p>
        </w:tc>
        <w:tc>
          <w:tcPr>
            <w:tcW w:w="1531" w:type="dxa"/>
            <w:tcBorders>
              <w:top w:val="nil"/>
              <w:left w:val="nil"/>
              <w:bottom w:val="single" w:color="auto" w:sz="4" w:space="0"/>
              <w:right w:val="single" w:color="auto" w:sz="4" w:space="0"/>
            </w:tcBorders>
            <w:vAlign w:val="center"/>
          </w:tcPr>
          <w:p w14:paraId="54BB6CD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中国东南亚食品商贸仓储物流港（二期）</w:t>
            </w:r>
          </w:p>
        </w:tc>
        <w:tc>
          <w:tcPr>
            <w:tcW w:w="5782" w:type="dxa"/>
            <w:tcBorders>
              <w:top w:val="nil"/>
              <w:left w:val="nil"/>
              <w:bottom w:val="single" w:color="auto" w:sz="4" w:space="0"/>
              <w:right w:val="single" w:color="auto" w:sz="4" w:space="0"/>
            </w:tcBorders>
            <w:vAlign w:val="center"/>
          </w:tcPr>
          <w:p w14:paraId="3C90F7F4">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总规划用地1500亩，建筑面积约116万平方米，分三期建设。主要建设食品商贸区、仓储区、物流服务区、综合行政办公区等。项目建成后可供8000户商家近4万人入住，市场年交易额规模百亿以上，创造就业岗位3万个以上，年税收亿元以上。项目二期主要建设配套基础设施、地块整理230余亩，配套道路建设900余米，边坡治理60米，及排水、拦沙坝、绿化工程。</w:t>
            </w:r>
          </w:p>
        </w:tc>
        <w:tc>
          <w:tcPr>
            <w:tcW w:w="1034" w:type="dxa"/>
            <w:tcBorders>
              <w:top w:val="nil"/>
              <w:left w:val="nil"/>
              <w:bottom w:val="single" w:color="auto" w:sz="4" w:space="0"/>
              <w:right w:val="single" w:color="auto" w:sz="4" w:space="0"/>
            </w:tcBorders>
            <w:vAlign w:val="center"/>
          </w:tcPr>
          <w:p w14:paraId="63AA0F5D">
            <w:pPr>
              <w:widowControl/>
              <w:spacing w:line="30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澄江市九村镇</w:t>
            </w:r>
          </w:p>
        </w:tc>
        <w:tc>
          <w:tcPr>
            <w:tcW w:w="783" w:type="dxa"/>
            <w:tcBorders>
              <w:top w:val="nil"/>
              <w:left w:val="nil"/>
              <w:bottom w:val="single" w:color="auto" w:sz="4" w:space="0"/>
              <w:right w:val="single" w:color="auto" w:sz="4" w:space="0"/>
            </w:tcBorders>
            <w:vAlign w:val="center"/>
          </w:tcPr>
          <w:p w14:paraId="5278592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2024</w:t>
            </w:r>
          </w:p>
        </w:tc>
        <w:tc>
          <w:tcPr>
            <w:tcW w:w="1020" w:type="dxa"/>
            <w:tcBorders>
              <w:top w:val="nil"/>
              <w:left w:val="nil"/>
              <w:bottom w:val="single" w:color="auto" w:sz="4" w:space="0"/>
              <w:right w:val="single" w:color="auto" w:sz="4" w:space="0"/>
            </w:tcBorders>
            <w:vAlign w:val="center"/>
          </w:tcPr>
          <w:p w14:paraId="5C6935D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20929</w:t>
            </w:r>
          </w:p>
        </w:tc>
        <w:tc>
          <w:tcPr>
            <w:tcW w:w="964" w:type="dxa"/>
            <w:tcBorders>
              <w:top w:val="nil"/>
              <w:left w:val="nil"/>
              <w:bottom w:val="single" w:color="auto" w:sz="4" w:space="0"/>
              <w:right w:val="single" w:color="auto" w:sz="4" w:space="0"/>
            </w:tcBorders>
            <w:vAlign w:val="center"/>
          </w:tcPr>
          <w:p w14:paraId="7B39F38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C86EB0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4084E57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20929</w:t>
            </w:r>
          </w:p>
        </w:tc>
        <w:tc>
          <w:tcPr>
            <w:tcW w:w="1116" w:type="dxa"/>
            <w:tcBorders>
              <w:top w:val="nil"/>
              <w:left w:val="nil"/>
              <w:bottom w:val="single" w:color="auto" w:sz="4" w:space="0"/>
              <w:right w:val="single" w:color="auto" w:sz="4" w:space="0"/>
            </w:tcBorders>
            <w:vAlign w:val="center"/>
          </w:tcPr>
          <w:p w14:paraId="53BEC5F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2D5E45B6">
        <w:tblPrEx>
          <w:tblCellMar>
            <w:top w:w="0" w:type="dxa"/>
            <w:left w:w="108" w:type="dxa"/>
            <w:bottom w:w="0" w:type="dxa"/>
            <w:right w:w="108" w:type="dxa"/>
          </w:tblCellMar>
        </w:tblPrEx>
        <w:trPr>
          <w:trHeight w:val="616" w:hRule="atLeast"/>
          <w:jc w:val="center"/>
        </w:trPr>
        <w:tc>
          <w:tcPr>
            <w:tcW w:w="708" w:type="dxa"/>
            <w:tcBorders>
              <w:top w:val="nil"/>
              <w:left w:val="single" w:color="auto" w:sz="4" w:space="0"/>
              <w:bottom w:val="single" w:color="auto" w:sz="4" w:space="0"/>
              <w:right w:val="single" w:color="auto" w:sz="4" w:space="0"/>
            </w:tcBorders>
            <w:noWrap/>
            <w:vAlign w:val="center"/>
          </w:tcPr>
          <w:p w14:paraId="4DEC943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10</w:t>
            </w:r>
          </w:p>
        </w:tc>
        <w:tc>
          <w:tcPr>
            <w:tcW w:w="1531" w:type="dxa"/>
            <w:tcBorders>
              <w:top w:val="nil"/>
              <w:left w:val="nil"/>
              <w:bottom w:val="single" w:color="auto" w:sz="4" w:space="0"/>
              <w:right w:val="single" w:color="auto" w:sz="4" w:space="0"/>
            </w:tcBorders>
            <w:vAlign w:val="center"/>
          </w:tcPr>
          <w:p w14:paraId="0514556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易门大掌柜农业开发有限公司年产1万吨农副产品生产加工配送项目</w:t>
            </w:r>
          </w:p>
        </w:tc>
        <w:tc>
          <w:tcPr>
            <w:tcW w:w="5782" w:type="dxa"/>
            <w:tcBorders>
              <w:top w:val="nil"/>
              <w:left w:val="nil"/>
              <w:bottom w:val="single" w:color="auto" w:sz="4" w:space="0"/>
              <w:right w:val="single" w:color="auto" w:sz="4" w:space="0"/>
            </w:tcBorders>
            <w:vAlign w:val="center"/>
          </w:tcPr>
          <w:p w14:paraId="55DAB9A0">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①7000平方米的标准化厂房；②冷冻冷藏库；③现代化生鲜食品生产线。</w:t>
            </w:r>
          </w:p>
        </w:tc>
        <w:tc>
          <w:tcPr>
            <w:tcW w:w="1034" w:type="dxa"/>
            <w:tcBorders>
              <w:top w:val="nil"/>
              <w:left w:val="nil"/>
              <w:bottom w:val="single" w:color="auto" w:sz="4" w:space="0"/>
              <w:right w:val="single" w:color="auto" w:sz="4" w:space="0"/>
            </w:tcBorders>
            <w:vAlign w:val="center"/>
          </w:tcPr>
          <w:p w14:paraId="067E15C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易门工业园区曾所片区</w:t>
            </w:r>
          </w:p>
        </w:tc>
        <w:tc>
          <w:tcPr>
            <w:tcW w:w="783" w:type="dxa"/>
            <w:tcBorders>
              <w:top w:val="nil"/>
              <w:left w:val="nil"/>
              <w:bottom w:val="single" w:color="auto" w:sz="4" w:space="0"/>
              <w:right w:val="single" w:color="auto" w:sz="4" w:space="0"/>
            </w:tcBorders>
            <w:vAlign w:val="center"/>
          </w:tcPr>
          <w:p w14:paraId="4E01E52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2024</w:t>
            </w:r>
          </w:p>
        </w:tc>
        <w:tc>
          <w:tcPr>
            <w:tcW w:w="1020" w:type="dxa"/>
            <w:tcBorders>
              <w:top w:val="nil"/>
              <w:left w:val="nil"/>
              <w:bottom w:val="single" w:color="auto" w:sz="4" w:space="0"/>
              <w:right w:val="single" w:color="auto" w:sz="4" w:space="0"/>
            </w:tcBorders>
            <w:vAlign w:val="center"/>
          </w:tcPr>
          <w:p w14:paraId="6F5EEBE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5500</w:t>
            </w:r>
          </w:p>
        </w:tc>
        <w:tc>
          <w:tcPr>
            <w:tcW w:w="964" w:type="dxa"/>
            <w:tcBorders>
              <w:top w:val="nil"/>
              <w:left w:val="nil"/>
              <w:bottom w:val="single" w:color="auto" w:sz="4" w:space="0"/>
              <w:right w:val="single" w:color="auto" w:sz="4" w:space="0"/>
            </w:tcBorders>
            <w:vAlign w:val="center"/>
          </w:tcPr>
          <w:p w14:paraId="5059150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311BEFF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75B9D92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2500</w:t>
            </w:r>
          </w:p>
        </w:tc>
        <w:tc>
          <w:tcPr>
            <w:tcW w:w="1116" w:type="dxa"/>
            <w:tcBorders>
              <w:top w:val="nil"/>
              <w:left w:val="nil"/>
              <w:bottom w:val="single" w:color="auto" w:sz="4" w:space="0"/>
              <w:right w:val="single" w:color="auto" w:sz="4" w:space="0"/>
            </w:tcBorders>
            <w:vAlign w:val="center"/>
          </w:tcPr>
          <w:p w14:paraId="5819C92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0C3B342">
        <w:tblPrEx>
          <w:tblCellMar>
            <w:top w:w="0" w:type="dxa"/>
            <w:left w:w="108" w:type="dxa"/>
            <w:bottom w:w="0" w:type="dxa"/>
            <w:right w:w="108" w:type="dxa"/>
          </w:tblCellMar>
        </w:tblPrEx>
        <w:trPr>
          <w:trHeight w:val="1550" w:hRule="atLeast"/>
          <w:jc w:val="center"/>
        </w:trPr>
        <w:tc>
          <w:tcPr>
            <w:tcW w:w="708" w:type="dxa"/>
            <w:tcBorders>
              <w:top w:val="nil"/>
              <w:left w:val="single" w:color="auto" w:sz="4" w:space="0"/>
              <w:bottom w:val="single" w:color="auto" w:sz="4" w:space="0"/>
              <w:right w:val="single" w:color="auto" w:sz="4" w:space="0"/>
            </w:tcBorders>
            <w:noWrap/>
            <w:vAlign w:val="center"/>
          </w:tcPr>
          <w:p w14:paraId="5C3F189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11</w:t>
            </w:r>
          </w:p>
        </w:tc>
        <w:tc>
          <w:tcPr>
            <w:tcW w:w="1531" w:type="dxa"/>
            <w:tcBorders>
              <w:top w:val="nil"/>
              <w:left w:val="nil"/>
              <w:bottom w:val="single" w:color="auto" w:sz="4" w:space="0"/>
              <w:right w:val="single" w:color="auto" w:sz="4" w:space="0"/>
            </w:tcBorders>
            <w:vAlign w:val="center"/>
          </w:tcPr>
          <w:p w14:paraId="4CC3E1F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华宁县华溪农产品冷链物流综合服务中心建设项目</w:t>
            </w:r>
          </w:p>
        </w:tc>
        <w:tc>
          <w:tcPr>
            <w:tcW w:w="5782" w:type="dxa"/>
            <w:tcBorders>
              <w:top w:val="nil"/>
              <w:left w:val="nil"/>
              <w:bottom w:val="single" w:color="auto" w:sz="4" w:space="0"/>
              <w:right w:val="single" w:color="auto" w:sz="4" w:space="0"/>
            </w:tcBorders>
            <w:vAlign w:val="center"/>
          </w:tcPr>
          <w:p w14:paraId="766E4FC7">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总用地面积为169.03亩，总建筑面积为91299.97㎡，其中：仓库建筑面积为22400㎡，分拣及包装中心建筑面积为13000㎡，冷库建筑面积为35000㎡，冻库建筑面积7800㎡，交易市场、质检中心及配套实施建筑面积为7200㎡，配套服务设施（办公、后勤等）建筑面积5200㎡，堆场、停车场、充电桩等占地面积16940㎡。</w:t>
            </w:r>
          </w:p>
        </w:tc>
        <w:tc>
          <w:tcPr>
            <w:tcW w:w="1034" w:type="dxa"/>
            <w:tcBorders>
              <w:top w:val="nil"/>
              <w:left w:val="nil"/>
              <w:bottom w:val="single" w:color="auto" w:sz="4" w:space="0"/>
              <w:right w:val="single" w:color="auto" w:sz="4" w:space="0"/>
            </w:tcBorders>
            <w:vAlign w:val="center"/>
          </w:tcPr>
          <w:p w14:paraId="323354E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华宁县华溪镇</w:t>
            </w:r>
          </w:p>
        </w:tc>
        <w:tc>
          <w:tcPr>
            <w:tcW w:w="783" w:type="dxa"/>
            <w:tcBorders>
              <w:top w:val="nil"/>
              <w:left w:val="nil"/>
              <w:bottom w:val="single" w:color="auto" w:sz="4" w:space="0"/>
              <w:right w:val="single" w:color="auto" w:sz="4" w:space="0"/>
            </w:tcBorders>
            <w:vAlign w:val="center"/>
          </w:tcPr>
          <w:p w14:paraId="3555C59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3D0831A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29500</w:t>
            </w:r>
          </w:p>
        </w:tc>
        <w:tc>
          <w:tcPr>
            <w:tcW w:w="964" w:type="dxa"/>
            <w:tcBorders>
              <w:top w:val="nil"/>
              <w:left w:val="nil"/>
              <w:bottom w:val="single" w:color="auto" w:sz="4" w:space="0"/>
              <w:right w:val="single" w:color="auto" w:sz="4" w:space="0"/>
            </w:tcBorders>
            <w:vAlign w:val="center"/>
          </w:tcPr>
          <w:p w14:paraId="16BA31E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w:t>
            </w:r>
          </w:p>
        </w:tc>
        <w:tc>
          <w:tcPr>
            <w:tcW w:w="964" w:type="dxa"/>
            <w:tcBorders>
              <w:top w:val="nil"/>
              <w:left w:val="nil"/>
              <w:bottom w:val="single" w:color="auto" w:sz="4" w:space="0"/>
              <w:right w:val="single" w:color="auto" w:sz="4" w:space="0"/>
            </w:tcBorders>
            <w:vAlign w:val="center"/>
          </w:tcPr>
          <w:p w14:paraId="2FDC6B1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964" w:type="dxa"/>
            <w:tcBorders>
              <w:top w:val="nil"/>
              <w:left w:val="nil"/>
              <w:bottom w:val="single" w:color="auto" w:sz="4" w:space="0"/>
              <w:right w:val="single" w:color="auto" w:sz="4" w:space="0"/>
            </w:tcBorders>
            <w:vAlign w:val="center"/>
          </w:tcPr>
          <w:p w14:paraId="590BDDE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4000</w:t>
            </w:r>
          </w:p>
        </w:tc>
        <w:tc>
          <w:tcPr>
            <w:tcW w:w="1116" w:type="dxa"/>
            <w:tcBorders>
              <w:top w:val="nil"/>
              <w:left w:val="nil"/>
              <w:bottom w:val="single" w:color="auto" w:sz="4" w:space="0"/>
              <w:right w:val="single" w:color="auto" w:sz="4" w:space="0"/>
            </w:tcBorders>
            <w:vAlign w:val="center"/>
          </w:tcPr>
          <w:p w14:paraId="465218A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sym w:font="Wingdings 2" w:char="00A3"/>
            </w:r>
            <w:r>
              <w:rPr>
                <w:rFonts w:hint="default" w:ascii="Times New Roman" w:hAnsi="Times New Roman" w:eastAsia="宋体" w:cs="Times New Roman"/>
                <w:kern w:val="0"/>
                <w:sz w:val="24"/>
              </w:rPr>
              <w:t>新建</w:t>
            </w:r>
          </w:p>
        </w:tc>
      </w:tr>
      <w:tr w14:paraId="180DD967">
        <w:tblPrEx>
          <w:tblCellMar>
            <w:top w:w="0" w:type="dxa"/>
            <w:left w:w="108" w:type="dxa"/>
            <w:bottom w:w="0" w:type="dxa"/>
            <w:right w:w="108" w:type="dxa"/>
          </w:tblCellMar>
        </w:tblPrEx>
        <w:trPr>
          <w:trHeight w:val="1550" w:hRule="atLeast"/>
          <w:jc w:val="center"/>
        </w:trPr>
        <w:tc>
          <w:tcPr>
            <w:tcW w:w="708" w:type="dxa"/>
            <w:tcBorders>
              <w:top w:val="nil"/>
              <w:left w:val="single" w:color="auto" w:sz="4" w:space="0"/>
              <w:bottom w:val="single" w:color="auto" w:sz="4" w:space="0"/>
              <w:right w:val="single" w:color="auto" w:sz="4" w:space="0"/>
            </w:tcBorders>
            <w:noWrap/>
            <w:vAlign w:val="center"/>
          </w:tcPr>
          <w:p w14:paraId="4241E52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12</w:t>
            </w:r>
          </w:p>
        </w:tc>
        <w:tc>
          <w:tcPr>
            <w:tcW w:w="1531" w:type="dxa"/>
            <w:tcBorders>
              <w:top w:val="nil"/>
              <w:left w:val="nil"/>
              <w:bottom w:val="single" w:color="auto" w:sz="4" w:space="0"/>
              <w:right w:val="single" w:color="auto" w:sz="4" w:space="0"/>
            </w:tcBorders>
            <w:vAlign w:val="center"/>
          </w:tcPr>
          <w:p w14:paraId="7421FDC6">
            <w:pPr>
              <w:widowControl/>
              <w:spacing w:line="300" w:lineRule="exact"/>
              <w:ind w:firstLine="0" w:firstLineChars="0"/>
              <w:rPr>
                <w:rFonts w:hint="default" w:ascii="Times New Roman" w:hAnsi="Times New Roman" w:eastAsia="宋体" w:cs="Times New Roman"/>
                <w:kern w:val="0"/>
                <w:sz w:val="24"/>
              </w:rPr>
            </w:pPr>
            <w:r>
              <w:rPr>
                <w:rFonts w:hint="default" w:ascii="Times New Roman" w:hAnsi="Times New Roman" w:eastAsia="宋体" w:cs="Times New Roman"/>
                <w:kern w:val="0"/>
                <w:sz w:val="24"/>
              </w:rPr>
              <w:t>云南绿色钢城化念物流园</w:t>
            </w:r>
          </w:p>
        </w:tc>
        <w:tc>
          <w:tcPr>
            <w:tcW w:w="5782" w:type="dxa"/>
            <w:tcBorders>
              <w:top w:val="nil"/>
              <w:left w:val="nil"/>
              <w:bottom w:val="single" w:color="auto" w:sz="4" w:space="0"/>
              <w:right w:val="single" w:color="auto" w:sz="4" w:space="0"/>
            </w:tcBorders>
            <w:vAlign w:val="center"/>
          </w:tcPr>
          <w:p w14:paraId="08F8048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总占地面积3015亩，主要建设内容：建设集公铁联运、产品流通、集散配送为一体，并具备相关加工能力的生产支持型综合物流中心。包括：钢材成品仓储区、原料流通堆场仓储区、商贸配套物流区、农产品物流交易区、流通加工功能区、废旧钢铁交易仓储区等。完成项目可研及控制性详细规划；开展了化念片区供水工程建设，启动项目一下综合服务中心前期工作。</w:t>
            </w:r>
          </w:p>
        </w:tc>
        <w:tc>
          <w:tcPr>
            <w:tcW w:w="1034" w:type="dxa"/>
            <w:tcBorders>
              <w:top w:val="nil"/>
              <w:left w:val="nil"/>
              <w:bottom w:val="single" w:color="auto" w:sz="4" w:space="0"/>
              <w:right w:val="single" w:color="auto" w:sz="4" w:space="0"/>
            </w:tcBorders>
            <w:vAlign w:val="center"/>
          </w:tcPr>
          <w:p w14:paraId="57E8606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峨山县化念镇</w:t>
            </w:r>
          </w:p>
        </w:tc>
        <w:tc>
          <w:tcPr>
            <w:tcW w:w="783" w:type="dxa"/>
            <w:tcBorders>
              <w:top w:val="nil"/>
              <w:left w:val="nil"/>
              <w:bottom w:val="single" w:color="auto" w:sz="4" w:space="0"/>
              <w:right w:val="single" w:color="auto" w:sz="4" w:space="0"/>
            </w:tcBorders>
            <w:vAlign w:val="center"/>
          </w:tcPr>
          <w:p w14:paraId="03EFED1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336118C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958200</w:t>
            </w:r>
          </w:p>
        </w:tc>
        <w:tc>
          <w:tcPr>
            <w:tcW w:w="964" w:type="dxa"/>
            <w:tcBorders>
              <w:top w:val="nil"/>
              <w:left w:val="nil"/>
              <w:bottom w:val="single" w:color="auto" w:sz="4" w:space="0"/>
              <w:right w:val="single" w:color="auto" w:sz="4" w:space="0"/>
            </w:tcBorders>
            <w:vAlign w:val="center"/>
          </w:tcPr>
          <w:p w14:paraId="7EB3B38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E667D1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964" w:type="dxa"/>
            <w:tcBorders>
              <w:top w:val="nil"/>
              <w:left w:val="nil"/>
              <w:bottom w:val="single" w:color="auto" w:sz="4" w:space="0"/>
              <w:right w:val="single" w:color="auto" w:sz="4" w:space="0"/>
            </w:tcBorders>
            <w:vAlign w:val="center"/>
          </w:tcPr>
          <w:p w14:paraId="27DFCA84">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w:t>
            </w:r>
          </w:p>
        </w:tc>
        <w:tc>
          <w:tcPr>
            <w:tcW w:w="1116" w:type="dxa"/>
            <w:tcBorders>
              <w:top w:val="nil"/>
              <w:left w:val="nil"/>
              <w:bottom w:val="single" w:color="auto" w:sz="4" w:space="0"/>
              <w:right w:val="single" w:color="auto" w:sz="4" w:space="0"/>
            </w:tcBorders>
            <w:vAlign w:val="center"/>
          </w:tcPr>
          <w:p w14:paraId="14A43DD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6FED052E">
        <w:tblPrEx>
          <w:tblCellMar>
            <w:top w:w="0" w:type="dxa"/>
            <w:left w:w="108" w:type="dxa"/>
            <w:bottom w:w="0" w:type="dxa"/>
            <w:right w:w="108" w:type="dxa"/>
          </w:tblCellMar>
        </w:tblPrEx>
        <w:trPr>
          <w:trHeight w:val="1338" w:hRule="atLeast"/>
          <w:jc w:val="center"/>
        </w:trPr>
        <w:tc>
          <w:tcPr>
            <w:tcW w:w="708" w:type="dxa"/>
            <w:tcBorders>
              <w:top w:val="nil"/>
              <w:left w:val="single" w:color="auto" w:sz="4" w:space="0"/>
              <w:bottom w:val="single" w:color="auto" w:sz="4" w:space="0"/>
              <w:right w:val="single" w:color="auto" w:sz="4" w:space="0"/>
            </w:tcBorders>
            <w:noWrap/>
            <w:vAlign w:val="center"/>
          </w:tcPr>
          <w:p w14:paraId="57DFC45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13</w:t>
            </w:r>
          </w:p>
        </w:tc>
        <w:tc>
          <w:tcPr>
            <w:tcW w:w="1531" w:type="dxa"/>
            <w:tcBorders>
              <w:top w:val="nil"/>
              <w:left w:val="nil"/>
              <w:bottom w:val="single" w:color="auto" w:sz="4" w:space="0"/>
              <w:right w:val="single" w:color="auto" w:sz="4" w:space="0"/>
            </w:tcBorders>
            <w:vAlign w:val="center"/>
          </w:tcPr>
          <w:p w14:paraId="1DDF002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峨山高平物流中心</w:t>
            </w:r>
          </w:p>
        </w:tc>
        <w:tc>
          <w:tcPr>
            <w:tcW w:w="5782" w:type="dxa"/>
            <w:tcBorders>
              <w:top w:val="nil"/>
              <w:left w:val="nil"/>
              <w:bottom w:val="single" w:color="auto" w:sz="4" w:space="0"/>
              <w:right w:val="single" w:color="auto" w:sz="4" w:space="0"/>
            </w:tcBorders>
            <w:vAlign w:val="center"/>
          </w:tcPr>
          <w:p w14:paraId="4E164D8F">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项目规划用地面积1000亩，建设具有初级加工能力综合物流中心。包括：钢铁制品加工仓储物流区、肥料交易物流区、货运车辆汽修服务中心、农产品交易物流区等。</w:t>
            </w:r>
          </w:p>
        </w:tc>
        <w:tc>
          <w:tcPr>
            <w:tcW w:w="1034" w:type="dxa"/>
            <w:tcBorders>
              <w:top w:val="nil"/>
              <w:left w:val="nil"/>
              <w:bottom w:val="single" w:color="auto" w:sz="4" w:space="0"/>
              <w:right w:val="single" w:color="auto" w:sz="4" w:space="0"/>
            </w:tcBorders>
            <w:vAlign w:val="center"/>
          </w:tcPr>
          <w:p w14:paraId="2ADA7DB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峨山县双江街道</w:t>
            </w:r>
          </w:p>
        </w:tc>
        <w:tc>
          <w:tcPr>
            <w:tcW w:w="783" w:type="dxa"/>
            <w:tcBorders>
              <w:top w:val="nil"/>
              <w:left w:val="nil"/>
              <w:bottom w:val="single" w:color="auto" w:sz="4" w:space="0"/>
              <w:right w:val="single" w:color="auto" w:sz="4" w:space="0"/>
            </w:tcBorders>
            <w:vAlign w:val="center"/>
          </w:tcPr>
          <w:p w14:paraId="06BB00D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2023</w:t>
            </w:r>
          </w:p>
        </w:tc>
        <w:tc>
          <w:tcPr>
            <w:tcW w:w="1020" w:type="dxa"/>
            <w:tcBorders>
              <w:top w:val="nil"/>
              <w:left w:val="nil"/>
              <w:bottom w:val="single" w:color="auto" w:sz="4" w:space="0"/>
              <w:right w:val="single" w:color="auto" w:sz="4" w:space="0"/>
            </w:tcBorders>
            <w:vAlign w:val="center"/>
          </w:tcPr>
          <w:p w14:paraId="5BE4D80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150000</w:t>
            </w:r>
          </w:p>
        </w:tc>
        <w:tc>
          <w:tcPr>
            <w:tcW w:w="964" w:type="dxa"/>
            <w:tcBorders>
              <w:top w:val="nil"/>
              <w:left w:val="nil"/>
              <w:bottom w:val="single" w:color="auto" w:sz="4" w:space="0"/>
              <w:right w:val="single" w:color="auto" w:sz="4" w:space="0"/>
            </w:tcBorders>
            <w:vAlign w:val="center"/>
          </w:tcPr>
          <w:p w14:paraId="658B181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F738A4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964" w:type="dxa"/>
            <w:tcBorders>
              <w:top w:val="nil"/>
              <w:left w:val="nil"/>
              <w:bottom w:val="single" w:color="auto" w:sz="4" w:space="0"/>
              <w:right w:val="single" w:color="auto" w:sz="4" w:space="0"/>
            </w:tcBorders>
            <w:vAlign w:val="center"/>
          </w:tcPr>
          <w:p w14:paraId="0A3D1BD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w:t>
            </w:r>
          </w:p>
        </w:tc>
        <w:tc>
          <w:tcPr>
            <w:tcW w:w="1116" w:type="dxa"/>
            <w:tcBorders>
              <w:top w:val="nil"/>
              <w:left w:val="nil"/>
              <w:bottom w:val="single" w:color="auto" w:sz="4" w:space="0"/>
              <w:right w:val="single" w:color="auto" w:sz="4" w:space="0"/>
            </w:tcBorders>
            <w:vAlign w:val="center"/>
          </w:tcPr>
          <w:p w14:paraId="26DB75D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7D0526F1">
        <w:tblPrEx>
          <w:tblCellMar>
            <w:top w:w="0" w:type="dxa"/>
            <w:left w:w="108" w:type="dxa"/>
            <w:bottom w:w="0" w:type="dxa"/>
            <w:right w:w="108" w:type="dxa"/>
          </w:tblCellMar>
        </w:tblPrEx>
        <w:trPr>
          <w:trHeight w:val="2156" w:hRule="atLeast"/>
          <w:jc w:val="center"/>
        </w:trPr>
        <w:tc>
          <w:tcPr>
            <w:tcW w:w="708" w:type="dxa"/>
            <w:tcBorders>
              <w:top w:val="nil"/>
              <w:left w:val="single" w:color="auto" w:sz="4" w:space="0"/>
              <w:bottom w:val="single" w:color="auto" w:sz="4" w:space="0"/>
              <w:right w:val="single" w:color="auto" w:sz="4" w:space="0"/>
            </w:tcBorders>
            <w:noWrap/>
            <w:vAlign w:val="center"/>
          </w:tcPr>
          <w:p w14:paraId="209194E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14</w:t>
            </w:r>
          </w:p>
        </w:tc>
        <w:tc>
          <w:tcPr>
            <w:tcW w:w="1531" w:type="dxa"/>
            <w:tcBorders>
              <w:top w:val="nil"/>
              <w:left w:val="nil"/>
              <w:bottom w:val="single" w:color="auto" w:sz="4" w:space="0"/>
              <w:right w:val="single" w:color="auto" w:sz="4" w:space="0"/>
            </w:tcBorders>
            <w:vAlign w:val="center"/>
          </w:tcPr>
          <w:p w14:paraId="6DFEE7FB">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新平大开门物流中心</w:t>
            </w:r>
          </w:p>
        </w:tc>
        <w:tc>
          <w:tcPr>
            <w:tcW w:w="5782" w:type="dxa"/>
            <w:tcBorders>
              <w:top w:val="nil"/>
              <w:left w:val="nil"/>
              <w:bottom w:val="single" w:color="auto" w:sz="4" w:space="0"/>
              <w:right w:val="single" w:color="auto" w:sz="4" w:space="0"/>
            </w:tcBorders>
            <w:vAlign w:val="center"/>
          </w:tcPr>
          <w:p w14:paraId="60518F2C">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服务于绿色钢城生活配套物流园，项目规划用地约200亩（含生产区内配套仓储），配套建设提供仓储配送、货物分拨、信息交易等生产性物流服务，以及辐射扬武、大开门、化念等城镇，并为之提供社会物流服务的综合型物流园区。</w:t>
            </w:r>
          </w:p>
        </w:tc>
        <w:tc>
          <w:tcPr>
            <w:tcW w:w="1034" w:type="dxa"/>
            <w:tcBorders>
              <w:top w:val="nil"/>
              <w:left w:val="nil"/>
              <w:bottom w:val="single" w:color="auto" w:sz="4" w:space="0"/>
              <w:right w:val="single" w:color="auto" w:sz="4" w:space="0"/>
            </w:tcBorders>
            <w:vAlign w:val="center"/>
          </w:tcPr>
          <w:p w14:paraId="1FDCF878">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新平县扬武镇大开门</w:t>
            </w:r>
          </w:p>
        </w:tc>
        <w:tc>
          <w:tcPr>
            <w:tcW w:w="783" w:type="dxa"/>
            <w:tcBorders>
              <w:top w:val="nil"/>
              <w:left w:val="nil"/>
              <w:bottom w:val="single" w:color="auto" w:sz="4" w:space="0"/>
              <w:right w:val="single" w:color="auto" w:sz="4" w:space="0"/>
            </w:tcBorders>
            <w:vAlign w:val="center"/>
          </w:tcPr>
          <w:p w14:paraId="61DBBBA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2025</w:t>
            </w:r>
          </w:p>
        </w:tc>
        <w:tc>
          <w:tcPr>
            <w:tcW w:w="1020" w:type="dxa"/>
            <w:tcBorders>
              <w:top w:val="nil"/>
              <w:left w:val="nil"/>
              <w:bottom w:val="single" w:color="auto" w:sz="4" w:space="0"/>
              <w:right w:val="single" w:color="auto" w:sz="4" w:space="0"/>
            </w:tcBorders>
            <w:vAlign w:val="center"/>
          </w:tcPr>
          <w:p w14:paraId="041C80A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24000</w:t>
            </w:r>
          </w:p>
        </w:tc>
        <w:tc>
          <w:tcPr>
            <w:tcW w:w="964" w:type="dxa"/>
            <w:tcBorders>
              <w:top w:val="nil"/>
              <w:left w:val="nil"/>
              <w:bottom w:val="single" w:color="auto" w:sz="4" w:space="0"/>
              <w:right w:val="single" w:color="auto" w:sz="4" w:space="0"/>
            </w:tcBorders>
            <w:vAlign w:val="center"/>
          </w:tcPr>
          <w:p w14:paraId="0BECF78A">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1C2A99E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519506E">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3500</w:t>
            </w:r>
          </w:p>
        </w:tc>
        <w:tc>
          <w:tcPr>
            <w:tcW w:w="1116" w:type="dxa"/>
            <w:tcBorders>
              <w:top w:val="nil"/>
              <w:left w:val="nil"/>
              <w:bottom w:val="single" w:color="auto" w:sz="4" w:space="0"/>
              <w:right w:val="single" w:color="auto" w:sz="4" w:space="0"/>
            </w:tcBorders>
            <w:vAlign w:val="center"/>
          </w:tcPr>
          <w:p w14:paraId="31FC87B0">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63534421">
        <w:tblPrEx>
          <w:tblCellMar>
            <w:top w:w="0" w:type="dxa"/>
            <w:left w:w="108" w:type="dxa"/>
            <w:bottom w:w="0" w:type="dxa"/>
            <w:right w:w="108" w:type="dxa"/>
          </w:tblCellMar>
        </w:tblPrEx>
        <w:trPr>
          <w:trHeight w:val="2370" w:hRule="atLeast"/>
          <w:jc w:val="center"/>
        </w:trPr>
        <w:tc>
          <w:tcPr>
            <w:tcW w:w="708" w:type="dxa"/>
            <w:tcBorders>
              <w:top w:val="nil"/>
              <w:left w:val="single" w:color="auto" w:sz="4" w:space="0"/>
              <w:bottom w:val="single" w:color="auto" w:sz="4" w:space="0"/>
              <w:right w:val="single" w:color="auto" w:sz="4" w:space="0"/>
            </w:tcBorders>
            <w:noWrap/>
            <w:vAlign w:val="center"/>
          </w:tcPr>
          <w:p w14:paraId="77F7A6D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w:t>
            </w:r>
          </w:p>
        </w:tc>
        <w:tc>
          <w:tcPr>
            <w:tcW w:w="1531" w:type="dxa"/>
            <w:tcBorders>
              <w:top w:val="nil"/>
              <w:left w:val="nil"/>
              <w:bottom w:val="single" w:color="auto" w:sz="4" w:space="0"/>
              <w:right w:val="single" w:color="auto" w:sz="4" w:space="0"/>
            </w:tcBorders>
            <w:vAlign w:val="center"/>
          </w:tcPr>
          <w:p w14:paraId="1484753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新平县农产品智慧冷链物流园建设项目</w:t>
            </w:r>
          </w:p>
        </w:tc>
        <w:tc>
          <w:tcPr>
            <w:tcW w:w="5782" w:type="dxa"/>
            <w:tcBorders>
              <w:top w:val="nil"/>
              <w:left w:val="nil"/>
              <w:bottom w:val="single" w:color="auto" w:sz="4" w:space="0"/>
              <w:right w:val="single" w:color="auto" w:sz="4" w:space="0"/>
            </w:tcBorders>
            <w:vAlign w:val="center"/>
          </w:tcPr>
          <w:p w14:paraId="11D0E991">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占地263.6亩，总建筑面积118251.2㎡。建设冷链物流果蔬交易建筑9636.18㎡、冷库物流建筑32905.88㎡、仓储物流建筑35567.66㎡、分拣建筑11716.56㎡、提升加工建筑15404.4㎡、配套用房13020.52㎡，配套建设园区道路、绿化、景观等附属设施。完成专债申报，待发债后启动实施。</w:t>
            </w:r>
          </w:p>
        </w:tc>
        <w:tc>
          <w:tcPr>
            <w:tcW w:w="1034" w:type="dxa"/>
            <w:tcBorders>
              <w:top w:val="nil"/>
              <w:left w:val="nil"/>
              <w:bottom w:val="single" w:color="auto" w:sz="4" w:space="0"/>
              <w:right w:val="single" w:color="auto" w:sz="4" w:space="0"/>
            </w:tcBorders>
            <w:vAlign w:val="center"/>
          </w:tcPr>
          <w:p w14:paraId="2B3EF73A">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新平县</w:t>
            </w:r>
          </w:p>
        </w:tc>
        <w:tc>
          <w:tcPr>
            <w:tcW w:w="783" w:type="dxa"/>
            <w:tcBorders>
              <w:top w:val="nil"/>
              <w:left w:val="nil"/>
              <w:bottom w:val="single" w:color="auto" w:sz="4" w:space="0"/>
              <w:right w:val="single" w:color="auto" w:sz="4" w:space="0"/>
            </w:tcBorders>
            <w:vAlign w:val="center"/>
          </w:tcPr>
          <w:p w14:paraId="6471037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2022</w:t>
            </w:r>
          </w:p>
        </w:tc>
        <w:tc>
          <w:tcPr>
            <w:tcW w:w="1020" w:type="dxa"/>
            <w:tcBorders>
              <w:top w:val="nil"/>
              <w:left w:val="nil"/>
              <w:bottom w:val="single" w:color="auto" w:sz="4" w:space="0"/>
              <w:right w:val="single" w:color="auto" w:sz="4" w:space="0"/>
            </w:tcBorders>
            <w:vAlign w:val="center"/>
          </w:tcPr>
          <w:p w14:paraId="607BAF5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43000</w:t>
            </w:r>
          </w:p>
        </w:tc>
        <w:tc>
          <w:tcPr>
            <w:tcW w:w="964" w:type="dxa"/>
            <w:tcBorders>
              <w:top w:val="nil"/>
              <w:left w:val="nil"/>
              <w:bottom w:val="single" w:color="auto" w:sz="4" w:space="0"/>
              <w:right w:val="single" w:color="auto" w:sz="4" w:space="0"/>
            </w:tcBorders>
            <w:vAlign w:val="center"/>
          </w:tcPr>
          <w:p w14:paraId="03C3D46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nil"/>
              <w:left w:val="nil"/>
              <w:bottom w:val="single" w:color="auto" w:sz="4" w:space="0"/>
              <w:right w:val="single" w:color="auto" w:sz="4" w:space="0"/>
            </w:tcBorders>
            <w:vAlign w:val="center"/>
          </w:tcPr>
          <w:p w14:paraId="51F5078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964" w:type="dxa"/>
            <w:tcBorders>
              <w:top w:val="nil"/>
              <w:left w:val="nil"/>
              <w:bottom w:val="single" w:color="auto" w:sz="4" w:space="0"/>
              <w:right w:val="single" w:color="auto" w:sz="4" w:space="0"/>
            </w:tcBorders>
            <w:vAlign w:val="center"/>
          </w:tcPr>
          <w:p w14:paraId="3D88E59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23000</w:t>
            </w:r>
          </w:p>
        </w:tc>
        <w:tc>
          <w:tcPr>
            <w:tcW w:w="1116" w:type="dxa"/>
            <w:tcBorders>
              <w:top w:val="nil"/>
              <w:left w:val="nil"/>
              <w:bottom w:val="single" w:color="auto" w:sz="4" w:space="0"/>
              <w:right w:val="single" w:color="auto" w:sz="4" w:space="0"/>
            </w:tcBorders>
            <w:vAlign w:val="center"/>
          </w:tcPr>
          <w:p w14:paraId="5DEC7AFF">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5CC37707">
        <w:tblPrEx>
          <w:tblCellMar>
            <w:top w:w="0" w:type="dxa"/>
            <w:left w:w="108" w:type="dxa"/>
            <w:bottom w:w="0" w:type="dxa"/>
            <w:right w:w="108" w:type="dxa"/>
          </w:tblCellMar>
        </w:tblPrEx>
        <w:trPr>
          <w:trHeight w:val="2473" w:hRule="atLeast"/>
          <w:jc w:val="center"/>
        </w:trPr>
        <w:tc>
          <w:tcPr>
            <w:tcW w:w="708" w:type="dxa"/>
            <w:tcBorders>
              <w:top w:val="nil"/>
              <w:left w:val="single" w:color="auto" w:sz="4" w:space="0"/>
              <w:bottom w:val="single" w:color="auto" w:sz="4" w:space="0"/>
              <w:right w:val="single" w:color="auto" w:sz="4" w:space="0"/>
            </w:tcBorders>
            <w:noWrap/>
            <w:vAlign w:val="center"/>
          </w:tcPr>
          <w:p w14:paraId="43049F5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16</w:t>
            </w:r>
          </w:p>
        </w:tc>
        <w:tc>
          <w:tcPr>
            <w:tcW w:w="1531" w:type="dxa"/>
            <w:tcBorders>
              <w:top w:val="nil"/>
              <w:left w:val="nil"/>
              <w:bottom w:val="single" w:color="auto" w:sz="4" w:space="0"/>
              <w:right w:val="single" w:color="auto" w:sz="4" w:space="0"/>
            </w:tcBorders>
            <w:vAlign w:val="center"/>
          </w:tcPr>
          <w:p w14:paraId="15F302E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红河谷农产品物流与交易园区（一期）建设工程30377万元</w:t>
            </w:r>
          </w:p>
        </w:tc>
        <w:tc>
          <w:tcPr>
            <w:tcW w:w="5782" w:type="dxa"/>
            <w:tcBorders>
              <w:top w:val="nil"/>
              <w:left w:val="nil"/>
              <w:bottom w:val="single" w:color="auto" w:sz="4" w:space="0"/>
              <w:right w:val="single" w:color="auto" w:sz="4" w:space="0"/>
            </w:tcBorders>
            <w:vAlign w:val="center"/>
          </w:tcPr>
          <w:p w14:paraId="51DDC52D">
            <w:pPr>
              <w:widowControl/>
              <w:spacing w:line="300" w:lineRule="exact"/>
              <w:ind w:firstLine="0" w:firstLineChars="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规划面积995亩，建筑面积28.6万平方米。依托热区特色农产品，建设以公铁联运、冷链物流、热区农产品精深加工、基础物流服务、展销批发零售和园区配套产业为主要产业形态的农产品物流与交易产业园区。目前已实施道路、供排水、电力通信、河道整治等基础设施及配套共用设施工程。</w:t>
            </w:r>
          </w:p>
        </w:tc>
        <w:tc>
          <w:tcPr>
            <w:tcW w:w="1034" w:type="dxa"/>
            <w:tcBorders>
              <w:top w:val="nil"/>
              <w:left w:val="nil"/>
              <w:bottom w:val="single" w:color="auto" w:sz="4" w:space="0"/>
              <w:right w:val="single" w:color="auto" w:sz="4" w:space="0"/>
            </w:tcBorders>
            <w:vAlign w:val="center"/>
          </w:tcPr>
          <w:p w14:paraId="4F6D22C5">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元江县甘庄街道</w:t>
            </w:r>
          </w:p>
        </w:tc>
        <w:tc>
          <w:tcPr>
            <w:tcW w:w="783" w:type="dxa"/>
            <w:tcBorders>
              <w:top w:val="nil"/>
              <w:left w:val="nil"/>
              <w:bottom w:val="single" w:color="auto" w:sz="4" w:space="0"/>
              <w:right w:val="single" w:color="auto" w:sz="4" w:space="0"/>
            </w:tcBorders>
            <w:vAlign w:val="center"/>
          </w:tcPr>
          <w:p w14:paraId="3FE41DA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2021</w:t>
            </w:r>
          </w:p>
        </w:tc>
        <w:tc>
          <w:tcPr>
            <w:tcW w:w="1020" w:type="dxa"/>
            <w:tcBorders>
              <w:top w:val="nil"/>
              <w:left w:val="nil"/>
              <w:bottom w:val="single" w:color="auto" w:sz="4" w:space="0"/>
              <w:right w:val="single" w:color="auto" w:sz="4" w:space="0"/>
            </w:tcBorders>
            <w:vAlign w:val="center"/>
          </w:tcPr>
          <w:p w14:paraId="711C6AD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170000</w:t>
            </w:r>
          </w:p>
        </w:tc>
        <w:tc>
          <w:tcPr>
            <w:tcW w:w="964" w:type="dxa"/>
            <w:tcBorders>
              <w:top w:val="nil"/>
              <w:left w:val="nil"/>
              <w:bottom w:val="single" w:color="auto" w:sz="4" w:space="0"/>
              <w:right w:val="single" w:color="auto" w:sz="4" w:space="0"/>
            </w:tcBorders>
            <w:vAlign w:val="center"/>
          </w:tcPr>
          <w:p w14:paraId="7ED8DE21">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15000</w:t>
            </w:r>
          </w:p>
        </w:tc>
        <w:tc>
          <w:tcPr>
            <w:tcW w:w="964" w:type="dxa"/>
            <w:tcBorders>
              <w:top w:val="nil"/>
              <w:left w:val="nil"/>
              <w:bottom w:val="single" w:color="auto" w:sz="4" w:space="0"/>
              <w:right w:val="single" w:color="auto" w:sz="4" w:space="0"/>
            </w:tcBorders>
            <w:vAlign w:val="center"/>
          </w:tcPr>
          <w:p w14:paraId="10CD6BCC">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20000</w:t>
            </w:r>
          </w:p>
        </w:tc>
        <w:tc>
          <w:tcPr>
            <w:tcW w:w="964" w:type="dxa"/>
            <w:tcBorders>
              <w:top w:val="nil"/>
              <w:left w:val="nil"/>
              <w:bottom w:val="single" w:color="auto" w:sz="4" w:space="0"/>
              <w:right w:val="single" w:color="auto" w:sz="4" w:space="0"/>
            </w:tcBorders>
            <w:vAlign w:val="center"/>
          </w:tcPr>
          <w:p w14:paraId="21C40F2D">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30000</w:t>
            </w:r>
          </w:p>
        </w:tc>
        <w:tc>
          <w:tcPr>
            <w:tcW w:w="1116" w:type="dxa"/>
            <w:tcBorders>
              <w:top w:val="nil"/>
              <w:left w:val="nil"/>
              <w:bottom w:val="single" w:color="auto" w:sz="4" w:space="0"/>
              <w:right w:val="single" w:color="auto" w:sz="4" w:space="0"/>
            </w:tcBorders>
            <w:vAlign w:val="center"/>
          </w:tcPr>
          <w:p w14:paraId="4B35F262">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新建</w:t>
            </w:r>
          </w:p>
        </w:tc>
      </w:tr>
      <w:tr w14:paraId="0BF6BB5C">
        <w:tblPrEx>
          <w:tblCellMar>
            <w:top w:w="0" w:type="dxa"/>
            <w:left w:w="108" w:type="dxa"/>
            <w:bottom w:w="0" w:type="dxa"/>
            <w:right w:w="108" w:type="dxa"/>
          </w:tblCellMar>
        </w:tblPrEx>
        <w:trPr>
          <w:trHeight w:val="397" w:hRule="atLeast"/>
          <w:jc w:val="center"/>
        </w:trPr>
        <w:tc>
          <w:tcPr>
            <w:tcW w:w="14866" w:type="dxa"/>
            <w:gridSpan w:val="10"/>
            <w:tcBorders>
              <w:top w:val="single" w:color="auto" w:sz="4" w:space="0"/>
              <w:left w:val="single" w:color="auto" w:sz="4" w:space="0"/>
              <w:bottom w:val="single" w:color="auto" w:sz="4" w:space="0"/>
              <w:right w:val="single" w:color="auto" w:sz="4" w:space="0"/>
            </w:tcBorders>
            <w:noWrap/>
            <w:vAlign w:val="center"/>
          </w:tcPr>
          <w:p w14:paraId="4A7F5D1E">
            <w:pPr>
              <w:widowControl/>
              <w:spacing w:line="300" w:lineRule="exact"/>
              <w:ind w:firstLine="0" w:firstLineChars="0"/>
              <w:textAlignment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五、外向型经济（3</w:t>
            </w:r>
            <w:r>
              <w:rPr>
                <w:rFonts w:hint="eastAsia" w:ascii="Times New Roman" w:hAnsi="Times New Roman" w:eastAsia="宋体" w:cs="Times New Roman"/>
                <w:kern w:val="0"/>
                <w:sz w:val="24"/>
                <w:lang w:val="en-US" w:eastAsia="zh-CN" w:bidi="ar"/>
              </w:rPr>
              <w:t>2</w:t>
            </w:r>
            <w:r>
              <w:rPr>
                <w:rFonts w:hint="default" w:ascii="Times New Roman" w:hAnsi="Times New Roman" w:eastAsia="宋体" w:cs="Times New Roman"/>
                <w:kern w:val="0"/>
                <w:sz w:val="24"/>
                <w:lang w:bidi="ar"/>
              </w:rPr>
              <w:t>个）</w:t>
            </w:r>
          </w:p>
        </w:tc>
      </w:tr>
      <w:tr w14:paraId="5465F8F0">
        <w:tblPrEx>
          <w:tblCellMar>
            <w:top w:w="0" w:type="dxa"/>
            <w:left w:w="108" w:type="dxa"/>
            <w:bottom w:w="0" w:type="dxa"/>
            <w:right w:w="108" w:type="dxa"/>
          </w:tblCellMar>
        </w:tblPrEx>
        <w:trPr>
          <w:trHeight w:val="140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1735BB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w:t>
            </w:r>
          </w:p>
        </w:tc>
        <w:tc>
          <w:tcPr>
            <w:tcW w:w="1531" w:type="dxa"/>
            <w:tcBorders>
              <w:top w:val="single" w:color="auto" w:sz="4" w:space="0"/>
              <w:left w:val="single" w:color="auto" w:sz="4" w:space="0"/>
              <w:bottom w:val="single" w:color="auto" w:sz="4" w:space="0"/>
              <w:right w:val="single" w:color="auto" w:sz="4" w:space="0"/>
            </w:tcBorders>
            <w:vAlign w:val="center"/>
          </w:tcPr>
          <w:p w14:paraId="4C9C5D1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江川雄关农产品加工产业园</w:t>
            </w:r>
          </w:p>
        </w:tc>
        <w:tc>
          <w:tcPr>
            <w:tcW w:w="5782" w:type="dxa"/>
            <w:tcBorders>
              <w:top w:val="single" w:color="auto" w:sz="4" w:space="0"/>
              <w:left w:val="single" w:color="auto" w:sz="4" w:space="0"/>
              <w:bottom w:val="single" w:color="auto" w:sz="4" w:space="0"/>
              <w:right w:val="single" w:color="auto" w:sz="4" w:space="0"/>
            </w:tcBorders>
            <w:vAlign w:val="center"/>
          </w:tcPr>
          <w:p w14:paraId="6F9C357F">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项目规划面积500亩，全面打造以农产品展示交易和进出口、加工为重要支撑的合性、现代化产业区域。目前园已有招商引资落地项目4个（含外商投资项目1个）。</w:t>
            </w:r>
          </w:p>
        </w:tc>
        <w:tc>
          <w:tcPr>
            <w:tcW w:w="1034" w:type="dxa"/>
            <w:tcBorders>
              <w:top w:val="single" w:color="auto" w:sz="4" w:space="0"/>
              <w:left w:val="single" w:color="auto" w:sz="4" w:space="0"/>
              <w:bottom w:val="single" w:color="auto" w:sz="4" w:space="0"/>
              <w:right w:val="single" w:color="auto" w:sz="4" w:space="0"/>
            </w:tcBorders>
            <w:vAlign w:val="center"/>
          </w:tcPr>
          <w:p w14:paraId="3CF7AB8F">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江川区雄关乡</w:t>
            </w:r>
          </w:p>
        </w:tc>
        <w:tc>
          <w:tcPr>
            <w:tcW w:w="783" w:type="dxa"/>
            <w:tcBorders>
              <w:top w:val="single" w:color="auto" w:sz="4" w:space="0"/>
              <w:left w:val="single" w:color="auto" w:sz="4" w:space="0"/>
              <w:bottom w:val="single" w:color="auto" w:sz="4" w:space="0"/>
              <w:right w:val="single" w:color="auto" w:sz="4" w:space="0"/>
            </w:tcBorders>
            <w:vAlign w:val="center"/>
          </w:tcPr>
          <w:p w14:paraId="566CE117">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2022</w:t>
            </w:r>
          </w:p>
        </w:tc>
        <w:tc>
          <w:tcPr>
            <w:tcW w:w="1020" w:type="dxa"/>
            <w:tcBorders>
              <w:top w:val="single" w:color="auto" w:sz="4" w:space="0"/>
              <w:left w:val="single" w:color="auto" w:sz="4" w:space="0"/>
              <w:bottom w:val="single" w:color="auto" w:sz="4" w:space="0"/>
              <w:right w:val="single" w:color="auto" w:sz="4" w:space="0"/>
            </w:tcBorders>
            <w:vAlign w:val="center"/>
          </w:tcPr>
          <w:p w14:paraId="5DC09AB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100000</w:t>
            </w:r>
          </w:p>
        </w:tc>
        <w:tc>
          <w:tcPr>
            <w:tcW w:w="964" w:type="dxa"/>
            <w:tcBorders>
              <w:top w:val="single" w:color="auto" w:sz="4" w:space="0"/>
              <w:left w:val="single" w:color="auto" w:sz="4" w:space="0"/>
              <w:bottom w:val="single" w:color="auto" w:sz="4" w:space="0"/>
              <w:right w:val="single" w:color="auto" w:sz="4" w:space="0"/>
            </w:tcBorders>
            <w:vAlign w:val="center"/>
          </w:tcPr>
          <w:p w14:paraId="1387A559">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sz w:val="24"/>
              </w:rPr>
              <w:t>0</w:t>
            </w:r>
          </w:p>
        </w:tc>
        <w:tc>
          <w:tcPr>
            <w:tcW w:w="964" w:type="dxa"/>
            <w:tcBorders>
              <w:top w:val="single" w:color="auto" w:sz="4" w:space="0"/>
              <w:left w:val="single" w:color="auto" w:sz="4" w:space="0"/>
              <w:bottom w:val="single" w:color="auto" w:sz="4" w:space="0"/>
              <w:right w:val="single" w:color="auto" w:sz="4" w:space="0"/>
            </w:tcBorders>
            <w:vAlign w:val="center"/>
          </w:tcPr>
          <w:p w14:paraId="5724B976">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34000</w:t>
            </w:r>
          </w:p>
        </w:tc>
        <w:tc>
          <w:tcPr>
            <w:tcW w:w="964" w:type="dxa"/>
            <w:tcBorders>
              <w:top w:val="single" w:color="auto" w:sz="4" w:space="0"/>
              <w:left w:val="single" w:color="auto" w:sz="4" w:space="0"/>
              <w:bottom w:val="single" w:color="auto" w:sz="4" w:space="0"/>
              <w:right w:val="single" w:color="auto" w:sz="4" w:space="0"/>
            </w:tcBorders>
            <w:vAlign w:val="center"/>
          </w:tcPr>
          <w:p w14:paraId="26EF3113">
            <w:pPr>
              <w:widowControl/>
              <w:spacing w:line="300" w:lineRule="exact"/>
              <w:ind w:firstLine="0" w:firstLineChars="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66000</w:t>
            </w:r>
          </w:p>
        </w:tc>
        <w:tc>
          <w:tcPr>
            <w:tcW w:w="1116" w:type="dxa"/>
            <w:tcBorders>
              <w:top w:val="single" w:color="auto" w:sz="4" w:space="0"/>
              <w:left w:val="single" w:color="auto" w:sz="4" w:space="0"/>
              <w:bottom w:val="single" w:color="auto" w:sz="4" w:space="0"/>
              <w:right w:val="single" w:color="auto" w:sz="4" w:space="0"/>
            </w:tcBorders>
            <w:vAlign w:val="center"/>
          </w:tcPr>
          <w:p w14:paraId="0C99F5E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1245751D">
        <w:tblPrEx>
          <w:tblCellMar>
            <w:top w:w="0" w:type="dxa"/>
            <w:left w:w="108" w:type="dxa"/>
            <w:bottom w:w="0" w:type="dxa"/>
            <w:right w:w="108" w:type="dxa"/>
          </w:tblCellMar>
        </w:tblPrEx>
        <w:trPr>
          <w:trHeight w:val="1439"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3FF0FEA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w:t>
            </w:r>
          </w:p>
        </w:tc>
        <w:tc>
          <w:tcPr>
            <w:tcW w:w="1531" w:type="dxa"/>
            <w:tcBorders>
              <w:top w:val="single" w:color="auto" w:sz="4" w:space="0"/>
              <w:left w:val="single" w:color="auto" w:sz="4" w:space="0"/>
              <w:bottom w:val="single" w:color="auto" w:sz="4" w:space="0"/>
              <w:right w:val="single" w:color="auto" w:sz="4" w:space="0"/>
            </w:tcBorders>
            <w:vAlign w:val="center"/>
          </w:tcPr>
          <w:p w14:paraId="779184E6">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水果出口集散中心和中转区</w:t>
            </w:r>
          </w:p>
        </w:tc>
        <w:tc>
          <w:tcPr>
            <w:tcW w:w="5782" w:type="dxa"/>
            <w:tcBorders>
              <w:top w:val="single" w:color="auto" w:sz="4" w:space="0"/>
              <w:left w:val="single" w:color="auto" w:sz="4" w:space="0"/>
              <w:bottom w:val="single" w:color="auto" w:sz="4" w:space="0"/>
              <w:right w:val="single" w:color="auto" w:sz="4" w:space="0"/>
            </w:tcBorders>
            <w:vAlign w:val="center"/>
          </w:tcPr>
          <w:p w14:paraId="0D09382A">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在蒙自、河口、芒市购置配送车辆，建设加工车间、冷库、仓库、宿舍及办公综合楼等，打造水果出口集散中心和中转区，支持企业扩大出口。</w:t>
            </w:r>
          </w:p>
        </w:tc>
        <w:tc>
          <w:tcPr>
            <w:tcW w:w="1034" w:type="dxa"/>
            <w:tcBorders>
              <w:top w:val="single" w:color="auto" w:sz="4" w:space="0"/>
              <w:left w:val="single" w:color="auto" w:sz="4" w:space="0"/>
              <w:bottom w:val="single" w:color="auto" w:sz="4" w:space="0"/>
              <w:right w:val="single" w:color="auto" w:sz="4" w:space="0"/>
            </w:tcBorders>
            <w:vAlign w:val="center"/>
          </w:tcPr>
          <w:p w14:paraId="21953823">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蒙自、河口、芒市</w:t>
            </w:r>
          </w:p>
        </w:tc>
        <w:tc>
          <w:tcPr>
            <w:tcW w:w="783" w:type="dxa"/>
            <w:tcBorders>
              <w:top w:val="single" w:color="auto" w:sz="4" w:space="0"/>
              <w:left w:val="single" w:color="auto" w:sz="4" w:space="0"/>
              <w:bottom w:val="single" w:color="auto" w:sz="4" w:space="0"/>
              <w:right w:val="single" w:color="auto" w:sz="4" w:space="0"/>
            </w:tcBorders>
            <w:vAlign w:val="center"/>
          </w:tcPr>
          <w:p w14:paraId="6068D4F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待定</w:t>
            </w:r>
          </w:p>
        </w:tc>
        <w:tc>
          <w:tcPr>
            <w:tcW w:w="1020" w:type="dxa"/>
            <w:tcBorders>
              <w:top w:val="single" w:color="auto" w:sz="4" w:space="0"/>
              <w:left w:val="single" w:color="auto" w:sz="4" w:space="0"/>
              <w:bottom w:val="single" w:color="auto" w:sz="4" w:space="0"/>
              <w:right w:val="single" w:color="auto" w:sz="4" w:space="0"/>
            </w:tcBorders>
            <w:vAlign w:val="center"/>
          </w:tcPr>
          <w:p w14:paraId="6937C4F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11000</w:t>
            </w:r>
          </w:p>
        </w:tc>
        <w:tc>
          <w:tcPr>
            <w:tcW w:w="964" w:type="dxa"/>
            <w:tcBorders>
              <w:top w:val="single" w:color="auto" w:sz="4" w:space="0"/>
              <w:left w:val="single" w:color="auto" w:sz="4" w:space="0"/>
              <w:bottom w:val="single" w:color="auto" w:sz="4" w:space="0"/>
              <w:right w:val="single" w:color="auto" w:sz="4" w:space="0"/>
            </w:tcBorders>
            <w:vAlign w:val="center"/>
          </w:tcPr>
          <w:p w14:paraId="2BA1E8F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59645A6">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632FF2AF">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6EFDBBA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3C5816DB">
        <w:tblPrEx>
          <w:tblCellMar>
            <w:top w:w="0" w:type="dxa"/>
            <w:left w:w="108" w:type="dxa"/>
            <w:bottom w:w="0" w:type="dxa"/>
            <w:right w:w="108" w:type="dxa"/>
          </w:tblCellMar>
        </w:tblPrEx>
        <w:trPr>
          <w:trHeight w:val="112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31FBE73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3</w:t>
            </w:r>
          </w:p>
        </w:tc>
        <w:tc>
          <w:tcPr>
            <w:tcW w:w="1531" w:type="dxa"/>
            <w:tcBorders>
              <w:top w:val="single" w:color="auto" w:sz="4" w:space="0"/>
              <w:left w:val="single" w:color="auto" w:sz="4" w:space="0"/>
              <w:bottom w:val="single" w:color="auto" w:sz="4" w:space="0"/>
              <w:right w:val="single" w:color="auto" w:sz="4" w:space="0"/>
            </w:tcBorders>
            <w:vAlign w:val="center"/>
          </w:tcPr>
          <w:p w14:paraId="68C51528">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农产品冷链物流基地提升改造建设项目</w:t>
            </w:r>
          </w:p>
        </w:tc>
        <w:tc>
          <w:tcPr>
            <w:tcW w:w="5782" w:type="dxa"/>
            <w:tcBorders>
              <w:top w:val="single" w:color="auto" w:sz="4" w:space="0"/>
              <w:left w:val="single" w:color="auto" w:sz="4" w:space="0"/>
              <w:bottom w:val="single" w:color="auto" w:sz="4" w:space="0"/>
              <w:right w:val="single" w:color="auto" w:sz="4" w:space="0"/>
            </w:tcBorders>
            <w:vAlign w:val="center"/>
          </w:tcPr>
          <w:p w14:paraId="1A464CDF">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改造冷库1500㎡，更新基地冷链设施设备329套，新增冷链物流配送车10辆，对基地内进行智能化改造，新增物流配送信息系统设备2套，扩建检验检测室150㎡。</w:t>
            </w:r>
          </w:p>
        </w:tc>
        <w:tc>
          <w:tcPr>
            <w:tcW w:w="1034" w:type="dxa"/>
            <w:tcBorders>
              <w:top w:val="single" w:color="auto" w:sz="4" w:space="0"/>
              <w:left w:val="single" w:color="auto" w:sz="4" w:space="0"/>
              <w:bottom w:val="single" w:color="auto" w:sz="4" w:space="0"/>
              <w:right w:val="single" w:color="auto" w:sz="4" w:space="0"/>
            </w:tcBorders>
            <w:vAlign w:val="center"/>
          </w:tcPr>
          <w:p w14:paraId="00E5E94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红塔区</w:t>
            </w:r>
          </w:p>
        </w:tc>
        <w:tc>
          <w:tcPr>
            <w:tcW w:w="783" w:type="dxa"/>
            <w:tcBorders>
              <w:top w:val="single" w:color="auto" w:sz="4" w:space="0"/>
              <w:left w:val="single" w:color="auto" w:sz="4" w:space="0"/>
              <w:bottom w:val="single" w:color="auto" w:sz="4" w:space="0"/>
              <w:right w:val="single" w:color="auto" w:sz="4" w:space="0"/>
            </w:tcBorders>
            <w:vAlign w:val="center"/>
          </w:tcPr>
          <w:p w14:paraId="2BE6067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12DD82A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4476074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w:t>
            </w:r>
          </w:p>
        </w:tc>
        <w:tc>
          <w:tcPr>
            <w:tcW w:w="964" w:type="dxa"/>
            <w:tcBorders>
              <w:top w:val="single" w:color="auto" w:sz="4" w:space="0"/>
              <w:left w:val="single" w:color="auto" w:sz="4" w:space="0"/>
              <w:bottom w:val="single" w:color="auto" w:sz="4" w:space="0"/>
              <w:right w:val="single" w:color="auto" w:sz="4" w:space="0"/>
            </w:tcBorders>
            <w:vAlign w:val="center"/>
          </w:tcPr>
          <w:p w14:paraId="10C9437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4500</w:t>
            </w:r>
          </w:p>
        </w:tc>
        <w:tc>
          <w:tcPr>
            <w:tcW w:w="964" w:type="dxa"/>
            <w:tcBorders>
              <w:top w:val="single" w:color="auto" w:sz="4" w:space="0"/>
              <w:left w:val="single" w:color="auto" w:sz="4" w:space="0"/>
              <w:bottom w:val="single" w:color="auto" w:sz="4" w:space="0"/>
              <w:right w:val="single" w:color="auto" w:sz="4" w:space="0"/>
            </w:tcBorders>
            <w:vAlign w:val="center"/>
          </w:tcPr>
          <w:p w14:paraId="44739DD5">
            <w:pPr>
              <w:widowControl/>
              <w:spacing w:line="300" w:lineRule="exact"/>
              <w:ind w:firstLine="0" w:firstLineChars="0"/>
              <w:jc w:val="center"/>
              <w:textAlignment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6FB3F15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03C3EB0D">
        <w:tblPrEx>
          <w:tblCellMar>
            <w:top w:w="0" w:type="dxa"/>
            <w:left w:w="108" w:type="dxa"/>
            <w:bottom w:w="0" w:type="dxa"/>
            <w:right w:w="108" w:type="dxa"/>
          </w:tblCellMar>
        </w:tblPrEx>
        <w:trPr>
          <w:trHeight w:val="2275"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6BBBDC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4</w:t>
            </w:r>
          </w:p>
        </w:tc>
        <w:tc>
          <w:tcPr>
            <w:tcW w:w="1531" w:type="dxa"/>
            <w:tcBorders>
              <w:top w:val="single" w:color="auto" w:sz="4" w:space="0"/>
              <w:left w:val="single" w:color="auto" w:sz="4" w:space="0"/>
              <w:bottom w:val="single" w:color="auto" w:sz="4" w:space="0"/>
              <w:right w:val="single" w:color="auto" w:sz="4" w:space="0"/>
            </w:tcBorders>
            <w:vAlign w:val="center"/>
          </w:tcPr>
          <w:p w14:paraId="1FCCD08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正大现代化蔬果供应链4.0项目</w:t>
            </w:r>
          </w:p>
        </w:tc>
        <w:tc>
          <w:tcPr>
            <w:tcW w:w="5782" w:type="dxa"/>
            <w:tcBorders>
              <w:top w:val="single" w:color="auto" w:sz="4" w:space="0"/>
              <w:left w:val="single" w:color="auto" w:sz="4" w:space="0"/>
              <w:bottom w:val="single" w:color="auto" w:sz="4" w:space="0"/>
              <w:right w:val="single" w:color="auto" w:sz="4" w:space="0"/>
            </w:tcBorders>
            <w:vAlign w:val="center"/>
          </w:tcPr>
          <w:p w14:paraId="54011DA5">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通过</w:t>
            </w:r>
            <w:r>
              <w:rPr>
                <w:rFonts w:hint="eastAsia"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一带一路</w:t>
            </w:r>
            <w:r>
              <w:rPr>
                <w:rFonts w:hint="eastAsia"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打造以玉溪及整个西南地区蔬果产地为依托，以泰国及整个东南亚市场为桥头堡的蔬果双向贸易中心；围绕单品全利用，建设以蔬菜、水果、菌菇、花卉及中草药等五大类原料为主的农产品精深加工中心；建设蔬果种植示范园，通过农业种植技术集成、示范，带动农民增收致富；创建正大云南蔬果产业学院。</w:t>
            </w:r>
          </w:p>
        </w:tc>
        <w:tc>
          <w:tcPr>
            <w:tcW w:w="1034" w:type="dxa"/>
            <w:tcBorders>
              <w:top w:val="single" w:color="auto" w:sz="4" w:space="0"/>
              <w:left w:val="single" w:color="auto" w:sz="4" w:space="0"/>
              <w:bottom w:val="single" w:color="auto" w:sz="4" w:space="0"/>
              <w:right w:val="single" w:color="auto" w:sz="4" w:space="0"/>
            </w:tcBorders>
            <w:vAlign w:val="center"/>
          </w:tcPr>
          <w:p w14:paraId="61509364">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5B31DF8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20D3771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97200</w:t>
            </w:r>
          </w:p>
        </w:tc>
        <w:tc>
          <w:tcPr>
            <w:tcW w:w="964" w:type="dxa"/>
            <w:tcBorders>
              <w:top w:val="single" w:color="auto" w:sz="4" w:space="0"/>
              <w:left w:val="single" w:color="auto" w:sz="4" w:space="0"/>
              <w:bottom w:val="single" w:color="auto" w:sz="4" w:space="0"/>
              <w:right w:val="single" w:color="auto" w:sz="4" w:space="0"/>
            </w:tcBorders>
            <w:vAlign w:val="center"/>
          </w:tcPr>
          <w:p w14:paraId="780BCC4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30000</w:t>
            </w:r>
          </w:p>
        </w:tc>
        <w:tc>
          <w:tcPr>
            <w:tcW w:w="964" w:type="dxa"/>
            <w:tcBorders>
              <w:top w:val="single" w:color="auto" w:sz="4" w:space="0"/>
              <w:left w:val="single" w:color="auto" w:sz="4" w:space="0"/>
              <w:bottom w:val="single" w:color="auto" w:sz="4" w:space="0"/>
              <w:right w:val="single" w:color="auto" w:sz="4" w:space="0"/>
            </w:tcBorders>
            <w:vAlign w:val="center"/>
          </w:tcPr>
          <w:p w14:paraId="2AA9A63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67200</w:t>
            </w:r>
          </w:p>
        </w:tc>
        <w:tc>
          <w:tcPr>
            <w:tcW w:w="964" w:type="dxa"/>
            <w:tcBorders>
              <w:top w:val="single" w:color="auto" w:sz="4" w:space="0"/>
              <w:left w:val="single" w:color="auto" w:sz="4" w:space="0"/>
              <w:bottom w:val="single" w:color="auto" w:sz="4" w:space="0"/>
              <w:right w:val="single" w:color="auto" w:sz="4" w:space="0"/>
            </w:tcBorders>
            <w:vAlign w:val="center"/>
          </w:tcPr>
          <w:p w14:paraId="55967817">
            <w:pPr>
              <w:widowControl/>
              <w:spacing w:line="300" w:lineRule="exact"/>
              <w:ind w:firstLine="0" w:firstLineChars="0"/>
              <w:jc w:val="center"/>
              <w:textAlignment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08770F0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001D7A70">
        <w:tblPrEx>
          <w:tblCellMar>
            <w:top w:w="0" w:type="dxa"/>
            <w:left w:w="108" w:type="dxa"/>
            <w:bottom w:w="0" w:type="dxa"/>
            <w:right w:w="108" w:type="dxa"/>
          </w:tblCellMar>
        </w:tblPrEx>
        <w:trPr>
          <w:trHeight w:val="140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297361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w:t>
            </w:r>
          </w:p>
        </w:tc>
        <w:tc>
          <w:tcPr>
            <w:tcW w:w="1531" w:type="dxa"/>
            <w:tcBorders>
              <w:top w:val="single" w:color="auto" w:sz="4" w:space="0"/>
              <w:left w:val="single" w:color="auto" w:sz="4" w:space="0"/>
              <w:bottom w:val="single" w:color="auto" w:sz="4" w:space="0"/>
              <w:right w:val="single" w:color="auto" w:sz="4" w:space="0"/>
            </w:tcBorders>
            <w:vAlign w:val="center"/>
          </w:tcPr>
          <w:p w14:paraId="7BAEA145">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年处理1万吨蔬菜保鲜、速冻加工生产线项目</w:t>
            </w:r>
          </w:p>
        </w:tc>
        <w:tc>
          <w:tcPr>
            <w:tcW w:w="5782" w:type="dxa"/>
            <w:tcBorders>
              <w:top w:val="single" w:color="auto" w:sz="4" w:space="0"/>
              <w:left w:val="single" w:color="auto" w:sz="4" w:space="0"/>
              <w:bottom w:val="single" w:color="auto" w:sz="4" w:space="0"/>
              <w:right w:val="single" w:color="auto" w:sz="4" w:space="0"/>
            </w:tcBorders>
            <w:vAlign w:val="center"/>
          </w:tcPr>
          <w:p w14:paraId="0B01DB7D">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color w:val="000000"/>
                <w:sz w:val="24"/>
                <w:lang w:bidi="ar"/>
              </w:rPr>
              <w:t>新征土地5.61亩，新建精包装加工车间800</w:t>
            </w:r>
            <w:r>
              <w:rPr>
                <w:rFonts w:hint="default" w:ascii="Times New Roman" w:hAnsi="Times New Roman" w:eastAsia="宋体" w:cs="Times New Roman"/>
                <w:b/>
                <w:color w:val="000000"/>
                <w:sz w:val="24"/>
                <w:lang w:bidi="ar"/>
              </w:rPr>
              <w:t>㎡</w:t>
            </w:r>
            <w:r>
              <w:rPr>
                <w:rFonts w:hint="default" w:ascii="Times New Roman" w:hAnsi="Times New Roman" w:eastAsia="宋体" w:cs="Times New Roman"/>
                <w:color w:val="000000"/>
                <w:sz w:val="24"/>
                <w:lang w:bidi="ar"/>
              </w:rPr>
              <w:t>，购置安装机械化分拣、洗切处理生产线1条、速冻设备1套。</w:t>
            </w:r>
          </w:p>
        </w:tc>
        <w:tc>
          <w:tcPr>
            <w:tcW w:w="1034" w:type="dxa"/>
            <w:tcBorders>
              <w:top w:val="single" w:color="auto" w:sz="4" w:space="0"/>
              <w:left w:val="single" w:color="auto" w:sz="4" w:space="0"/>
              <w:bottom w:val="single" w:color="auto" w:sz="4" w:space="0"/>
              <w:right w:val="single" w:color="auto" w:sz="4" w:space="0"/>
            </w:tcBorders>
            <w:vAlign w:val="center"/>
          </w:tcPr>
          <w:p w14:paraId="1DF34F61">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494C3FBB">
            <w:pPr>
              <w:widowControl/>
              <w:spacing w:line="300" w:lineRule="exact"/>
              <w:ind w:firstLine="0" w:firstLineChars="0"/>
              <w:jc w:val="center"/>
              <w:rPr>
                <w:rFonts w:hint="default" w:ascii="Times New Roman" w:hAnsi="Times New Roman" w:eastAsia="宋体" w:cs="Times New Roman"/>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46E627D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1300</w:t>
            </w:r>
          </w:p>
        </w:tc>
        <w:tc>
          <w:tcPr>
            <w:tcW w:w="964" w:type="dxa"/>
            <w:tcBorders>
              <w:top w:val="single" w:color="auto" w:sz="4" w:space="0"/>
              <w:left w:val="single" w:color="auto" w:sz="4" w:space="0"/>
              <w:bottom w:val="single" w:color="auto" w:sz="4" w:space="0"/>
              <w:right w:val="single" w:color="auto" w:sz="4" w:space="0"/>
            </w:tcBorders>
            <w:vAlign w:val="center"/>
          </w:tcPr>
          <w:p w14:paraId="7AB4F80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1300</w:t>
            </w:r>
          </w:p>
        </w:tc>
        <w:tc>
          <w:tcPr>
            <w:tcW w:w="964" w:type="dxa"/>
            <w:tcBorders>
              <w:top w:val="single" w:color="auto" w:sz="4" w:space="0"/>
              <w:left w:val="single" w:color="auto" w:sz="4" w:space="0"/>
              <w:bottom w:val="single" w:color="auto" w:sz="4" w:space="0"/>
              <w:right w:val="single" w:color="auto" w:sz="4" w:space="0"/>
            </w:tcBorders>
            <w:vAlign w:val="center"/>
          </w:tcPr>
          <w:p w14:paraId="11B002E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64CD2F9B">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64EEC6D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7995E8F8">
        <w:tblPrEx>
          <w:tblCellMar>
            <w:top w:w="0" w:type="dxa"/>
            <w:left w:w="108" w:type="dxa"/>
            <w:bottom w:w="0" w:type="dxa"/>
            <w:right w:w="108" w:type="dxa"/>
          </w:tblCellMar>
        </w:tblPrEx>
        <w:trPr>
          <w:trHeight w:val="227"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1E1C2FB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6</w:t>
            </w:r>
          </w:p>
        </w:tc>
        <w:tc>
          <w:tcPr>
            <w:tcW w:w="1531" w:type="dxa"/>
            <w:tcBorders>
              <w:top w:val="single" w:color="auto" w:sz="4" w:space="0"/>
              <w:left w:val="single" w:color="auto" w:sz="4" w:space="0"/>
              <w:bottom w:val="single" w:color="auto" w:sz="4" w:space="0"/>
              <w:right w:val="single" w:color="auto" w:sz="4" w:space="0"/>
            </w:tcBorders>
            <w:vAlign w:val="center"/>
          </w:tcPr>
          <w:p w14:paraId="5D925C2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农产品精深加工项目</w:t>
            </w:r>
          </w:p>
        </w:tc>
        <w:tc>
          <w:tcPr>
            <w:tcW w:w="5782" w:type="dxa"/>
            <w:tcBorders>
              <w:top w:val="single" w:color="auto" w:sz="4" w:space="0"/>
              <w:left w:val="single" w:color="auto" w:sz="4" w:space="0"/>
              <w:bottom w:val="single" w:color="auto" w:sz="4" w:space="0"/>
              <w:right w:val="single" w:color="auto" w:sz="4" w:space="0"/>
            </w:tcBorders>
            <w:vAlign w:val="center"/>
          </w:tcPr>
          <w:p w14:paraId="023B9013">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项目用地20亩，建设农副产品仓储区和深加工车间，满足公司出口加工需要。</w:t>
            </w:r>
          </w:p>
        </w:tc>
        <w:tc>
          <w:tcPr>
            <w:tcW w:w="1034" w:type="dxa"/>
            <w:tcBorders>
              <w:top w:val="single" w:color="auto" w:sz="4" w:space="0"/>
              <w:left w:val="single" w:color="auto" w:sz="4" w:space="0"/>
              <w:bottom w:val="single" w:color="auto" w:sz="4" w:space="0"/>
              <w:right w:val="single" w:color="auto" w:sz="4" w:space="0"/>
            </w:tcBorders>
            <w:vAlign w:val="center"/>
          </w:tcPr>
          <w:p w14:paraId="4DD83AED">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1D185E2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26A6614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964" w:type="dxa"/>
            <w:tcBorders>
              <w:top w:val="single" w:color="auto" w:sz="4" w:space="0"/>
              <w:left w:val="single" w:color="auto" w:sz="4" w:space="0"/>
              <w:bottom w:val="single" w:color="auto" w:sz="4" w:space="0"/>
              <w:right w:val="single" w:color="auto" w:sz="4" w:space="0"/>
            </w:tcBorders>
            <w:vAlign w:val="center"/>
          </w:tcPr>
          <w:p w14:paraId="380B2EE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w:t>
            </w:r>
          </w:p>
        </w:tc>
        <w:tc>
          <w:tcPr>
            <w:tcW w:w="964" w:type="dxa"/>
            <w:tcBorders>
              <w:top w:val="single" w:color="auto" w:sz="4" w:space="0"/>
              <w:left w:val="single" w:color="auto" w:sz="4" w:space="0"/>
              <w:bottom w:val="single" w:color="auto" w:sz="4" w:space="0"/>
              <w:right w:val="single" w:color="auto" w:sz="4" w:space="0"/>
            </w:tcBorders>
            <w:vAlign w:val="center"/>
          </w:tcPr>
          <w:p w14:paraId="556D578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1500</w:t>
            </w:r>
          </w:p>
        </w:tc>
        <w:tc>
          <w:tcPr>
            <w:tcW w:w="964" w:type="dxa"/>
            <w:tcBorders>
              <w:top w:val="single" w:color="auto" w:sz="4" w:space="0"/>
              <w:left w:val="single" w:color="auto" w:sz="4" w:space="0"/>
              <w:bottom w:val="single" w:color="auto" w:sz="4" w:space="0"/>
              <w:right w:val="single" w:color="auto" w:sz="4" w:space="0"/>
            </w:tcBorders>
            <w:vAlign w:val="center"/>
          </w:tcPr>
          <w:p w14:paraId="2061E3B4">
            <w:pPr>
              <w:widowControl/>
              <w:spacing w:line="300" w:lineRule="exact"/>
              <w:ind w:firstLine="0" w:firstLineChars="0"/>
              <w:jc w:val="center"/>
              <w:textAlignment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18D85BA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1AD0C7BE">
        <w:tblPrEx>
          <w:tblCellMar>
            <w:top w:w="0" w:type="dxa"/>
            <w:left w:w="108" w:type="dxa"/>
            <w:bottom w:w="0" w:type="dxa"/>
            <w:right w:w="108" w:type="dxa"/>
          </w:tblCellMar>
        </w:tblPrEx>
        <w:trPr>
          <w:trHeight w:val="168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4F7F54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7</w:t>
            </w:r>
          </w:p>
        </w:tc>
        <w:tc>
          <w:tcPr>
            <w:tcW w:w="1531" w:type="dxa"/>
            <w:tcBorders>
              <w:top w:val="single" w:color="auto" w:sz="4" w:space="0"/>
              <w:left w:val="single" w:color="auto" w:sz="4" w:space="0"/>
              <w:bottom w:val="single" w:color="auto" w:sz="4" w:space="0"/>
              <w:right w:val="single" w:color="auto" w:sz="4" w:space="0"/>
            </w:tcBorders>
            <w:vAlign w:val="center"/>
          </w:tcPr>
          <w:p w14:paraId="3456E08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年处理1万吨蔬菜保鲜、速冻加工生产线项目</w:t>
            </w:r>
          </w:p>
        </w:tc>
        <w:tc>
          <w:tcPr>
            <w:tcW w:w="5782" w:type="dxa"/>
            <w:tcBorders>
              <w:top w:val="single" w:color="auto" w:sz="4" w:space="0"/>
              <w:left w:val="single" w:color="auto" w:sz="4" w:space="0"/>
              <w:bottom w:val="single" w:color="auto" w:sz="4" w:space="0"/>
              <w:right w:val="single" w:color="auto" w:sz="4" w:space="0"/>
            </w:tcBorders>
            <w:vAlign w:val="center"/>
          </w:tcPr>
          <w:p w14:paraId="651E550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新征土地10亩，新建精包装加工车间800㎡，购置安装机械化分拣、洗切处理生产线1条、速冻设备1套。</w:t>
            </w:r>
          </w:p>
        </w:tc>
        <w:tc>
          <w:tcPr>
            <w:tcW w:w="1034" w:type="dxa"/>
            <w:tcBorders>
              <w:top w:val="single" w:color="auto" w:sz="4" w:space="0"/>
              <w:left w:val="single" w:color="auto" w:sz="4" w:space="0"/>
              <w:bottom w:val="single" w:color="auto" w:sz="4" w:space="0"/>
              <w:right w:val="single" w:color="auto" w:sz="4" w:space="0"/>
            </w:tcBorders>
            <w:vAlign w:val="center"/>
          </w:tcPr>
          <w:p w14:paraId="029111CE">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0B5F3BF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c>
          <w:tcPr>
            <w:tcW w:w="1020" w:type="dxa"/>
            <w:tcBorders>
              <w:top w:val="single" w:color="auto" w:sz="4" w:space="0"/>
              <w:left w:val="single" w:color="auto" w:sz="4" w:space="0"/>
              <w:bottom w:val="single" w:color="auto" w:sz="4" w:space="0"/>
              <w:right w:val="single" w:color="auto" w:sz="4" w:space="0"/>
            </w:tcBorders>
            <w:vAlign w:val="center"/>
          </w:tcPr>
          <w:p w14:paraId="1D14D53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1900</w:t>
            </w:r>
          </w:p>
        </w:tc>
        <w:tc>
          <w:tcPr>
            <w:tcW w:w="964" w:type="dxa"/>
            <w:tcBorders>
              <w:top w:val="single" w:color="auto" w:sz="4" w:space="0"/>
              <w:left w:val="single" w:color="auto" w:sz="4" w:space="0"/>
              <w:bottom w:val="single" w:color="auto" w:sz="4" w:space="0"/>
              <w:right w:val="single" w:color="auto" w:sz="4" w:space="0"/>
            </w:tcBorders>
            <w:vAlign w:val="center"/>
          </w:tcPr>
          <w:p w14:paraId="1EB8056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1900</w:t>
            </w:r>
          </w:p>
        </w:tc>
        <w:tc>
          <w:tcPr>
            <w:tcW w:w="964" w:type="dxa"/>
            <w:tcBorders>
              <w:top w:val="single" w:color="auto" w:sz="4" w:space="0"/>
              <w:left w:val="single" w:color="auto" w:sz="4" w:space="0"/>
              <w:bottom w:val="single" w:color="auto" w:sz="4" w:space="0"/>
              <w:right w:val="single" w:color="auto" w:sz="4" w:space="0"/>
            </w:tcBorders>
            <w:vAlign w:val="center"/>
          </w:tcPr>
          <w:p w14:paraId="4F5E9806">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499170DC">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3D09F4B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47145F0E">
        <w:tblPrEx>
          <w:tblCellMar>
            <w:top w:w="0" w:type="dxa"/>
            <w:left w:w="108" w:type="dxa"/>
            <w:bottom w:w="0" w:type="dxa"/>
            <w:right w:w="108" w:type="dxa"/>
          </w:tblCellMar>
        </w:tblPrEx>
        <w:trPr>
          <w:trHeight w:val="17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0B6FDE2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8</w:t>
            </w:r>
          </w:p>
        </w:tc>
        <w:tc>
          <w:tcPr>
            <w:tcW w:w="1531" w:type="dxa"/>
            <w:tcBorders>
              <w:top w:val="single" w:color="auto" w:sz="4" w:space="0"/>
              <w:left w:val="single" w:color="auto" w:sz="4" w:space="0"/>
              <w:bottom w:val="single" w:color="auto" w:sz="4" w:space="0"/>
              <w:right w:val="single" w:color="auto" w:sz="4" w:space="0"/>
            </w:tcBorders>
            <w:vAlign w:val="center"/>
          </w:tcPr>
          <w:p w14:paraId="4BDECC3E">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2250亩绿色蔬菜种植基地、高端水培</w:t>
            </w:r>
            <w:r>
              <w:rPr>
                <w:rFonts w:hint="eastAsia"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蔬菜工厂</w:t>
            </w:r>
            <w:r>
              <w:rPr>
                <w:rFonts w:hint="eastAsia"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基地，恒温精深加工车间、速冻精装生产线项目</w:t>
            </w:r>
          </w:p>
        </w:tc>
        <w:tc>
          <w:tcPr>
            <w:tcW w:w="5782" w:type="dxa"/>
            <w:tcBorders>
              <w:top w:val="single" w:color="auto" w:sz="4" w:space="0"/>
              <w:left w:val="single" w:color="auto" w:sz="4" w:space="0"/>
              <w:bottom w:val="single" w:color="auto" w:sz="4" w:space="0"/>
              <w:right w:val="single" w:color="auto" w:sz="4" w:space="0"/>
            </w:tcBorders>
            <w:vAlign w:val="center"/>
          </w:tcPr>
          <w:p w14:paraId="56AC93E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新建恒温无菌水培蔬菜工厂基地300㎡，常规蔬菜包装车间1个5条生产线，精品蔬菜包装车间1个2条生产线，原材料、产成品、次品、原辅料控温分级仓库8个，购置真空、控温设备各两套。</w:t>
            </w:r>
          </w:p>
        </w:tc>
        <w:tc>
          <w:tcPr>
            <w:tcW w:w="1034" w:type="dxa"/>
            <w:tcBorders>
              <w:top w:val="single" w:color="auto" w:sz="4" w:space="0"/>
              <w:left w:val="single" w:color="auto" w:sz="4" w:space="0"/>
              <w:bottom w:val="single" w:color="auto" w:sz="4" w:space="0"/>
              <w:right w:val="single" w:color="auto" w:sz="4" w:space="0"/>
            </w:tcBorders>
            <w:vAlign w:val="center"/>
          </w:tcPr>
          <w:p w14:paraId="3FF96477">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3CB251D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待定</w:t>
            </w:r>
          </w:p>
        </w:tc>
        <w:tc>
          <w:tcPr>
            <w:tcW w:w="1020" w:type="dxa"/>
            <w:tcBorders>
              <w:top w:val="single" w:color="auto" w:sz="4" w:space="0"/>
              <w:left w:val="single" w:color="auto" w:sz="4" w:space="0"/>
              <w:bottom w:val="single" w:color="auto" w:sz="4" w:space="0"/>
              <w:right w:val="single" w:color="auto" w:sz="4" w:space="0"/>
            </w:tcBorders>
            <w:vAlign w:val="center"/>
          </w:tcPr>
          <w:p w14:paraId="071836E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1800</w:t>
            </w:r>
          </w:p>
        </w:tc>
        <w:tc>
          <w:tcPr>
            <w:tcW w:w="964" w:type="dxa"/>
            <w:tcBorders>
              <w:top w:val="single" w:color="auto" w:sz="4" w:space="0"/>
              <w:left w:val="single" w:color="auto" w:sz="4" w:space="0"/>
              <w:bottom w:val="single" w:color="auto" w:sz="4" w:space="0"/>
              <w:right w:val="single" w:color="auto" w:sz="4" w:space="0"/>
            </w:tcBorders>
            <w:vAlign w:val="center"/>
          </w:tcPr>
          <w:p w14:paraId="6EFA5812">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40E049C0">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2669FAC">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4B9DA0F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1F1865B3">
        <w:tblPrEx>
          <w:tblCellMar>
            <w:top w:w="0" w:type="dxa"/>
            <w:left w:w="108" w:type="dxa"/>
            <w:bottom w:w="0" w:type="dxa"/>
            <w:right w:w="108" w:type="dxa"/>
          </w:tblCellMar>
        </w:tblPrEx>
        <w:trPr>
          <w:trHeight w:val="159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EA357B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9</w:t>
            </w:r>
          </w:p>
        </w:tc>
        <w:tc>
          <w:tcPr>
            <w:tcW w:w="1531" w:type="dxa"/>
            <w:tcBorders>
              <w:top w:val="single" w:color="auto" w:sz="4" w:space="0"/>
              <w:left w:val="single" w:color="auto" w:sz="4" w:space="0"/>
              <w:bottom w:val="single" w:color="auto" w:sz="4" w:space="0"/>
              <w:right w:val="single" w:color="auto" w:sz="4" w:space="0"/>
            </w:tcBorders>
            <w:vAlign w:val="center"/>
          </w:tcPr>
          <w:p w14:paraId="3B95B5BF">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年产10万吨净菜生产基地及精加工自动化包装生产线项目</w:t>
            </w:r>
          </w:p>
        </w:tc>
        <w:tc>
          <w:tcPr>
            <w:tcW w:w="5782" w:type="dxa"/>
            <w:tcBorders>
              <w:top w:val="single" w:color="auto" w:sz="4" w:space="0"/>
              <w:left w:val="single" w:color="auto" w:sz="4" w:space="0"/>
              <w:bottom w:val="single" w:color="auto" w:sz="4" w:space="0"/>
              <w:right w:val="single" w:color="auto" w:sz="4" w:space="0"/>
            </w:tcBorders>
            <w:vAlign w:val="center"/>
          </w:tcPr>
          <w:p w14:paraId="4FF55A28">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建设绿色蔬菜生产基地10000亩，购置脱水设备、真空预冷设备，建设脱水蔬菜自动加工分拣流水线、新鲜蔬菜自动精包装流水线（含流水线、自动包装机等）。</w:t>
            </w:r>
          </w:p>
        </w:tc>
        <w:tc>
          <w:tcPr>
            <w:tcW w:w="1034" w:type="dxa"/>
            <w:tcBorders>
              <w:top w:val="single" w:color="auto" w:sz="4" w:space="0"/>
              <w:left w:val="single" w:color="auto" w:sz="4" w:space="0"/>
              <w:bottom w:val="single" w:color="auto" w:sz="4" w:space="0"/>
              <w:right w:val="single" w:color="auto" w:sz="4" w:space="0"/>
            </w:tcBorders>
            <w:vAlign w:val="center"/>
          </w:tcPr>
          <w:p w14:paraId="0F8E3954">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2031D5BC">
            <w:pPr>
              <w:widowControl/>
              <w:spacing w:line="300" w:lineRule="exact"/>
              <w:ind w:firstLine="0" w:firstLineChars="0"/>
              <w:jc w:val="center"/>
              <w:rPr>
                <w:rFonts w:hint="default" w:ascii="Times New Roman" w:hAnsi="Times New Roman" w:eastAsia="宋体" w:cs="Times New Roman"/>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7A4E112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3600</w:t>
            </w:r>
          </w:p>
        </w:tc>
        <w:tc>
          <w:tcPr>
            <w:tcW w:w="964" w:type="dxa"/>
            <w:tcBorders>
              <w:top w:val="single" w:color="auto" w:sz="4" w:space="0"/>
              <w:left w:val="single" w:color="auto" w:sz="4" w:space="0"/>
              <w:bottom w:val="single" w:color="auto" w:sz="4" w:space="0"/>
              <w:right w:val="single" w:color="auto" w:sz="4" w:space="0"/>
            </w:tcBorders>
            <w:vAlign w:val="center"/>
          </w:tcPr>
          <w:p w14:paraId="774E68A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744BE83">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C48C376">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776F26F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0D7BCB2E">
        <w:tblPrEx>
          <w:tblCellMar>
            <w:top w:w="0" w:type="dxa"/>
            <w:left w:w="108" w:type="dxa"/>
            <w:bottom w:w="0" w:type="dxa"/>
            <w:right w:w="108" w:type="dxa"/>
          </w:tblCellMar>
        </w:tblPrEx>
        <w:trPr>
          <w:trHeight w:val="227"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7579CF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w:t>
            </w:r>
          </w:p>
        </w:tc>
        <w:tc>
          <w:tcPr>
            <w:tcW w:w="1531" w:type="dxa"/>
            <w:tcBorders>
              <w:top w:val="single" w:color="auto" w:sz="4" w:space="0"/>
              <w:left w:val="single" w:color="auto" w:sz="4" w:space="0"/>
              <w:bottom w:val="single" w:color="auto" w:sz="4" w:space="0"/>
              <w:right w:val="single" w:color="auto" w:sz="4" w:space="0"/>
            </w:tcBorders>
            <w:vAlign w:val="center"/>
          </w:tcPr>
          <w:p w14:paraId="2C72816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年产7万吨蔬菜进出口精加工生产线项目</w:t>
            </w:r>
          </w:p>
        </w:tc>
        <w:tc>
          <w:tcPr>
            <w:tcW w:w="5782" w:type="dxa"/>
            <w:tcBorders>
              <w:top w:val="single" w:color="auto" w:sz="4" w:space="0"/>
              <w:left w:val="single" w:color="auto" w:sz="4" w:space="0"/>
              <w:bottom w:val="single" w:color="auto" w:sz="4" w:space="0"/>
              <w:right w:val="single" w:color="auto" w:sz="4" w:space="0"/>
            </w:tcBorders>
            <w:vAlign w:val="center"/>
          </w:tcPr>
          <w:p w14:paraId="261C6F8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购置蔬菜精加工生产设备一套，复盛螺杆冷凝机组4组（套），冷风机4台，蒸发冷凝器4台（套），气调设备一套，冷库保温设施4套，真空包装及分拣设备一套；引进物流集配中心系统一套；新建蔬菜加工车间500㎡，低温储存库4个共900㎡，物流集配中心1000㎡。</w:t>
            </w:r>
          </w:p>
        </w:tc>
        <w:tc>
          <w:tcPr>
            <w:tcW w:w="1034" w:type="dxa"/>
            <w:tcBorders>
              <w:top w:val="single" w:color="auto" w:sz="4" w:space="0"/>
              <w:left w:val="single" w:color="auto" w:sz="4" w:space="0"/>
              <w:bottom w:val="single" w:color="auto" w:sz="4" w:space="0"/>
              <w:right w:val="single" w:color="auto" w:sz="4" w:space="0"/>
            </w:tcBorders>
            <w:vAlign w:val="center"/>
          </w:tcPr>
          <w:p w14:paraId="31F531D3">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vAlign w:val="center"/>
          </w:tcPr>
          <w:p w14:paraId="7B8766E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c>
          <w:tcPr>
            <w:tcW w:w="1020" w:type="dxa"/>
            <w:tcBorders>
              <w:top w:val="single" w:color="auto" w:sz="4" w:space="0"/>
              <w:left w:val="single" w:color="auto" w:sz="4" w:space="0"/>
              <w:bottom w:val="single" w:color="auto" w:sz="4" w:space="0"/>
              <w:right w:val="single" w:color="auto" w:sz="4" w:space="0"/>
            </w:tcBorders>
            <w:vAlign w:val="center"/>
          </w:tcPr>
          <w:p w14:paraId="5C5151A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2500</w:t>
            </w:r>
          </w:p>
        </w:tc>
        <w:tc>
          <w:tcPr>
            <w:tcW w:w="964" w:type="dxa"/>
            <w:tcBorders>
              <w:top w:val="single" w:color="auto" w:sz="4" w:space="0"/>
              <w:left w:val="single" w:color="auto" w:sz="4" w:space="0"/>
              <w:bottom w:val="single" w:color="auto" w:sz="4" w:space="0"/>
              <w:right w:val="single" w:color="auto" w:sz="4" w:space="0"/>
            </w:tcBorders>
            <w:noWrap/>
            <w:vAlign w:val="center"/>
          </w:tcPr>
          <w:p w14:paraId="35240E48">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2BEC8B4">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1A2E99A">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24868C2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44FEB403">
        <w:tblPrEx>
          <w:tblCellMar>
            <w:top w:w="0" w:type="dxa"/>
            <w:left w:w="108" w:type="dxa"/>
            <w:bottom w:w="0" w:type="dxa"/>
            <w:right w:w="108" w:type="dxa"/>
          </w:tblCellMar>
        </w:tblPrEx>
        <w:trPr>
          <w:trHeight w:val="17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22C84CA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11</w:t>
            </w:r>
          </w:p>
        </w:tc>
        <w:tc>
          <w:tcPr>
            <w:tcW w:w="1531" w:type="dxa"/>
            <w:tcBorders>
              <w:top w:val="single" w:color="auto" w:sz="4" w:space="0"/>
              <w:left w:val="single" w:color="auto" w:sz="4" w:space="0"/>
              <w:bottom w:val="single" w:color="auto" w:sz="4" w:space="0"/>
              <w:right w:val="single" w:color="auto" w:sz="4" w:space="0"/>
            </w:tcBorders>
            <w:vAlign w:val="center"/>
          </w:tcPr>
          <w:p w14:paraId="7672B700">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年处理3万吨蔬菜保鲜、精包装、标准定制化深加工生产线项目</w:t>
            </w:r>
          </w:p>
        </w:tc>
        <w:tc>
          <w:tcPr>
            <w:tcW w:w="5782" w:type="dxa"/>
            <w:tcBorders>
              <w:top w:val="single" w:color="auto" w:sz="4" w:space="0"/>
              <w:left w:val="single" w:color="auto" w:sz="4" w:space="0"/>
              <w:bottom w:val="single" w:color="auto" w:sz="4" w:space="0"/>
              <w:right w:val="single" w:color="auto" w:sz="4" w:space="0"/>
            </w:tcBorders>
            <w:noWrap/>
            <w:vAlign w:val="center"/>
          </w:tcPr>
          <w:p w14:paraId="0055F3D7">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购置原料及产品运输车3辆，安装机械化分拣、精洗成套处理生产线2条、标准化定制生产线1条，建设保鲜蔬菜生产加工车间1000㎡，标准化定制实验室1间100㎡、精包装包装车间1间300㎡，成品仓库1间300㎡，行政办公楼及产品展示中心1000㎡。</w:t>
            </w:r>
          </w:p>
        </w:tc>
        <w:tc>
          <w:tcPr>
            <w:tcW w:w="1034" w:type="dxa"/>
            <w:tcBorders>
              <w:top w:val="single" w:color="auto" w:sz="4" w:space="0"/>
              <w:left w:val="single" w:color="auto" w:sz="4" w:space="0"/>
              <w:bottom w:val="single" w:color="auto" w:sz="4" w:space="0"/>
              <w:right w:val="single" w:color="auto" w:sz="4" w:space="0"/>
            </w:tcBorders>
            <w:noWrap/>
            <w:vAlign w:val="center"/>
          </w:tcPr>
          <w:p w14:paraId="45E30F34">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w:t>
            </w:r>
          </w:p>
        </w:tc>
        <w:tc>
          <w:tcPr>
            <w:tcW w:w="783" w:type="dxa"/>
            <w:tcBorders>
              <w:top w:val="single" w:color="auto" w:sz="4" w:space="0"/>
              <w:left w:val="single" w:color="auto" w:sz="4" w:space="0"/>
              <w:bottom w:val="single" w:color="auto" w:sz="4" w:space="0"/>
              <w:right w:val="single" w:color="auto" w:sz="4" w:space="0"/>
            </w:tcBorders>
            <w:noWrap/>
            <w:vAlign w:val="center"/>
          </w:tcPr>
          <w:p w14:paraId="7088F68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c>
          <w:tcPr>
            <w:tcW w:w="1020" w:type="dxa"/>
            <w:tcBorders>
              <w:top w:val="single" w:color="auto" w:sz="4" w:space="0"/>
              <w:left w:val="single" w:color="auto" w:sz="4" w:space="0"/>
              <w:bottom w:val="single" w:color="auto" w:sz="4" w:space="0"/>
              <w:right w:val="single" w:color="auto" w:sz="4" w:space="0"/>
            </w:tcBorders>
            <w:noWrap/>
            <w:vAlign w:val="center"/>
          </w:tcPr>
          <w:p w14:paraId="344EB13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2600</w:t>
            </w:r>
          </w:p>
        </w:tc>
        <w:tc>
          <w:tcPr>
            <w:tcW w:w="964" w:type="dxa"/>
            <w:tcBorders>
              <w:top w:val="single" w:color="auto" w:sz="4" w:space="0"/>
              <w:left w:val="single" w:color="auto" w:sz="4" w:space="0"/>
              <w:bottom w:val="single" w:color="auto" w:sz="4" w:space="0"/>
              <w:right w:val="single" w:color="auto" w:sz="4" w:space="0"/>
            </w:tcBorders>
            <w:noWrap/>
            <w:vAlign w:val="center"/>
          </w:tcPr>
          <w:p w14:paraId="7418D8DD">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9C95F21">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6B21B04">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46AD5ED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78380770">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3939B4C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12</w:t>
            </w:r>
          </w:p>
        </w:tc>
        <w:tc>
          <w:tcPr>
            <w:tcW w:w="1531" w:type="dxa"/>
            <w:tcBorders>
              <w:top w:val="single" w:color="auto" w:sz="4" w:space="0"/>
              <w:left w:val="single" w:color="auto" w:sz="4" w:space="0"/>
              <w:bottom w:val="single" w:color="auto" w:sz="4" w:space="0"/>
              <w:right w:val="single" w:color="auto" w:sz="4" w:space="0"/>
            </w:tcBorders>
            <w:vAlign w:val="center"/>
          </w:tcPr>
          <w:p w14:paraId="1C43BB5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蔬菜、酱菜（调味品）生产加工建设项目</w:t>
            </w:r>
          </w:p>
        </w:tc>
        <w:tc>
          <w:tcPr>
            <w:tcW w:w="5782" w:type="dxa"/>
            <w:tcBorders>
              <w:top w:val="single" w:color="auto" w:sz="4" w:space="0"/>
              <w:left w:val="single" w:color="auto" w:sz="4" w:space="0"/>
              <w:bottom w:val="single" w:color="auto" w:sz="4" w:space="0"/>
              <w:right w:val="single" w:color="auto" w:sz="4" w:space="0"/>
            </w:tcBorders>
            <w:noWrap/>
            <w:vAlign w:val="center"/>
          </w:tcPr>
          <w:p w14:paraId="444F10F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新建厂房、冷库、综合楼、泵房等总建筑面积3058㎡，配套给排水、消防、强弱电等附属设施；道路硬化及场地3059㎡；绿化805㎡；规划停车位8个。</w:t>
            </w:r>
          </w:p>
        </w:tc>
        <w:tc>
          <w:tcPr>
            <w:tcW w:w="1034" w:type="dxa"/>
            <w:tcBorders>
              <w:top w:val="single" w:color="auto" w:sz="4" w:space="0"/>
              <w:left w:val="single" w:color="auto" w:sz="4" w:space="0"/>
              <w:bottom w:val="single" w:color="auto" w:sz="4" w:space="0"/>
              <w:right w:val="single" w:color="auto" w:sz="4" w:space="0"/>
            </w:tcBorders>
            <w:noWrap/>
            <w:vAlign w:val="center"/>
          </w:tcPr>
          <w:p w14:paraId="4A946DCE">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易门县</w:t>
            </w:r>
          </w:p>
        </w:tc>
        <w:tc>
          <w:tcPr>
            <w:tcW w:w="783" w:type="dxa"/>
            <w:tcBorders>
              <w:top w:val="single" w:color="auto" w:sz="4" w:space="0"/>
              <w:left w:val="single" w:color="auto" w:sz="4" w:space="0"/>
              <w:bottom w:val="single" w:color="auto" w:sz="4" w:space="0"/>
              <w:right w:val="single" w:color="auto" w:sz="4" w:space="0"/>
            </w:tcBorders>
            <w:noWrap/>
            <w:vAlign w:val="center"/>
          </w:tcPr>
          <w:p w14:paraId="0F3881D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2020</w:t>
            </w:r>
          </w:p>
        </w:tc>
        <w:tc>
          <w:tcPr>
            <w:tcW w:w="1020" w:type="dxa"/>
            <w:tcBorders>
              <w:top w:val="single" w:color="auto" w:sz="4" w:space="0"/>
              <w:left w:val="single" w:color="auto" w:sz="4" w:space="0"/>
              <w:bottom w:val="single" w:color="auto" w:sz="4" w:space="0"/>
              <w:right w:val="single" w:color="auto" w:sz="4" w:space="0"/>
            </w:tcBorders>
            <w:noWrap/>
            <w:vAlign w:val="center"/>
          </w:tcPr>
          <w:p w14:paraId="2CE8E31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1435</w:t>
            </w:r>
          </w:p>
        </w:tc>
        <w:tc>
          <w:tcPr>
            <w:tcW w:w="964" w:type="dxa"/>
            <w:tcBorders>
              <w:top w:val="single" w:color="auto" w:sz="4" w:space="0"/>
              <w:left w:val="single" w:color="auto" w:sz="4" w:space="0"/>
              <w:bottom w:val="single" w:color="auto" w:sz="4" w:space="0"/>
              <w:right w:val="single" w:color="auto" w:sz="4" w:space="0"/>
            </w:tcBorders>
            <w:noWrap/>
            <w:vAlign w:val="center"/>
          </w:tcPr>
          <w:p w14:paraId="32F975B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700</w:t>
            </w:r>
          </w:p>
        </w:tc>
        <w:tc>
          <w:tcPr>
            <w:tcW w:w="964" w:type="dxa"/>
            <w:tcBorders>
              <w:top w:val="single" w:color="auto" w:sz="4" w:space="0"/>
              <w:left w:val="single" w:color="auto" w:sz="4" w:space="0"/>
              <w:bottom w:val="single" w:color="auto" w:sz="4" w:space="0"/>
              <w:right w:val="single" w:color="auto" w:sz="4" w:space="0"/>
            </w:tcBorders>
            <w:noWrap/>
            <w:vAlign w:val="center"/>
          </w:tcPr>
          <w:p w14:paraId="002763D4">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E434382">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0BE45DC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1A249AC2">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8A8C2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13</w:t>
            </w:r>
          </w:p>
        </w:tc>
        <w:tc>
          <w:tcPr>
            <w:tcW w:w="1531" w:type="dxa"/>
            <w:tcBorders>
              <w:top w:val="single" w:color="auto" w:sz="4" w:space="0"/>
              <w:left w:val="single" w:color="auto" w:sz="4" w:space="0"/>
              <w:bottom w:val="single" w:color="auto" w:sz="4" w:space="0"/>
              <w:right w:val="single" w:color="auto" w:sz="4" w:space="0"/>
            </w:tcBorders>
            <w:vAlign w:val="center"/>
          </w:tcPr>
          <w:p w14:paraId="5BD719ED">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普洱茶生产加工项目</w:t>
            </w:r>
          </w:p>
        </w:tc>
        <w:tc>
          <w:tcPr>
            <w:tcW w:w="5782" w:type="dxa"/>
            <w:tcBorders>
              <w:top w:val="single" w:color="auto" w:sz="4" w:space="0"/>
              <w:left w:val="single" w:color="auto" w:sz="4" w:space="0"/>
              <w:bottom w:val="single" w:color="auto" w:sz="4" w:space="0"/>
              <w:right w:val="single" w:color="auto" w:sz="4" w:space="0"/>
            </w:tcBorders>
            <w:vAlign w:val="center"/>
          </w:tcPr>
          <w:p w14:paraId="5A7ABE91">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项目规划用地面积12.67亩，总建筑面积4958㎡，功能包括建设厂房、办公楼、值班室、消防水池及其配套的供配电、给排水、生产辅助设施。</w:t>
            </w:r>
          </w:p>
        </w:tc>
        <w:tc>
          <w:tcPr>
            <w:tcW w:w="1034" w:type="dxa"/>
            <w:tcBorders>
              <w:top w:val="single" w:color="auto" w:sz="4" w:space="0"/>
              <w:left w:val="single" w:color="auto" w:sz="4" w:space="0"/>
              <w:bottom w:val="single" w:color="auto" w:sz="4" w:space="0"/>
              <w:right w:val="single" w:color="auto" w:sz="4" w:space="0"/>
            </w:tcBorders>
            <w:vAlign w:val="center"/>
          </w:tcPr>
          <w:p w14:paraId="1FB03A98">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易门县</w:t>
            </w:r>
          </w:p>
        </w:tc>
        <w:tc>
          <w:tcPr>
            <w:tcW w:w="783" w:type="dxa"/>
            <w:tcBorders>
              <w:top w:val="single" w:color="auto" w:sz="4" w:space="0"/>
              <w:left w:val="single" w:color="auto" w:sz="4" w:space="0"/>
              <w:bottom w:val="single" w:color="auto" w:sz="4" w:space="0"/>
              <w:right w:val="single" w:color="auto" w:sz="4" w:space="0"/>
            </w:tcBorders>
            <w:vAlign w:val="center"/>
          </w:tcPr>
          <w:p w14:paraId="5E4EB05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51909B8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3500</w:t>
            </w:r>
          </w:p>
        </w:tc>
        <w:tc>
          <w:tcPr>
            <w:tcW w:w="964" w:type="dxa"/>
            <w:tcBorders>
              <w:top w:val="single" w:color="auto" w:sz="4" w:space="0"/>
              <w:left w:val="single" w:color="auto" w:sz="4" w:space="0"/>
              <w:bottom w:val="single" w:color="auto" w:sz="4" w:space="0"/>
              <w:right w:val="single" w:color="auto" w:sz="4" w:space="0"/>
            </w:tcBorders>
            <w:vAlign w:val="center"/>
          </w:tcPr>
          <w:p w14:paraId="50DA850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w:t>
            </w:r>
          </w:p>
        </w:tc>
        <w:tc>
          <w:tcPr>
            <w:tcW w:w="964" w:type="dxa"/>
            <w:tcBorders>
              <w:top w:val="single" w:color="auto" w:sz="4" w:space="0"/>
              <w:left w:val="single" w:color="auto" w:sz="4" w:space="0"/>
              <w:bottom w:val="single" w:color="auto" w:sz="4" w:space="0"/>
              <w:right w:val="single" w:color="auto" w:sz="4" w:space="0"/>
            </w:tcBorders>
            <w:vAlign w:val="center"/>
          </w:tcPr>
          <w:p w14:paraId="2EA0E56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2500</w:t>
            </w:r>
          </w:p>
        </w:tc>
        <w:tc>
          <w:tcPr>
            <w:tcW w:w="964" w:type="dxa"/>
            <w:tcBorders>
              <w:top w:val="single" w:color="auto" w:sz="4" w:space="0"/>
              <w:left w:val="single" w:color="auto" w:sz="4" w:space="0"/>
              <w:bottom w:val="single" w:color="auto" w:sz="4" w:space="0"/>
              <w:right w:val="single" w:color="auto" w:sz="4" w:space="0"/>
            </w:tcBorders>
            <w:vAlign w:val="center"/>
          </w:tcPr>
          <w:p w14:paraId="407AE6F6">
            <w:pPr>
              <w:widowControl/>
              <w:spacing w:line="300" w:lineRule="exact"/>
              <w:ind w:firstLine="0" w:firstLineChars="0"/>
              <w:jc w:val="center"/>
              <w:textAlignment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3EF698B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5D2DAE84">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7DA843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14</w:t>
            </w:r>
          </w:p>
        </w:tc>
        <w:tc>
          <w:tcPr>
            <w:tcW w:w="1531" w:type="dxa"/>
            <w:tcBorders>
              <w:top w:val="single" w:color="auto" w:sz="4" w:space="0"/>
              <w:left w:val="single" w:color="auto" w:sz="4" w:space="0"/>
              <w:bottom w:val="single" w:color="auto" w:sz="4" w:space="0"/>
              <w:right w:val="single" w:color="auto" w:sz="4" w:space="0"/>
            </w:tcBorders>
            <w:vAlign w:val="center"/>
          </w:tcPr>
          <w:p w14:paraId="0A4FAB41">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年产1800吨农产品深加工（真空冷冻干燥）建设项目</w:t>
            </w:r>
          </w:p>
        </w:tc>
        <w:tc>
          <w:tcPr>
            <w:tcW w:w="5782" w:type="dxa"/>
            <w:tcBorders>
              <w:top w:val="single" w:color="auto" w:sz="4" w:space="0"/>
              <w:left w:val="single" w:color="auto" w:sz="4" w:space="0"/>
              <w:bottom w:val="single" w:color="auto" w:sz="4" w:space="0"/>
              <w:right w:val="single" w:color="auto" w:sz="4" w:space="0"/>
            </w:tcBorders>
            <w:vAlign w:val="center"/>
          </w:tcPr>
          <w:p w14:paraId="348B15DC">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项目规划用地5.2亩（3457㎡），新建生产车间、综合用房、配套设施用房等总建筑面积3457㎡；购置真空冷冻干燥设备1套；配套电力、给排水、消防、绿化、亮化等附属设施。项目建成后，年加工农产品1800吨。</w:t>
            </w:r>
          </w:p>
        </w:tc>
        <w:tc>
          <w:tcPr>
            <w:tcW w:w="1034" w:type="dxa"/>
            <w:tcBorders>
              <w:top w:val="single" w:color="auto" w:sz="4" w:space="0"/>
              <w:left w:val="single" w:color="auto" w:sz="4" w:space="0"/>
              <w:bottom w:val="single" w:color="auto" w:sz="4" w:space="0"/>
              <w:right w:val="single" w:color="auto" w:sz="4" w:space="0"/>
            </w:tcBorders>
            <w:vAlign w:val="center"/>
          </w:tcPr>
          <w:p w14:paraId="2CDEC93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易门县</w:t>
            </w:r>
          </w:p>
        </w:tc>
        <w:tc>
          <w:tcPr>
            <w:tcW w:w="783" w:type="dxa"/>
            <w:tcBorders>
              <w:top w:val="single" w:color="auto" w:sz="4" w:space="0"/>
              <w:left w:val="single" w:color="auto" w:sz="4" w:space="0"/>
              <w:bottom w:val="single" w:color="auto" w:sz="4" w:space="0"/>
              <w:right w:val="single" w:color="auto" w:sz="4" w:space="0"/>
            </w:tcBorders>
            <w:vAlign w:val="center"/>
          </w:tcPr>
          <w:p w14:paraId="7FE6924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2020</w:t>
            </w:r>
          </w:p>
        </w:tc>
        <w:tc>
          <w:tcPr>
            <w:tcW w:w="1020" w:type="dxa"/>
            <w:tcBorders>
              <w:top w:val="single" w:color="auto" w:sz="4" w:space="0"/>
              <w:left w:val="single" w:color="auto" w:sz="4" w:space="0"/>
              <w:bottom w:val="single" w:color="auto" w:sz="4" w:space="0"/>
              <w:right w:val="single" w:color="auto" w:sz="4" w:space="0"/>
            </w:tcBorders>
            <w:vAlign w:val="center"/>
          </w:tcPr>
          <w:p w14:paraId="4093DC6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890</w:t>
            </w:r>
          </w:p>
        </w:tc>
        <w:tc>
          <w:tcPr>
            <w:tcW w:w="964" w:type="dxa"/>
            <w:tcBorders>
              <w:top w:val="single" w:color="auto" w:sz="4" w:space="0"/>
              <w:left w:val="single" w:color="auto" w:sz="4" w:space="0"/>
              <w:bottom w:val="single" w:color="auto" w:sz="4" w:space="0"/>
              <w:right w:val="single" w:color="auto" w:sz="4" w:space="0"/>
            </w:tcBorders>
            <w:vAlign w:val="center"/>
          </w:tcPr>
          <w:p w14:paraId="68F5F4F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890</w:t>
            </w:r>
          </w:p>
        </w:tc>
        <w:tc>
          <w:tcPr>
            <w:tcW w:w="964" w:type="dxa"/>
            <w:tcBorders>
              <w:top w:val="single" w:color="auto" w:sz="4" w:space="0"/>
              <w:left w:val="single" w:color="auto" w:sz="4" w:space="0"/>
              <w:bottom w:val="single" w:color="auto" w:sz="4" w:space="0"/>
              <w:right w:val="single" w:color="auto" w:sz="4" w:space="0"/>
            </w:tcBorders>
            <w:vAlign w:val="center"/>
          </w:tcPr>
          <w:p w14:paraId="59EBCCDB">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48161A93">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7FB6CB6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66625D61">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54238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15</w:t>
            </w:r>
          </w:p>
        </w:tc>
        <w:tc>
          <w:tcPr>
            <w:tcW w:w="1531" w:type="dxa"/>
            <w:tcBorders>
              <w:top w:val="single" w:color="auto" w:sz="4" w:space="0"/>
              <w:left w:val="single" w:color="auto" w:sz="4" w:space="0"/>
              <w:bottom w:val="single" w:color="auto" w:sz="4" w:space="0"/>
              <w:right w:val="single" w:color="auto" w:sz="4" w:space="0"/>
            </w:tcBorders>
            <w:vAlign w:val="center"/>
          </w:tcPr>
          <w:p w14:paraId="54A6052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10000吨食用菌及果蔬冷库建设项目</w:t>
            </w:r>
          </w:p>
        </w:tc>
        <w:tc>
          <w:tcPr>
            <w:tcW w:w="5782" w:type="dxa"/>
            <w:tcBorders>
              <w:top w:val="single" w:color="auto" w:sz="4" w:space="0"/>
              <w:left w:val="single" w:color="auto" w:sz="4" w:space="0"/>
              <w:bottom w:val="single" w:color="auto" w:sz="4" w:space="0"/>
              <w:right w:val="single" w:color="auto" w:sz="4" w:space="0"/>
            </w:tcBorders>
            <w:vAlign w:val="center"/>
          </w:tcPr>
          <w:p w14:paraId="1974A1F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规划用地5.2亩，新建加工车间、综合楼（含会议室、食堂、员工宿舍）总建筑面积2400㎡；建设保鲜库、急冻库、速冻库各2座，总容积1920m³；配套电力、给排水、消防、绿化、亮化等附属设施，项目建成后年可加工、储存食用菌及果蔬10000吨。</w:t>
            </w:r>
          </w:p>
        </w:tc>
        <w:tc>
          <w:tcPr>
            <w:tcW w:w="1034" w:type="dxa"/>
            <w:tcBorders>
              <w:top w:val="single" w:color="auto" w:sz="4" w:space="0"/>
              <w:left w:val="single" w:color="auto" w:sz="4" w:space="0"/>
              <w:bottom w:val="single" w:color="auto" w:sz="4" w:space="0"/>
              <w:right w:val="single" w:color="auto" w:sz="4" w:space="0"/>
            </w:tcBorders>
            <w:vAlign w:val="center"/>
          </w:tcPr>
          <w:p w14:paraId="309105E0">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易门县</w:t>
            </w:r>
          </w:p>
        </w:tc>
        <w:tc>
          <w:tcPr>
            <w:tcW w:w="783" w:type="dxa"/>
            <w:tcBorders>
              <w:top w:val="single" w:color="auto" w:sz="4" w:space="0"/>
              <w:left w:val="single" w:color="auto" w:sz="4" w:space="0"/>
              <w:bottom w:val="single" w:color="auto" w:sz="4" w:space="0"/>
              <w:right w:val="single" w:color="auto" w:sz="4" w:space="0"/>
            </w:tcBorders>
            <w:vAlign w:val="center"/>
          </w:tcPr>
          <w:p w14:paraId="402F8D1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2020</w:t>
            </w:r>
          </w:p>
        </w:tc>
        <w:tc>
          <w:tcPr>
            <w:tcW w:w="1020" w:type="dxa"/>
            <w:tcBorders>
              <w:top w:val="single" w:color="auto" w:sz="4" w:space="0"/>
              <w:left w:val="single" w:color="auto" w:sz="4" w:space="0"/>
              <w:bottom w:val="single" w:color="auto" w:sz="4" w:space="0"/>
              <w:right w:val="single" w:color="auto" w:sz="4" w:space="0"/>
            </w:tcBorders>
            <w:vAlign w:val="center"/>
          </w:tcPr>
          <w:p w14:paraId="58CF4BF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1500</w:t>
            </w:r>
          </w:p>
        </w:tc>
        <w:tc>
          <w:tcPr>
            <w:tcW w:w="964" w:type="dxa"/>
            <w:tcBorders>
              <w:top w:val="single" w:color="auto" w:sz="4" w:space="0"/>
              <w:left w:val="single" w:color="auto" w:sz="4" w:space="0"/>
              <w:bottom w:val="single" w:color="auto" w:sz="4" w:space="0"/>
              <w:right w:val="single" w:color="auto" w:sz="4" w:space="0"/>
            </w:tcBorders>
            <w:vAlign w:val="center"/>
          </w:tcPr>
          <w:p w14:paraId="7C6A23B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w:t>
            </w:r>
          </w:p>
        </w:tc>
        <w:tc>
          <w:tcPr>
            <w:tcW w:w="964" w:type="dxa"/>
            <w:tcBorders>
              <w:top w:val="single" w:color="auto" w:sz="4" w:space="0"/>
              <w:left w:val="single" w:color="auto" w:sz="4" w:space="0"/>
              <w:bottom w:val="single" w:color="auto" w:sz="4" w:space="0"/>
              <w:right w:val="single" w:color="auto" w:sz="4" w:space="0"/>
            </w:tcBorders>
            <w:vAlign w:val="center"/>
          </w:tcPr>
          <w:p w14:paraId="297FDAC9">
            <w:pPr>
              <w:widowControl/>
              <w:spacing w:line="300" w:lineRule="exact"/>
              <w:ind w:firstLine="0" w:firstLineChars="0"/>
              <w:jc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5E0AAF0A">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6AE5507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7BF8AFBE">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12018E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16</w:t>
            </w:r>
          </w:p>
        </w:tc>
        <w:tc>
          <w:tcPr>
            <w:tcW w:w="1531" w:type="dxa"/>
            <w:tcBorders>
              <w:top w:val="single" w:color="auto" w:sz="4" w:space="0"/>
              <w:left w:val="single" w:color="auto" w:sz="4" w:space="0"/>
              <w:bottom w:val="single" w:color="auto" w:sz="4" w:space="0"/>
              <w:right w:val="single" w:color="auto" w:sz="4" w:space="0"/>
            </w:tcBorders>
            <w:vAlign w:val="center"/>
          </w:tcPr>
          <w:p w14:paraId="1BD3DE5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年产1万吨农副产品生产加工建设项目</w:t>
            </w:r>
          </w:p>
        </w:tc>
        <w:tc>
          <w:tcPr>
            <w:tcW w:w="5782" w:type="dxa"/>
            <w:tcBorders>
              <w:top w:val="single" w:color="auto" w:sz="4" w:space="0"/>
              <w:left w:val="single" w:color="auto" w:sz="4" w:space="0"/>
              <w:bottom w:val="single" w:color="auto" w:sz="4" w:space="0"/>
              <w:right w:val="single" w:color="auto" w:sz="4" w:space="0"/>
            </w:tcBorders>
            <w:vAlign w:val="center"/>
          </w:tcPr>
          <w:p w14:paraId="14BAE73C">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12000㎡的厂房、办公楼、冷冻冷藏库、职工宿舍、污水处理池等相关配套设施，建设2条现代化生鲜食品加工生产线及仓储物流，年加工鲜肉1321吨，年处理新鲜水果、蔬菜8679吨。项目分两期建设，一期投资2600万元，建设6000㎡标准化厂房、冷冻冷藏库、现代化生鲜食品生产线1条；二期投资2800万元，建设6000㎡厂房、办公区及附属设施，新增现代化生产线1条，添置仓储装卸车辆及基础设备。</w:t>
            </w:r>
          </w:p>
        </w:tc>
        <w:tc>
          <w:tcPr>
            <w:tcW w:w="1034" w:type="dxa"/>
            <w:tcBorders>
              <w:top w:val="single" w:color="auto" w:sz="4" w:space="0"/>
              <w:left w:val="single" w:color="auto" w:sz="4" w:space="0"/>
              <w:bottom w:val="single" w:color="auto" w:sz="4" w:space="0"/>
              <w:right w:val="single" w:color="auto" w:sz="4" w:space="0"/>
            </w:tcBorders>
            <w:vAlign w:val="center"/>
          </w:tcPr>
          <w:p w14:paraId="5210866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易门县</w:t>
            </w:r>
          </w:p>
        </w:tc>
        <w:tc>
          <w:tcPr>
            <w:tcW w:w="783" w:type="dxa"/>
            <w:tcBorders>
              <w:top w:val="single" w:color="auto" w:sz="4" w:space="0"/>
              <w:left w:val="single" w:color="auto" w:sz="4" w:space="0"/>
              <w:bottom w:val="single" w:color="auto" w:sz="4" w:space="0"/>
              <w:right w:val="single" w:color="auto" w:sz="4" w:space="0"/>
            </w:tcBorders>
            <w:vAlign w:val="center"/>
          </w:tcPr>
          <w:p w14:paraId="13B8D14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7ACF6C8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6000</w:t>
            </w:r>
          </w:p>
        </w:tc>
        <w:tc>
          <w:tcPr>
            <w:tcW w:w="964" w:type="dxa"/>
            <w:tcBorders>
              <w:top w:val="single" w:color="auto" w:sz="4" w:space="0"/>
              <w:left w:val="single" w:color="auto" w:sz="4" w:space="0"/>
              <w:bottom w:val="single" w:color="auto" w:sz="4" w:space="0"/>
              <w:right w:val="single" w:color="auto" w:sz="4" w:space="0"/>
            </w:tcBorders>
            <w:vAlign w:val="center"/>
          </w:tcPr>
          <w:p w14:paraId="202EEDD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2500</w:t>
            </w:r>
          </w:p>
        </w:tc>
        <w:tc>
          <w:tcPr>
            <w:tcW w:w="964" w:type="dxa"/>
            <w:tcBorders>
              <w:top w:val="single" w:color="auto" w:sz="4" w:space="0"/>
              <w:left w:val="single" w:color="auto" w:sz="4" w:space="0"/>
              <w:bottom w:val="single" w:color="auto" w:sz="4" w:space="0"/>
              <w:right w:val="single" w:color="auto" w:sz="4" w:space="0"/>
            </w:tcBorders>
            <w:vAlign w:val="center"/>
          </w:tcPr>
          <w:p w14:paraId="79FA7E4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3500</w:t>
            </w:r>
          </w:p>
        </w:tc>
        <w:tc>
          <w:tcPr>
            <w:tcW w:w="964" w:type="dxa"/>
            <w:tcBorders>
              <w:top w:val="single" w:color="auto" w:sz="4" w:space="0"/>
              <w:left w:val="single" w:color="auto" w:sz="4" w:space="0"/>
              <w:bottom w:val="single" w:color="auto" w:sz="4" w:space="0"/>
              <w:right w:val="single" w:color="auto" w:sz="4" w:space="0"/>
            </w:tcBorders>
            <w:vAlign w:val="center"/>
          </w:tcPr>
          <w:p w14:paraId="602D6D54">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083B8E0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6A56C0F6">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9EDEA4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17</w:t>
            </w:r>
          </w:p>
        </w:tc>
        <w:tc>
          <w:tcPr>
            <w:tcW w:w="1531" w:type="dxa"/>
            <w:tcBorders>
              <w:top w:val="single" w:color="auto" w:sz="4" w:space="0"/>
              <w:left w:val="single" w:color="auto" w:sz="4" w:space="0"/>
              <w:bottom w:val="single" w:color="auto" w:sz="4" w:space="0"/>
              <w:right w:val="single" w:color="auto" w:sz="4" w:space="0"/>
            </w:tcBorders>
            <w:vAlign w:val="center"/>
          </w:tcPr>
          <w:p w14:paraId="40C41394">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贵金属二次资源富集产业化基地项目</w:t>
            </w:r>
          </w:p>
        </w:tc>
        <w:tc>
          <w:tcPr>
            <w:tcW w:w="5782" w:type="dxa"/>
            <w:tcBorders>
              <w:top w:val="single" w:color="auto" w:sz="4" w:space="0"/>
              <w:left w:val="single" w:color="auto" w:sz="4" w:space="0"/>
              <w:bottom w:val="single" w:color="auto" w:sz="4" w:space="0"/>
              <w:right w:val="single" w:color="auto" w:sz="4" w:space="0"/>
            </w:tcBorders>
            <w:vAlign w:val="center"/>
          </w:tcPr>
          <w:p w14:paraId="54AD3D37">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规划用地约80亩，针对失效汽车尾气催化剂、失效石化催化剂、失效精细化工催化剂及均相催化剂，建设年处理11000吨失效催化剂的富集生产线，其中建设年处理8500吨失效汽车催化剂、氧化铝载体催化剂的专用贵金属熔炼富集系统，建设年处理2500吨含铂催化剂、含铑催化剂、含银催化剂的火-湿法联合富集回收生产线，形成年回收白银200吨和含贵金属精矿385吨的生产能力。项目达产后预计实现年营业收入55亿元，年综合利润1.4亿元，投资回收期（税后）8.50年（含建设期3年），财务内部收益率（所得税后）为15.57%。</w:t>
            </w:r>
          </w:p>
        </w:tc>
        <w:tc>
          <w:tcPr>
            <w:tcW w:w="1034" w:type="dxa"/>
            <w:tcBorders>
              <w:top w:val="single" w:color="auto" w:sz="4" w:space="0"/>
              <w:left w:val="single" w:color="auto" w:sz="4" w:space="0"/>
              <w:bottom w:val="single" w:color="auto" w:sz="4" w:space="0"/>
              <w:right w:val="single" w:color="auto" w:sz="4" w:space="0"/>
            </w:tcBorders>
            <w:vAlign w:val="center"/>
          </w:tcPr>
          <w:p w14:paraId="5502E84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易门县</w:t>
            </w:r>
          </w:p>
        </w:tc>
        <w:tc>
          <w:tcPr>
            <w:tcW w:w="783" w:type="dxa"/>
            <w:tcBorders>
              <w:top w:val="single" w:color="auto" w:sz="4" w:space="0"/>
              <w:left w:val="single" w:color="auto" w:sz="4" w:space="0"/>
              <w:bottom w:val="single" w:color="auto" w:sz="4" w:space="0"/>
              <w:right w:val="single" w:color="auto" w:sz="4" w:space="0"/>
            </w:tcBorders>
            <w:vAlign w:val="center"/>
          </w:tcPr>
          <w:p w14:paraId="454CE8F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440DEBE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55000</w:t>
            </w:r>
          </w:p>
        </w:tc>
        <w:tc>
          <w:tcPr>
            <w:tcW w:w="964" w:type="dxa"/>
            <w:tcBorders>
              <w:top w:val="single" w:color="auto" w:sz="4" w:space="0"/>
              <w:left w:val="single" w:color="auto" w:sz="4" w:space="0"/>
              <w:bottom w:val="single" w:color="auto" w:sz="4" w:space="0"/>
              <w:right w:val="single" w:color="auto" w:sz="4" w:space="0"/>
            </w:tcBorders>
            <w:vAlign w:val="center"/>
          </w:tcPr>
          <w:p w14:paraId="79D9789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964" w:type="dxa"/>
            <w:tcBorders>
              <w:top w:val="single" w:color="auto" w:sz="4" w:space="0"/>
              <w:left w:val="single" w:color="auto" w:sz="4" w:space="0"/>
              <w:bottom w:val="single" w:color="auto" w:sz="4" w:space="0"/>
              <w:right w:val="single" w:color="auto" w:sz="4" w:space="0"/>
            </w:tcBorders>
            <w:vAlign w:val="center"/>
          </w:tcPr>
          <w:p w14:paraId="5AC161D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13000</w:t>
            </w:r>
          </w:p>
        </w:tc>
        <w:tc>
          <w:tcPr>
            <w:tcW w:w="964" w:type="dxa"/>
            <w:tcBorders>
              <w:top w:val="single" w:color="auto" w:sz="4" w:space="0"/>
              <w:left w:val="single" w:color="auto" w:sz="4" w:space="0"/>
              <w:bottom w:val="single" w:color="auto" w:sz="4" w:space="0"/>
              <w:right w:val="single" w:color="auto" w:sz="4" w:space="0"/>
            </w:tcBorders>
            <w:vAlign w:val="center"/>
          </w:tcPr>
          <w:p w14:paraId="58F1716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40000</w:t>
            </w:r>
          </w:p>
        </w:tc>
        <w:tc>
          <w:tcPr>
            <w:tcW w:w="1116" w:type="dxa"/>
            <w:tcBorders>
              <w:top w:val="single" w:color="auto" w:sz="4" w:space="0"/>
              <w:left w:val="single" w:color="auto" w:sz="4" w:space="0"/>
              <w:bottom w:val="single" w:color="auto" w:sz="4" w:space="0"/>
              <w:right w:val="single" w:color="auto" w:sz="4" w:space="0"/>
            </w:tcBorders>
            <w:vAlign w:val="center"/>
          </w:tcPr>
          <w:p w14:paraId="09FC397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22715426">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8DAF6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18</w:t>
            </w:r>
          </w:p>
        </w:tc>
        <w:tc>
          <w:tcPr>
            <w:tcW w:w="1531" w:type="dxa"/>
            <w:tcBorders>
              <w:top w:val="single" w:color="auto" w:sz="4" w:space="0"/>
              <w:left w:val="single" w:color="auto" w:sz="4" w:space="0"/>
              <w:bottom w:val="single" w:color="auto" w:sz="4" w:space="0"/>
              <w:right w:val="single" w:color="auto" w:sz="4" w:space="0"/>
            </w:tcBorders>
            <w:vAlign w:val="center"/>
          </w:tcPr>
          <w:p w14:paraId="64FCD26B">
            <w:pPr>
              <w:widowControl/>
              <w:spacing w:line="300" w:lineRule="exact"/>
              <w:ind w:firstLine="0" w:firstLineChars="0"/>
              <w:jc w:val="left"/>
              <w:textAlignment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云南</w:t>
            </w:r>
            <w:r>
              <w:rPr>
                <w:rFonts w:hint="eastAsia"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绿色钢城</w:t>
            </w:r>
            <w:r>
              <w:rPr>
                <w:rFonts w:hint="eastAsia"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进出口基地项目</w:t>
            </w:r>
          </w:p>
        </w:tc>
        <w:tc>
          <w:tcPr>
            <w:tcW w:w="5782" w:type="dxa"/>
            <w:tcBorders>
              <w:top w:val="single" w:color="auto" w:sz="4" w:space="0"/>
              <w:left w:val="single" w:color="auto" w:sz="4" w:space="0"/>
              <w:bottom w:val="single" w:color="auto" w:sz="4" w:space="0"/>
              <w:right w:val="single" w:color="auto" w:sz="4" w:space="0"/>
            </w:tcBorders>
            <w:vAlign w:val="center"/>
          </w:tcPr>
          <w:p w14:paraId="39AB3284">
            <w:pPr>
              <w:widowControl/>
              <w:spacing w:line="300" w:lineRule="exact"/>
              <w:ind w:firstLine="0" w:firstLineChars="0"/>
              <w:jc w:val="left"/>
              <w:textAlignment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依托泛亚铁路（中线），建设集公铁联运、产品流通、集散配送为一体，并具备相关加工能力的基地，面向东南亚出口钢铁。</w:t>
            </w:r>
          </w:p>
        </w:tc>
        <w:tc>
          <w:tcPr>
            <w:tcW w:w="1034" w:type="dxa"/>
            <w:tcBorders>
              <w:top w:val="single" w:color="auto" w:sz="4" w:space="0"/>
              <w:left w:val="single" w:color="auto" w:sz="4" w:space="0"/>
              <w:bottom w:val="single" w:color="auto" w:sz="4" w:space="0"/>
              <w:right w:val="single" w:color="auto" w:sz="4" w:space="0"/>
            </w:tcBorders>
            <w:vAlign w:val="center"/>
          </w:tcPr>
          <w:p w14:paraId="1DF01D75">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峨山化念</w:t>
            </w:r>
          </w:p>
        </w:tc>
        <w:tc>
          <w:tcPr>
            <w:tcW w:w="783" w:type="dxa"/>
            <w:tcBorders>
              <w:top w:val="single" w:color="auto" w:sz="4" w:space="0"/>
              <w:left w:val="single" w:color="auto" w:sz="4" w:space="0"/>
              <w:bottom w:val="single" w:color="auto" w:sz="4" w:space="0"/>
              <w:right w:val="single" w:color="auto" w:sz="4" w:space="0"/>
            </w:tcBorders>
            <w:vAlign w:val="center"/>
          </w:tcPr>
          <w:p w14:paraId="6EE248B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6E97DF1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3200</w:t>
            </w:r>
          </w:p>
        </w:tc>
        <w:tc>
          <w:tcPr>
            <w:tcW w:w="964" w:type="dxa"/>
            <w:tcBorders>
              <w:top w:val="single" w:color="auto" w:sz="4" w:space="0"/>
              <w:left w:val="single" w:color="auto" w:sz="4" w:space="0"/>
              <w:bottom w:val="single" w:color="auto" w:sz="4" w:space="0"/>
              <w:right w:val="single" w:color="auto" w:sz="4" w:space="0"/>
            </w:tcBorders>
            <w:vAlign w:val="center"/>
          </w:tcPr>
          <w:p w14:paraId="2E3E22B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w:t>
            </w:r>
          </w:p>
        </w:tc>
        <w:tc>
          <w:tcPr>
            <w:tcW w:w="964" w:type="dxa"/>
            <w:tcBorders>
              <w:top w:val="single" w:color="auto" w:sz="4" w:space="0"/>
              <w:left w:val="single" w:color="auto" w:sz="4" w:space="0"/>
              <w:bottom w:val="single" w:color="auto" w:sz="4" w:space="0"/>
              <w:right w:val="single" w:color="auto" w:sz="4" w:space="0"/>
            </w:tcBorders>
            <w:vAlign w:val="center"/>
          </w:tcPr>
          <w:p w14:paraId="4C86328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2200</w:t>
            </w:r>
          </w:p>
        </w:tc>
        <w:tc>
          <w:tcPr>
            <w:tcW w:w="964" w:type="dxa"/>
            <w:tcBorders>
              <w:top w:val="single" w:color="auto" w:sz="4" w:space="0"/>
              <w:left w:val="single" w:color="auto" w:sz="4" w:space="0"/>
              <w:bottom w:val="single" w:color="auto" w:sz="4" w:space="0"/>
              <w:right w:val="single" w:color="auto" w:sz="4" w:space="0"/>
            </w:tcBorders>
            <w:vAlign w:val="center"/>
          </w:tcPr>
          <w:p w14:paraId="269A17B4">
            <w:pPr>
              <w:widowControl/>
              <w:spacing w:line="300" w:lineRule="exact"/>
              <w:ind w:firstLine="0" w:firstLineChars="0"/>
              <w:jc w:val="center"/>
              <w:textAlignment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098FCE0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09DE10E8">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6D34FC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19</w:t>
            </w:r>
          </w:p>
        </w:tc>
        <w:tc>
          <w:tcPr>
            <w:tcW w:w="1531" w:type="dxa"/>
            <w:tcBorders>
              <w:top w:val="single" w:color="auto" w:sz="4" w:space="0"/>
              <w:left w:val="single" w:color="auto" w:sz="4" w:space="0"/>
              <w:bottom w:val="single" w:color="auto" w:sz="4" w:space="0"/>
              <w:right w:val="single" w:color="auto" w:sz="4" w:space="0"/>
            </w:tcBorders>
            <w:vAlign w:val="center"/>
          </w:tcPr>
          <w:p w14:paraId="18E8EF07">
            <w:pPr>
              <w:widowControl/>
              <w:spacing w:line="300" w:lineRule="exact"/>
              <w:ind w:firstLine="0" w:firstLineChars="0"/>
              <w:jc w:val="left"/>
              <w:textAlignment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外贸转型升级基地</w:t>
            </w:r>
          </w:p>
        </w:tc>
        <w:tc>
          <w:tcPr>
            <w:tcW w:w="5782" w:type="dxa"/>
            <w:tcBorders>
              <w:top w:val="single" w:color="auto" w:sz="4" w:space="0"/>
              <w:left w:val="single" w:color="auto" w:sz="4" w:space="0"/>
              <w:bottom w:val="single" w:color="auto" w:sz="4" w:space="0"/>
              <w:right w:val="single" w:color="auto" w:sz="4" w:space="0"/>
            </w:tcBorders>
            <w:vAlign w:val="center"/>
          </w:tcPr>
          <w:p w14:paraId="6B08B856">
            <w:pPr>
              <w:widowControl/>
              <w:spacing w:line="300" w:lineRule="exact"/>
              <w:ind w:firstLine="0" w:firstLineChars="0"/>
              <w:jc w:val="left"/>
              <w:textAlignment w:val="center"/>
              <w:rPr>
                <w:rFonts w:hint="default" w:ascii="Times New Roman" w:hAnsi="Times New Roman" w:eastAsia="宋体" w:cs="Times New Roman"/>
                <w:kern w:val="0"/>
                <w:sz w:val="24"/>
                <w:lang w:bidi="ar"/>
              </w:rPr>
            </w:pPr>
            <w:bookmarkStart w:id="456" w:name="_Toc447496832"/>
            <w:bookmarkStart w:id="457" w:name="_Toc2103509060"/>
            <w:bookmarkStart w:id="458" w:name="_Toc12842"/>
            <w:bookmarkStart w:id="459" w:name="_Toc8904"/>
            <w:bookmarkStart w:id="460" w:name="_Toc933096536"/>
            <w:r>
              <w:rPr>
                <w:rFonts w:hint="default" w:ascii="Times New Roman" w:hAnsi="Times New Roman" w:eastAsia="宋体" w:cs="Times New Roman"/>
                <w:kern w:val="0"/>
                <w:sz w:val="24"/>
                <w:lang w:bidi="ar"/>
              </w:rPr>
              <w:t>充分发挥玉溪高原特色现代农业、生物医药和大健康、装备制造业等重点产业优势，积极申报外贸转型升级基地。加快传统产业向数字化、智能化转型升级，新兴产业向引领性、战略性培育壮大，培育一批产品优势明显、区域特征鲜明、公共服务体系完善、示范带动能力强、创新驱动突出的产业集聚区。</w:t>
            </w:r>
            <w:bookmarkEnd w:id="456"/>
            <w:bookmarkEnd w:id="457"/>
            <w:bookmarkEnd w:id="458"/>
            <w:bookmarkEnd w:id="459"/>
            <w:bookmarkEnd w:id="460"/>
          </w:p>
        </w:tc>
        <w:tc>
          <w:tcPr>
            <w:tcW w:w="1034" w:type="dxa"/>
            <w:tcBorders>
              <w:top w:val="single" w:color="auto" w:sz="4" w:space="0"/>
              <w:left w:val="single" w:color="auto" w:sz="4" w:space="0"/>
              <w:bottom w:val="single" w:color="auto" w:sz="4" w:space="0"/>
              <w:right w:val="single" w:color="auto" w:sz="4" w:space="0"/>
            </w:tcBorders>
            <w:vAlign w:val="center"/>
          </w:tcPr>
          <w:p w14:paraId="2F21979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通海县、易门县、新平县、红塔区、玉溪高新区</w:t>
            </w:r>
          </w:p>
        </w:tc>
        <w:tc>
          <w:tcPr>
            <w:tcW w:w="783" w:type="dxa"/>
            <w:tcBorders>
              <w:top w:val="single" w:color="auto" w:sz="4" w:space="0"/>
              <w:left w:val="single" w:color="auto" w:sz="4" w:space="0"/>
              <w:bottom w:val="single" w:color="auto" w:sz="4" w:space="0"/>
              <w:right w:val="single" w:color="auto" w:sz="4" w:space="0"/>
            </w:tcBorders>
            <w:vAlign w:val="center"/>
          </w:tcPr>
          <w:p w14:paraId="67FAC6B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2DB93C2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30000</w:t>
            </w:r>
          </w:p>
        </w:tc>
        <w:tc>
          <w:tcPr>
            <w:tcW w:w="964" w:type="dxa"/>
            <w:tcBorders>
              <w:top w:val="single" w:color="auto" w:sz="4" w:space="0"/>
              <w:left w:val="single" w:color="auto" w:sz="4" w:space="0"/>
              <w:bottom w:val="single" w:color="auto" w:sz="4" w:space="0"/>
              <w:right w:val="single" w:color="auto" w:sz="4" w:space="0"/>
            </w:tcBorders>
            <w:vAlign w:val="center"/>
          </w:tcPr>
          <w:p w14:paraId="6D089F9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964" w:type="dxa"/>
            <w:tcBorders>
              <w:top w:val="single" w:color="auto" w:sz="4" w:space="0"/>
              <w:left w:val="single" w:color="auto" w:sz="4" w:space="0"/>
              <w:bottom w:val="single" w:color="auto" w:sz="4" w:space="0"/>
              <w:right w:val="single" w:color="auto" w:sz="4" w:space="0"/>
            </w:tcBorders>
            <w:vAlign w:val="center"/>
          </w:tcPr>
          <w:p w14:paraId="77FE9FF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964" w:type="dxa"/>
            <w:tcBorders>
              <w:top w:val="single" w:color="auto" w:sz="4" w:space="0"/>
              <w:left w:val="single" w:color="auto" w:sz="4" w:space="0"/>
              <w:bottom w:val="single" w:color="auto" w:sz="4" w:space="0"/>
              <w:right w:val="single" w:color="auto" w:sz="4" w:space="0"/>
            </w:tcBorders>
            <w:vAlign w:val="center"/>
          </w:tcPr>
          <w:p w14:paraId="78A5B8F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1116" w:type="dxa"/>
            <w:tcBorders>
              <w:top w:val="single" w:color="auto" w:sz="4" w:space="0"/>
              <w:left w:val="single" w:color="auto" w:sz="4" w:space="0"/>
              <w:bottom w:val="single" w:color="auto" w:sz="4" w:space="0"/>
              <w:right w:val="single" w:color="auto" w:sz="4" w:space="0"/>
            </w:tcBorders>
            <w:vAlign w:val="center"/>
          </w:tcPr>
          <w:p w14:paraId="421A8C5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349D1E0B">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B83C92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w:t>
            </w:r>
          </w:p>
        </w:tc>
        <w:tc>
          <w:tcPr>
            <w:tcW w:w="1531" w:type="dxa"/>
            <w:tcBorders>
              <w:top w:val="single" w:color="auto" w:sz="4" w:space="0"/>
              <w:left w:val="single" w:color="auto" w:sz="4" w:space="0"/>
              <w:bottom w:val="single" w:color="auto" w:sz="4" w:space="0"/>
              <w:right w:val="single" w:color="auto" w:sz="4" w:space="0"/>
            </w:tcBorders>
            <w:vAlign w:val="center"/>
          </w:tcPr>
          <w:p w14:paraId="04BC029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保税物流中心（B型）</w:t>
            </w:r>
          </w:p>
        </w:tc>
        <w:tc>
          <w:tcPr>
            <w:tcW w:w="5782" w:type="dxa"/>
            <w:tcBorders>
              <w:top w:val="single" w:color="auto" w:sz="4" w:space="0"/>
              <w:left w:val="single" w:color="auto" w:sz="4" w:space="0"/>
              <w:bottom w:val="single" w:color="auto" w:sz="4" w:space="0"/>
              <w:right w:val="single" w:color="auto" w:sz="4" w:space="0"/>
            </w:tcBorders>
            <w:vAlign w:val="center"/>
          </w:tcPr>
          <w:p w14:paraId="1694DEA5">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项目规划总用地面积约100亩，建设仓储、简单加工区厂房等相关公共设施建设。</w:t>
            </w:r>
          </w:p>
        </w:tc>
        <w:tc>
          <w:tcPr>
            <w:tcW w:w="1034" w:type="dxa"/>
            <w:tcBorders>
              <w:top w:val="single" w:color="auto" w:sz="4" w:space="0"/>
              <w:left w:val="single" w:color="auto" w:sz="4" w:space="0"/>
              <w:bottom w:val="single" w:color="auto" w:sz="4" w:space="0"/>
              <w:right w:val="single" w:color="auto" w:sz="4" w:space="0"/>
            </w:tcBorders>
            <w:vAlign w:val="center"/>
          </w:tcPr>
          <w:p w14:paraId="0E4067F4">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玉溪高新区研和工业园区</w:t>
            </w:r>
          </w:p>
        </w:tc>
        <w:tc>
          <w:tcPr>
            <w:tcW w:w="783" w:type="dxa"/>
            <w:tcBorders>
              <w:top w:val="single" w:color="auto" w:sz="4" w:space="0"/>
              <w:left w:val="single" w:color="auto" w:sz="4" w:space="0"/>
              <w:bottom w:val="single" w:color="auto" w:sz="4" w:space="0"/>
              <w:right w:val="single" w:color="auto" w:sz="4" w:space="0"/>
            </w:tcBorders>
            <w:vAlign w:val="center"/>
          </w:tcPr>
          <w:p w14:paraId="593B7F1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2CD2592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45000</w:t>
            </w:r>
          </w:p>
        </w:tc>
        <w:tc>
          <w:tcPr>
            <w:tcW w:w="964" w:type="dxa"/>
            <w:tcBorders>
              <w:top w:val="single" w:color="auto" w:sz="4" w:space="0"/>
              <w:left w:val="single" w:color="auto" w:sz="4" w:space="0"/>
              <w:bottom w:val="single" w:color="auto" w:sz="4" w:space="0"/>
              <w:right w:val="single" w:color="auto" w:sz="4" w:space="0"/>
            </w:tcBorders>
            <w:vAlign w:val="center"/>
          </w:tcPr>
          <w:p w14:paraId="4E9BA18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964" w:type="dxa"/>
            <w:tcBorders>
              <w:top w:val="single" w:color="auto" w:sz="4" w:space="0"/>
              <w:left w:val="single" w:color="auto" w:sz="4" w:space="0"/>
              <w:bottom w:val="single" w:color="auto" w:sz="4" w:space="0"/>
              <w:right w:val="single" w:color="auto" w:sz="4" w:space="0"/>
            </w:tcBorders>
            <w:vAlign w:val="center"/>
          </w:tcPr>
          <w:p w14:paraId="1CDBDDC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15000</w:t>
            </w:r>
          </w:p>
        </w:tc>
        <w:tc>
          <w:tcPr>
            <w:tcW w:w="964" w:type="dxa"/>
            <w:tcBorders>
              <w:top w:val="single" w:color="auto" w:sz="4" w:space="0"/>
              <w:left w:val="single" w:color="auto" w:sz="4" w:space="0"/>
              <w:bottom w:val="single" w:color="auto" w:sz="4" w:space="0"/>
              <w:right w:val="single" w:color="auto" w:sz="4" w:space="0"/>
            </w:tcBorders>
            <w:vAlign w:val="center"/>
          </w:tcPr>
          <w:p w14:paraId="07B47C3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20000</w:t>
            </w:r>
          </w:p>
        </w:tc>
        <w:tc>
          <w:tcPr>
            <w:tcW w:w="1116" w:type="dxa"/>
            <w:tcBorders>
              <w:top w:val="single" w:color="auto" w:sz="4" w:space="0"/>
              <w:left w:val="single" w:color="auto" w:sz="4" w:space="0"/>
              <w:bottom w:val="single" w:color="auto" w:sz="4" w:space="0"/>
              <w:right w:val="single" w:color="auto" w:sz="4" w:space="0"/>
            </w:tcBorders>
            <w:vAlign w:val="center"/>
          </w:tcPr>
          <w:p w14:paraId="418A755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2F66522C">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ED63E8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21</w:t>
            </w:r>
          </w:p>
        </w:tc>
        <w:tc>
          <w:tcPr>
            <w:tcW w:w="1531" w:type="dxa"/>
            <w:tcBorders>
              <w:top w:val="single" w:color="auto" w:sz="4" w:space="0"/>
              <w:left w:val="single" w:color="auto" w:sz="4" w:space="0"/>
              <w:bottom w:val="single" w:color="auto" w:sz="4" w:space="0"/>
              <w:right w:val="single" w:color="auto" w:sz="4" w:space="0"/>
            </w:tcBorders>
            <w:vAlign w:val="center"/>
          </w:tcPr>
          <w:p w14:paraId="696B226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跨境电商产业园</w:t>
            </w:r>
          </w:p>
        </w:tc>
        <w:tc>
          <w:tcPr>
            <w:tcW w:w="5782" w:type="dxa"/>
            <w:tcBorders>
              <w:top w:val="single" w:color="auto" w:sz="4" w:space="0"/>
              <w:left w:val="single" w:color="auto" w:sz="4" w:space="0"/>
              <w:bottom w:val="single" w:color="auto" w:sz="4" w:space="0"/>
              <w:right w:val="single" w:color="auto" w:sz="4" w:space="0"/>
            </w:tcBorders>
            <w:vAlign w:val="center"/>
          </w:tcPr>
          <w:p w14:paraId="696AE7E0">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搭建跨境电商平台，支持玉溪及周边企业开拓南亚东南亚市场，发展供应链金融，孵化扶持外向型生产企业，推进全市外向型经济发展。</w:t>
            </w:r>
          </w:p>
        </w:tc>
        <w:tc>
          <w:tcPr>
            <w:tcW w:w="1034" w:type="dxa"/>
            <w:tcBorders>
              <w:top w:val="single" w:color="auto" w:sz="4" w:space="0"/>
              <w:left w:val="single" w:color="auto" w:sz="4" w:space="0"/>
              <w:bottom w:val="single" w:color="auto" w:sz="4" w:space="0"/>
              <w:right w:val="single" w:color="auto" w:sz="4" w:space="0"/>
            </w:tcBorders>
            <w:vAlign w:val="center"/>
          </w:tcPr>
          <w:p w14:paraId="46F6B828">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玉溪高新区南片区</w:t>
            </w:r>
          </w:p>
        </w:tc>
        <w:tc>
          <w:tcPr>
            <w:tcW w:w="783" w:type="dxa"/>
            <w:tcBorders>
              <w:top w:val="single" w:color="auto" w:sz="4" w:space="0"/>
              <w:left w:val="single" w:color="auto" w:sz="4" w:space="0"/>
              <w:bottom w:val="single" w:color="auto" w:sz="4" w:space="0"/>
              <w:right w:val="single" w:color="auto" w:sz="4" w:space="0"/>
            </w:tcBorders>
            <w:vAlign w:val="center"/>
          </w:tcPr>
          <w:p w14:paraId="370C45E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72EC969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531E830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w:t>
            </w:r>
          </w:p>
        </w:tc>
        <w:tc>
          <w:tcPr>
            <w:tcW w:w="964" w:type="dxa"/>
            <w:tcBorders>
              <w:top w:val="single" w:color="auto" w:sz="4" w:space="0"/>
              <w:left w:val="single" w:color="auto" w:sz="4" w:space="0"/>
              <w:bottom w:val="single" w:color="auto" w:sz="4" w:space="0"/>
              <w:right w:val="single" w:color="auto" w:sz="4" w:space="0"/>
            </w:tcBorders>
            <w:vAlign w:val="center"/>
          </w:tcPr>
          <w:p w14:paraId="5B26E06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964" w:type="dxa"/>
            <w:tcBorders>
              <w:top w:val="single" w:color="auto" w:sz="4" w:space="0"/>
              <w:left w:val="single" w:color="auto" w:sz="4" w:space="0"/>
              <w:bottom w:val="single" w:color="auto" w:sz="4" w:space="0"/>
              <w:right w:val="single" w:color="auto" w:sz="4" w:space="0"/>
            </w:tcBorders>
            <w:vAlign w:val="center"/>
          </w:tcPr>
          <w:p w14:paraId="00079A4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1116" w:type="dxa"/>
            <w:tcBorders>
              <w:top w:val="single" w:color="auto" w:sz="4" w:space="0"/>
              <w:left w:val="single" w:color="auto" w:sz="4" w:space="0"/>
              <w:bottom w:val="single" w:color="auto" w:sz="4" w:space="0"/>
              <w:right w:val="single" w:color="auto" w:sz="4" w:space="0"/>
            </w:tcBorders>
            <w:vAlign w:val="center"/>
          </w:tcPr>
          <w:p w14:paraId="5C5D891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2FC5AD4A">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6457EB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22</w:t>
            </w:r>
          </w:p>
        </w:tc>
        <w:tc>
          <w:tcPr>
            <w:tcW w:w="1531" w:type="dxa"/>
            <w:tcBorders>
              <w:top w:val="single" w:color="auto" w:sz="4" w:space="0"/>
              <w:left w:val="single" w:color="auto" w:sz="4" w:space="0"/>
              <w:bottom w:val="single" w:color="auto" w:sz="4" w:space="0"/>
              <w:right w:val="single" w:color="auto" w:sz="4" w:space="0"/>
            </w:tcBorders>
            <w:vAlign w:val="center"/>
          </w:tcPr>
          <w:p w14:paraId="5BE270B7">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服务外包示范基地</w:t>
            </w:r>
          </w:p>
        </w:tc>
        <w:tc>
          <w:tcPr>
            <w:tcW w:w="5782" w:type="dxa"/>
            <w:tcBorders>
              <w:top w:val="single" w:color="auto" w:sz="4" w:space="0"/>
              <w:left w:val="single" w:color="auto" w:sz="4" w:space="0"/>
              <w:bottom w:val="single" w:color="auto" w:sz="4" w:space="0"/>
              <w:right w:val="single" w:color="auto" w:sz="4" w:space="0"/>
            </w:tcBorders>
            <w:vAlign w:val="center"/>
          </w:tcPr>
          <w:p w14:paraId="047A35B7">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积极推进高新区服务外包示范园区建设，促进大数据、云平台、呼叫外包、软件研发及开发服务、软件技术服务、电子商务平台提供、企业内部数据管理咨询等产业集群发展，推动服务外包高质量发展。</w:t>
            </w:r>
          </w:p>
        </w:tc>
        <w:tc>
          <w:tcPr>
            <w:tcW w:w="1034" w:type="dxa"/>
            <w:tcBorders>
              <w:top w:val="single" w:color="auto" w:sz="4" w:space="0"/>
              <w:left w:val="single" w:color="auto" w:sz="4" w:space="0"/>
              <w:bottom w:val="single" w:color="auto" w:sz="4" w:space="0"/>
              <w:right w:val="single" w:color="auto" w:sz="4" w:space="0"/>
            </w:tcBorders>
            <w:vAlign w:val="center"/>
          </w:tcPr>
          <w:p w14:paraId="1D385B4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玉溪高新区</w:t>
            </w:r>
          </w:p>
        </w:tc>
        <w:tc>
          <w:tcPr>
            <w:tcW w:w="783" w:type="dxa"/>
            <w:tcBorders>
              <w:top w:val="single" w:color="auto" w:sz="4" w:space="0"/>
              <w:left w:val="single" w:color="auto" w:sz="4" w:space="0"/>
              <w:bottom w:val="single" w:color="auto" w:sz="4" w:space="0"/>
              <w:right w:val="single" w:color="auto" w:sz="4" w:space="0"/>
            </w:tcBorders>
            <w:vAlign w:val="center"/>
          </w:tcPr>
          <w:p w14:paraId="451644E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4B23D6E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100000</w:t>
            </w:r>
          </w:p>
        </w:tc>
        <w:tc>
          <w:tcPr>
            <w:tcW w:w="964" w:type="dxa"/>
            <w:tcBorders>
              <w:top w:val="single" w:color="auto" w:sz="4" w:space="0"/>
              <w:left w:val="single" w:color="auto" w:sz="4" w:space="0"/>
              <w:bottom w:val="single" w:color="auto" w:sz="4" w:space="0"/>
              <w:right w:val="single" w:color="auto" w:sz="4" w:space="0"/>
            </w:tcBorders>
            <w:vAlign w:val="center"/>
          </w:tcPr>
          <w:p w14:paraId="6C5D75F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65CA794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3CF4709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15000</w:t>
            </w:r>
          </w:p>
        </w:tc>
        <w:tc>
          <w:tcPr>
            <w:tcW w:w="1116" w:type="dxa"/>
            <w:tcBorders>
              <w:top w:val="single" w:color="auto" w:sz="4" w:space="0"/>
              <w:left w:val="single" w:color="auto" w:sz="4" w:space="0"/>
              <w:bottom w:val="single" w:color="auto" w:sz="4" w:space="0"/>
              <w:right w:val="single" w:color="auto" w:sz="4" w:space="0"/>
            </w:tcBorders>
            <w:vAlign w:val="center"/>
          </w:tcPr>
          <w:p w14:paraId="5D6CC32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0B283D26">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8679BC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23</w:t>
            </w:r>
          </w:p>
        </w:tc>
        <w:tc>
          <w:tcPr>
            <w:tcW w:w="1531" w:type="dxa"/>
            <w:tcBorders>
              <w:top w:val="single" w:color="auto" w:sz="4" w:space="0"/>
              <w:left w:val="single" w:color="auto" w:sz="4" w:space="0"/>
              <w:bottom w:val="single" w:color="auto" w:sz="4" w:space="0"/>
              <w:right w:val="single" w:color="auto" w:sz="4" w:space="0"/>
            </w:tcBorders>
            <w:vAlign w:val="center"/>
          </w:tcPr>
          <w:p w14:paraId="0F891709">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国际生物医药大健康产业合作聚集区</w:t>
            </w:r>
          </w:p>
        </w:tc>
        <w:tc>
          <w:tcPr>
            <w:tcW w:w="5782" w:type="dxa"/>
            <w:tcBorders>
              <w:top w:val="single" w:color="auto" w:sz="4" w:space="0"/>
              <w:left w:val="single" w:color="auto" w:sz="4" w:space="0"/>
              <w:bottom w:val="single" w:color="auto" w:sz="4" w:space="0"/>
              <w:right w:val="single" w:color="auto" w:sz="4" w:space="0"/>
            </w:tcBorders>
            <w:vAlign w:val="center"/>
          </w:tcPr>
          <w:p w14:paraId="30F76C10">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项目总面积4159亩，促进沃森、泽润、维和等生物制药开展国际合作，建设国家级生物制品（疫苗）国际产业园区。立足龙头带动、平台承载，实现产业、创新、人才、资金、政策等资源的聚集发展，打造玉溪市生物医药大健康产业联盟，促进涵盖医药制造、医疗服务、养生养老、保健食品和康养旅游的生物医药大健康产业国际合作。</w:t>
            </w:r>
          </w:p>
        </w:tc>
        <w:tc>
          <w:tcPr>
            <w:tcW w:w="1034" w:type="dxa"/>
            <w:tcBorders>
              <w:top w:val="single" w:color="auto" w:sz="4" w:space="0"/>
              <w:left w:val="single" w:color="auto" w:sz="4" w:space="0"/>
              <w:bottom w:val="single" w:color="auto" w:sz="4" w:space="0"/>
              <w:right w:val="single" w:color="auto" w:sz="4" w:space="0"/>
            </w:tcBorders>
            <w:vAlign w:val="center"/>
          </w:tcPr>
          <w:p w14:paraId="75A573F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玉溪高新区南片区</w:t>
            </w:r>
          </w:p>
        </w:tc>
        <w:tc>
          <w:tcPr>
            <w:tcW w:w="783" w:type="dxa"/>
            <w:tcBorders>
              <w:top w:val="single" w:color="auto" w:sz="4" w:space="0"/>
              <w:left w:val="single" w:color="auto" w:sz="4" w:space="0"/>
              <w:bottom w:val="single" w:color="auto" w:sz="4" w:space="0"/>
              <w:right w:val="single" w:color="auto" w:sz="4" w:space="0"/>
            </w:tcBorders>
            <w:vAlign w:val="center"/>
          </w:tcPr>
          <w:p w14:paraId="2F27F29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1F343AA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400000</w:t>
            </w:r>
          </w:p>
        </w:tc>
        <w:tc>
          <w:tcPr>
            <w:tcW w:w="964" w:type="dxa"/>
            <w:tcBorders>
              <w:top w:val="single" w:color="auto" w:sz="4" w:space="0"/>
              <w:left w:val="single" w:color="auto" w:sz="4" w:space="0"/>
              <w:bottom w:val="single" w:color="auto" w:sz="4" w:space="0"/>
              <w:right w:val="single" w:color="auto" w:sz="4" w:space="0"/>
            </w:tcBorders>
            <w:vAlign w:val="center"/>
          </w:tcPr>
          <w:p w14:paraId="44B45F4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964" w:type="dxa"/>
            <w:tcBorders>
              <w:top w:val="single" w:color="auto" w:sz="4" w:space="0"/>
              <w:left w:val="single" w:color="auto" w:sz="4" w:space="0"/>
              <w:bottom w:val="single" w:color="auto" w:sz="4" w:space="0"/>
              <w:right w:val="single" w:color="auto" w:sz="4" w:space="0"/>
            </w:tcBorders>
            <w:vAlign w:val="center"/>
          </w:tcPr>
          <w:p w14:paraId="6A9DF47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964" w:type="dxa"/>
            <w:tcBorders>
              <w:top w:val="single" w:color="auto" w:sz="4" w:space="0"/>
              <w:left w:val="single" w:color="auto" w:sz="4" w:space="0"/>
              <w:bottom w:val="single" w:color="auto" w:sz="4" w:space="0"/>
              <w:right w:val="single" w:color="auto" w:sz="4" w:space="0"/>
            </w:tcBorders>
            <w:vAlign w:val="center"/>
          </w:tcPr>
          <w:p w14:paraId="29694B9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60000</w:t>
            </w:r>
          </w:p>
        </w:tc>
        <w:tc>
          <w:tcPr>
            <w:tcW w:w="1116" w:type="dxa"/>
            <w:tcBorders>
              <w:top w:val="single" w:color="auto" w:sz="4" w:space="0"/>
              <w:left w:val="single" w:color="auto" w:sz="4" w:space="0"/>
              <w:bottom w:val="single" w:color="auto" w:sz="4" w:space="0"/>
              <w:right w:val="single" w:color="auto" w:sz="4" w:space="0"/>
            </w:tcBorders>
            <w:vAlign w:val="center"/>
          </w:tcPr>
          <w:p w14:paraId="133D264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48A25AF7">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DB39F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24</w:t>
            </w:r>
          </w:p>
        </w:tc>
        <w:tc>
          <w:tcPr>
            <w:tcW w:w="1531" w:type="dxa"/>
            <w:tcBorders>
              <w:top w:val="single" w:color="auto" w:sz="4" w:space="0"/>
              <w:left w:val="single" w:color="auto" w:sz="4" w:space="0"/>
              <w:bottom w:val="single" w:color="auto" w:sz="4" w:space="0"/>
              <w:right w:val="single" w:color="auto" w:sz="4" w:space="0"/>
            </w:tcBorders>
            <w:vAlign w:val="center"/>
          </w:tcPr>
          <w:p w14:paraId="4387DB2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年产7万吨BOPP薄膜改扩建项目</w:t>
            </w:r>
          </w:p>
        </w:tc>
        <w:tc>
          <w:tcPr>
            <w:tcW w:w="5782" w:type="dxa"/>
            <w:tcBorders>
              <w:top w:val="single" w:color="auto" w:sz="4" w:space="0"/>
              <w:left w:val="single" w:color="auto" w:sz="4" w:space="0"/>
              <w:bottom w:val="single" w:color="auto" w:sz="4" w:space="0"/>
              <w:right w:val="single" w:color="auto" w:sz="4" w:space="0"/>
            </w:tcBorders>
            <w:vAlign w:val="center"/>
          </w:tcPr>
          <w:p w14:paraId="55590D68">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用地110亩，建筑面积33000㎡，其中：车间厂房23000㎡，原料、成品库8000㎡，生产研发中心等2000㎡。技改扩建生产线３条，形成年产7万吨功能性薄膜的生产能力。</w:t>
            </w:r>
          </w:p>
        </w:tc>
        <w:tc>
          <w:tcPr>
            <w:tcW w:w="1034" w:type="dxa"/>
            <w:tcBorders>
              <w:top w:val="single" w:color="auto" w:sz="4" w:space="0"/>
              <w:left w:val="single" w:color="auto" w:sz="4" w:space="0"/>
              <w:bottom w:val="single" w:color="auto" w:sz="4" w:space="0"/>
              <w:right w:val="single" w:color="auto" w:sz="4" w:space="0"/>
            </w:tcBorders>
            <w:vAlign w:val="center"/>
          </w:tcPr>
          <w:p w14:paraId="45D1E1F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玉溪高新区九龙片区</w:t>
            </w:r>
          </w:p>
        </w:tc>
        <w:tc>
          <w:tcPr>
            <w:tcW w:w="783" w:type="dxa"/>
            <w:tcBorders>
              <w:top w:val="single" w:color="auto" w:sz="4" w:space="0"/>
              <w:left w:val="single" w:color="auto" w:sz="4" w:space="0"/>
              <w:bottom w:val="single" w:color="auto" w:sz="4" w:space="0"/>
              <w:right w:val="single" w:color="auto" w:sz="4" w:space="0"/>
            </w:tcBorders>
            <w:vAlign w:val="center"/>
          </w:tcPr>
          <w:p w14:paraId="50B52AE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4E3A55C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36000</w:t>
            </w:r>
          </w:p>
        </w:tc>
        <w:tc>
          <w:tcPr>
            <w:tcW w:w="964" w:type="dxa"/>
            <w:tcBorders>
              <w:top w:val="single" w:color="auto" w:sz="4" w:space="0"/>
              <w:left w:val="single" w:color="auto" w:sz="4" w:space="0"/>
              <w:bottom w:val="single" w:color="auto" w:sz="4" w:space="0"/>
              <w:right w:val="single" w:color="auto" w:sz="4" w:space="0"/>
            </w:tcBorders>
            <w:vAlign w:val="center"/>
          </w:tcPr>
          <w:p w14:paraId="604D78E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20000</w:t>
            </w:r>
          </w:p>
        </w:tc>
        <w:tc>
          <w:tcPr>
            <w:tcW w:w="964" w:type="dxa"/>
            <w:tcBorders>
              <w:top w:val="single" w:color="auto" w:sz="4" w:space="0"/>
              <w:left w:val="single" w:color="auto" w:sz="4" w:space="0"/>
              <w:bottom w:val="single" w:color="auto" w:sz="4" w:space="0"/>
              <w:right w:val="single" w:color="auto" w:sz="4" w:space="0"/>
            </w:tcBorders>
            <w:vAlign w:val="center"/>
          </w:tcPr>
          <w:p w14:paraId="4CD228A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16000</w:t>
            </w:r>
          </w:p>
        </w:tc>
        <w:tc>
          <w:tcPr>
            <w:tcW w:w="964" w:type="dxa"/>
            <w:tcBorders>
              <w:top w:val="single" w:color="auto" w:sz="4" w:space="0"/>
              <w:left w:val="single" w:color="auto" w:sz="4" w:space="0"/>
              <w:bottom w:val="single" w:color="auto" w:sz="4" w:space="0"/>
              <w:right w:val="single" w:color="auto" w:sz="4" w:space="0"/>
            </w:tcBorders>
            <w:vAlign w:val="center"/>
          </w:tcPr>
          <w:p w14:paraId="3A43AB95">
            <w:pPr>
              <w:widowControl/>
              <w:spacing w:line="300" w:lineRule="exact"/>
              <w:ind w:firstLine="0" w:firstLineChars="0"/>
              <w:jc w:val="center"/>
              <w:rPr>
                <w:rFonts w:hint="default" w:ascii="Times New Roman" w:hAnsi="Times New Roman" w:eastAsia="宋体" w:cs="Times New Roman"/>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77B59B9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273AB36F">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B8A3FD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25</w:t>
            </w:r>
          </w:p>
        </w:tc>
        <w:tc>
          <w:tcPr>
            <w:tcW w:w="1531" w:type="dxa"/>
            <w:tcBorders>
              <w:top w:val="single" w:color="auto" w:sz="4" w:space="0"/>
              <w:left w:val="single" w:color="auto" w:sz="4" w:space="0"/>
              <w:bottom w:val="single" w:color="auto" w:sz="4" w:space="0"/>
              <w:right w:val="single" w:color="auto" w:sz="4" w:space="0"/>
            </w:tcBorders>
            <w:vAlign w:val="center"/>
          </w:tcPr>
          <w:p w14:paraId="1890E3C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恩捷新材料股份有限公司锂电池隔膜生产项目</w:t>
            </w:r>
          </w:p>
        </w:tc>
        <w:tc>
          <w:tcPr>
            <w:tcW w:w="5782" w:type="dxa"/>
            <w:tcBorders>
              <w:top w:val="single" w:color="auto" w:sz="4" w:space="0"/>
              <w:left w:val="single" w:color="auto" w:sz="4" w:space="0"/>
              <w:bottom w:val="single" w:color="auto" w:sz="4" w:space="0"/>
              <w:right w:val="single" w:color="auto" w:sz="4" w:space="0"/>
            </w:tcBorders>
            <w:vAlign w:val="center"/>
          </w:tcPr>
          <w:p w14:paraId="6B185BB5">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用地300亩，建设8条锂离子电池隔膜生产线。</w:t>
            </w:r>
          </w:p>
        </w:tc>
        <w:tc>
          <w:tcPr>
            <w:tcW w:w="1034" w:type="dxa"/>
            <w:tcBorders>
              <w:top w:val="single" w:color="auto" w:sz="4" w:space="0"/>
              <w:left w:val="single" w:color="auto" w:sz="4" w:space="0"/>
              <w:bottom w:val="single" w:color="auto" w:sz="4" w:space="0"/>
              <w:right w:val="single" w:color="auto" w:sz="4" w:space="0"/>
            </w:tcBorders>
            <w:vAlign w:val="center"/>
          </w:tcPr>
          <w:p w14:paraId="3CBD99E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玉溪高新区龙泉片区</w:t>
            </w:r>
          </w:p>
        </w:tc>
        <w:tc>
          <w:tcPr>
            <w:tcW w:w="783" w:type="dxa"/>
            <w:tcBorders>
              <w:top w:val="single" w:color="auto" w:sz="4" w:space="0"/>
              <w:left w:val="single" w:color="auto" w:sz="4" w:space="0"/>
              <w:bottom w:val="single" w:color="auto" w:sz="4" w:space="0"/>
              <w:right w:val="single" w:color="auto" w:sz="4" w:space="0"/>
            </w:tcBorders>
            <w:vAlign w:val="center"/>
          </w:tcPr>
          <w:p w14:paraId="72FD623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2023</w:t>
            </w:r>
          </w:p>
        </w:tc>
        <w:tc>
          <w:tcPr>
            <w:tcW w:w="1020" w:type="dxa"/>
            <w:tcBorders>
              <w:top w:val="single" w:color="auto" w:sz="4" w:space="0"/>
              <w:left w:val="single" w:color="auto" w:sz="4" w:space="0"/>
              <w:bottom w:val="single" w:color="auto" w:sz="4" w:space="0"/>
              <w:right w:val="single" w:color="auto" w:sz="4" w:space="0"/>
            </w:tcBorders>
            <w:vAlign w:val="center"/>
          </w:tcPr>
          <w:p w14:paraId="37743FD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240000</w:t>
            </w:r>
          </w:p>
        </w:tc>
        <w:tc>
          <w:tcPr>
            <w:tcW w:w="964" w:type="dxa"/>
            <w:tcBorders>
              <w:top w:val="single" w:color="auto" w:sz="4" w:space="0"/>
              <w:left w:val="single" w:color="auto" w:sz="4" w:space="0"/>
              <w:bottom w:val="single" w:color="auto" w:sz="4" w:space="0"/>
              <w:right w:val="single" w:color="auto" w:sz="4" w:space="0"/>
            </w:tcBorders>
            <w:vAlign w:val="center"/>
          </w:tcPr>
          <w:p w14:paraId="4AD91AF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0</w:t>
            </w:r>
          </w:p>
        </w:tc>
        <w:tc>
          <w:tcPr>
            <w:tcW w:w="964" w:type="dxa"/>
            <w:tcBorders>
              <w:top w:val="single" w:color="auto" w:sz="4" w:space="0"/>
              <w:left w:val="single" w:color="auto" w:sz="4" w:space="0"/>
              <w:bottom w:val="single" w:color="auto" w:sz="4" w:space="0"/>
              <w:right w:val="single" w:color="auto" w:sz="4" w:space="0"/>
            </w:tcBorders>
            <w:vAlign w:val="center"/>
          </w:tcPr>
          <w:p w14:paraId="1A25807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0</w:t>
            </w:r>
          </w:p>
        </w:tc>
        <w:tc>
          <w:tcPr>
            <w:tcW w:w="964" w:type="dxa"/>
            <w:tcBorders>
              <w:top w:val="single" w:color="auto" w:sz="4" w:space="0"/>
              <w:left w:val="single" w:color="auto" w:sz="4" w:space="0"/>
              <w:bottom w:val="single" w:color="auto" w:sz="4" w:space="0"/>
              <w:right w:val="single" w:color="auto" w:sz="4" w:space="0"/>
            </w:tcBorders>
            <w:vAlign w:val="center"/>
          </w:tcPr>
          <w:p w14:paraId="5963789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60000</w:t>
            </w:r>
          </w:p>
        </w:tc>
        <w:tc>
          <w:tcPr>
            <w:tcW w:w="1116" w:type="dxa"/>
            <w:tcBorders>
              <w:top w:val="single" w:color="auto" w:sz="4" w:space="0"/>
              <w:left w:val="single" w:color="auto" w:sz="4" w:space="0"/>
              <w:bottom w:val="single" w:color="auto" w:sz="4" w:space="0"/>
              <w:right w:val="single" w:color="auto" w:sz="4" w:space="0"/>
            </w:tcBorders>
            <w:vAlign w:val="center"/>
          </w:tcPr>
          <w:p w14:paraId="553535B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5EC4C01E">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4B0715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26</w:t>
            </w:r>
          </w:p>
        </w:tc>
        <w:tc>
          <w:tcPr>
            <w:tcW w:w="1531" w:type="dxa"/>
            <w:tcBorders>
              <w:top w:val="single" w:color="auto" w:sz="4" w:space="0"/>
              <w:left w:val="single" w:color="auto" w:sz="4" w:space="0"/>
              <w:bottom w:val="single" w:color="auto" w:sz="4" w:space="0"/>
              <w:right w:val="single" w:color="auto" w:sz="4" w:space="0"/>
            </w:tcBorders>
            <w:vAlign w:val="center"/>
          </w:tcPr>
          <w:p w14:paraId="776FE270">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玉溪德商老挝南塔省橡胶加工厂二期扩建工程</w:t>
            </w:r>
          </w:p>
        </w:tc>
        <w:tc>
          <w:tcPr>
            <w:tcW w:w="5782" w:type="dxa"/>
            <w:tcBorders>
              <w:top w:val="single" w:color="auto" w:sz="4" w:space="0"/>
              <w:left w:val="single" w:color="auto" w:sz="4" w:space="0"/>
              <w:bottom w:val="single" w:color="auto" w:sz="4" w:space="0"/>
              <w:right w:val="single" w:color="auto" w:sz="4" w:space="0"/>
            </w:tcBorders>
            <w:vAlign w:val="center"/>
          </w:tcPr>
          <w:p w14:paraId="07A80D5C">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在原年产1.5万吨天然橡胶产品的制胶厂基础上新增第2条年产8千吨的干湿制胶生产线；2、增加橡胶林地合作种植面积5万亩，以满足年产2万吨的橡胶产品的原料供应；3、新扩建3.66万平方米辐射湄公河流域的老挝、缅甸、泰国、中国4国年仓储货物20万吨，提供年运输服务能力20万吨。</w:t>
            </w:r>
          </w:p>
        </w:tc>
        <w:tc>
          <w:tcPr>
            <w:tcW w:w="1034" w:type="dxa"/>
            <w:tcBorders>
              <w:top w:val="single" w:color="auto" w:sz="4" w:space="0"/>
              <w:left w:val="single" w:color="auto" w:sz="4" w:space="0"/>
              <w:bottom w:val="single" w:color="auto" w:sz="4" w:space="0"/>
              <w:right w:val="single" w:color="auto" w:sz="4" w:space="0"/>
            </w:tcBorders>
            <w:vAlign w:val="center"/>
          </w:tcPr>
          <w:p w14:paraId="5403FCD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老挝南塔省孟龙县</w:t>
            </w:r>
          </w:p>
        </w:tc>
        <w:tc>
          <w:tcPr>
            <w:tcW w:w="783" w:type="dxa"/>
            <w:tcBorders>
              <w:top w:val="single" w:color="auto" w:sz="4" w:space="0"/>
              <w:left w:val="single" w:color="auto" w:sz="4" w:space="0"/>
              <w:bottom w:val="single" w:color="auto" w:sz="4" w:space="0"/>
              <w:right w:val="single" w:color="auto" w:sz="4" w:space="0"/>
            </w:tcBorders>
            <w:vAlign w:val="center"/>
          </w:tcPr>
          <w:p w14:paraId="3E8C1FC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2020</w:t>
            </w:r>
          </w:p>
        </w:tc>
        <w:tc>
          <w:tcPr>
            <w:tcW w:w="1020" w:type="dxa"/>
            <w:tcBorders>
              <w:top w:val="single" w:color="auto" w:sz="4" w:space="0"/>
              <w:left w:val="single" w:color="auto" w:sz="4" w:space="0"/>
              <w:bottom w:val="single" w:color="auto" w:sz="4" w:space="0"/>
              <w:right w:val="single" w:color="auto" w:sz="4" w:space="0"/>
            </w:tcBorders>
            <w:vAlign w:val="center"/>
          </w:tcPr>
          <w:p w14:paraId="659EDF6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8400</w:t>
            </w:r>
          </w:p>
        </w:tc>
        <w:tc>
          <w:tcPr>
            <w:tcW w:w="964" w:type="dxa"/>
            <w:tcBorders>
              <w:top w:val="single" w:color="auto" w:sz="4" w:space="0"/>
              <w:left w:val="single" w:color="auto" w:sz="4" w:space="0"/>
              <w:bottom w:val="single" w:color="auto" w:sz="4" w:space="0"/>
              <w:right w:val="single" w:color="auto" w:sz="4" w:space="0"/>
            </w:tcBorders>
            <w:vAlign w:val="center"/>
          </w:tcPr>
          <w:p w14:paraId="49DB5F3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2100</w:t>
            </w:r>
          </w:p>
        </w:tc>
        <w:tc>
          <w:tcPr>
            <w:tcW w:w="964" w:type="dxa"/>
            <w:tcBorders>
              <w:top w:val="single" w:color="auto" w:sz="4" w:space="0"/>
              <w:left w:val="single" w:color="auto" w:sz="4" w:space="0"/>
              <w:bottom w:val="single" w:color="auto" w:sz="4" w:space="0"/>
              <w:right w:val="single" w:color="auto" w:sz="4" w:space="0"/>
            </w:tcBorders>
            <w:vAlign w:val="center"/>
          </w:tcPr>
          <w:p w14:paraId="7C379D1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1750</w:t>
            </w:r>
          </w:p>
        </w:tc>
        <w:tc>
          <w:tcPr>
            <w:tcW w:w="964" w:type="dxa"/>
            <w:tcBorders>
              <w:top w:val="single" w:color="auto" w:sz="4" w:space="0"/>
              <w:left w:val="single" w:color="auto" w:sz="4" w:space="0"/>
              <w:bottom w:val="single" w:color="auto" w:sz="4" w:space="0"/>
              <w:right w:val="single" w:color="auto" w:sz="4" w:space="0"/>
            </w:tcBorders>
            <w:vAlign w:val="center"/>
          </w:tcPr>
          <w:p w14:paraId="1CC7674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4550</w:t>
            </w:r>
          </w:p>
        </w:tc>
        <w:tc>
          <w:tcPr>
            <w:tcW w:w="1116" w:type="dxa"/>
            <w:tcBorders>
              <w:top w:val="single" w:color="auto" w:sz="4" w:space="0"/>
              <w:left w:val="single" w:color="auto" w:sz="4" w:space="0"/>
              <w:bottom w:val="single" w:color="auto" w:sz="4" w:space="0"/>
              <w:right w:val="single" w:color="auto" w:sz="4" w:space="0"/>
            </w:tcBorders>
            <w:vAlign w:val="center"/>
          </w:tcPr>
          <w:p w14:paraId="6E8DEC3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6F9EAAD6">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7845F7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27</w:t>
            </w:r>
          </w:p>
        </w:tc>
        <w:tc>
          <w:tcPr>
            <w:tcW w:w="1531" w:type="dxa"/>
            <w:tcBorders>
              <w:top w:val="single" w:color="auto" w:sz="4" w:space="0"/>
              <w:left w:val="single" w:color="auto" w:sz="4" w:space="0"/>
              <w:bottom w:val="single" w:color="auto" w:sz="4" w:space="0"/>
              <w:right w:val="single" w:color="auto" w:sz="4" w:space="0"/>
            </w:tcBorders>
            <w:vAlign w:val="center"/>
          </w:tcPr>
          <w:p w14:paraId="3B19680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玉溪鸿沅农业老挝南塔省孟龙县橡胶加工厂改扩建工程</w:t>
            </w:r>
          </w:p>
        </w:tc>
        <w:tc>
          <w:tcPr>
            <w:tcW w:w="5782" w:type="dxa"/>
            <w:tcBorders>
              <w:top w:val="single" w:color="auto" w:sz="4" w:space="0"/>
              <w:left w:val="single" w:color="auto" w:sz="4" w:space="0"/>
              <w:bottom w:val="single" w:color="auto" w:sz="4" w:space="0"/>
              <w:right w:val="single" w:color="auto" w:sz="4" w:space="0"/>
            </w:tcBorders>
            <w:vAlign w:val="center"/>
          </w:tcPr>
          <w:p w14:paraId="78F253E4">
            <w:pPr>
              <w:widowControl/>
              <w:spacing w:line="300" w:lineRule="exact"/>
              <w:ind w:firstLine="0" w:firstLineChars="0"/>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收购天然橡胶制胶厂1座，在原厂址改扩建生产、仓储场地及更新制胶水线设备2条生产线，实现年产天然橡胶2万吨。</w:t>
            </w:r>
          </w:p>
        </w:tc>
        <w:tc>
          <w:tcPr>
            <w:tcW w:w="1034" w:type="dxa"/>
            <w:tcBorders>
              <w:top w:val="single" w:color="auto" w:sz="4" w:space="0"/>
              <w:left w:val="single" w:color="auto" w:sz="4" w:space="0"/>
              <w:bottom w:val="single" w:color="auto" w:sz="4" w:space="0"/>
              <w:right w:val="single" w:color="auto" w:sz="4" w:space="0"/>
            </w:tcBorders>
            <w:vAlign w:val="center"/>
          </w:tcPr>
          <w:p w14:paraId="6969B83F">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老挝南塔省孟龙县</w:t>
            </w:r>
          </w:p>
        </w:tc>
        <w:tc>
          <w:tcPr>
            <w:tcW w:w="783" w:type="dxa"/>
            <w:tcBorders>
              <w:top w:val="single" w:color="auto" w:sz="4" w:space="0"/>
              <w:left w:val="single" w:color="auto" w:sz="4" w:space="0"/>
              <w:bottom w:val="single" w:color="auto" w:sz="4" w:space="0"/>
              <w:right w:val="single" w:color="auto" w:sz="4" w:space="0"/>
            </w:tcBorders>
            <w:vAlign w:val="center"/>
          </w:tcPr>
          <w:p w14:paraId="6154C05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2019</w:t>
            </w:r>
          </w:p>
        </w:tc>
        <w:tc>
          <w:tcPr>
            <w:tcW w:w="1020" w:type="dxa"/>
            <w:tcBorders>
              <w:top w:val="single" w:color="auto" w:sz="4" w:space="0"/>
              <w:left w:val="single" w:color="auto" w:sz="4" w:space="0"/>
              <w:bottom w:val="single" w:color="auto" w:sz="4" w:space="0"/>
              <w:right w:val="single" w:color="auto" w:sz="4" w:space="0"/>
            </w:tcBorders>
            <w:vAlign w:val="center"/>
          </w:tcPr>
          <w:p w14:paraId="5F72A24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2800</w:t>
            </w:r>
          </w:p>
        </w:tc>
        <w:tc>
          <w:tcPr>
            <w:tcW w:w="964" w:type="dxa"/>
            <w:tcBorders>
              <w:top w:val="single" w:color="auto" w:sz="4" w:space="0"/>
              <w:left w:val="single" w:color="auto" w:sz="4" w:space="0"/>
              <w:bottom w:val="single" w:color="auto" w:sz="4" w:space="0"/>
              <w:right w:val="single" w:color="auto" w:sz="4" w:space="0"/>
            </w:tcBorders>
            <w:vAlign w:val="center"/>
          </w:tcPr>
          <w:p w14:paraId="381C53E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1050</w:t>
            </w:r>
          </w:p>
        </w:tc>
        <w:tc>
          <w:tcPr>
            <w:tcW w:w="964" w:type="dxa"/>
            <w:tcBorders>
              <w:top w:val="single" w:color="auto" w:sz="4" w:space="0"/>
              <w:left w:val="single" w:color="auto" w:sz="4" w:space="0"/>
              <w:bottom w:val="single" w:color="auto" w:sz="4" w:space="0"/>
              <w:right w:val="single" w:color="auto" w:sz="4" w:space="0"/>
            </w:tcBorders>
            <w:vAlign w:val="center"/>
          </w:tcPr>
          <w:p w14:paraId="0D19DB0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700</w:t>
            </w:r>
          </w:p>
        </w:tc>
        <w:tc>
          <w:tcPr>
            <w:tcW w:w="964" w:type="dxa"/>
            <w:tcBorders>
              <w:top w:val="single" w:color="auto" w:sz="4" w:space="0"/>
              <w:left w:val="single" w:color="auto" w:sz="4" w:space="0"/>
              <w:bottom w:val="single" w:color="auto" w:sz="4" w:space="0"/>
              <w:right w:val="single" w:color="auto" w:sz="4" w:space="0"/>
            </w:tcBorders>
            <w:vAlign w:val="center"/>
          </w:tcPr>
          <w:p w14:paraId="1B80DFD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1050</w:t>
            </w:r>
          </w:p>
        </w:tc>
        <w:tc>
          <w:tcPr>
            <w:tcW w:w="1116" w:type="dxa"/>
            <w:tcBorders>
              <w:top w:val="single" w:color="auto" w:sz="4" w:space="0"/>
              <w:left w:val="single" w:color="auto" w:sz="4" w:space="0"/>
              <w:bottom w:val="single" w:color="auto" w:sz="4" w:space="0"/>
              <w:right w:val="single" w:color="auto" w:sz="4" w:space="0"/>
            </w:tcBorders>
            <w:vAlign w:val="center"/>
          </w:tcPr>
          <w:p w14:paraId="0E6E010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67D828C1">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BDF232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28</w:t>
            </w:r>
          </w:p>
        </w:tc>
        <w:tc>
          <w:tcPr>
            <w:tcW w:w="1531" w:type="dxa"/>
            <w:tcBorders>
              <w:top w:val="single" w:color="auto" w:sz="4" w:space="0"/>
              <w:left w:val="single" w:color="auto" w:sz="4" w:space="0"/>
              <w:bottom w:val="single" w:color="auto" w:sz="4" w:space="0"/>
              <w:right w:val="single" w:color="auto" w:sz="4" w:space="0"/>
            </w:tcBorders>
            <w:vAlign w:val="center"/>
          </w:tcPr>
          <w:p w14:paraId="4824E1B0">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玉溪鸿沅农业老挝巴莱县新建粮食烘干加工厂</w:t>
            </w:r>
          </w:p>
        </w:tc>
        <w:tc>
          <w:tcPr>
            <w:tcW w:w="5782" w:type="dxa"/>
            <w:tcBorders>
              <w:top w:val="single" w:color="auto" w:sz="4" w:space="0"/>
              <w:left w:val="single" w:color="auto" w:sz="4" w:space="0"/>
              <w:bottom w:val="single" w:color="auto" w:sz="4" w:space="0"/>
              <w:right w:val="single" w:color="auto" w:sz="4" w:space="0"/>
            </w:tcBorders>
            <w:vAlign w:val="center"/>
          </w:tcPr>
          <w:p w14:paraId="0F6352B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新建粮食收购、烘干、加工厂1座，占地面积1.4万平方米，年加工仓储粮食10万吨。</w:t>
            </w:r>
          </w:p>
        </w:tc>
        <w:tc>
          <w:tcPr>
            <w:tcW w:w="1034" w:type="dxa"/>
            <w:tcBorders>
              <w:top w:val="single" w:color="auto" w:sz="4" w:space="0"/>
              <w:left w:val="single" w:color="auto" w:sz="4" w:space="0"/>
              <w:bottom w:val="single" w:color="auto" w:sz="4" w:space="0"/>
              <w:right w:val="single" w:color="auto" w:sz="4" w:space="0"/>
            </w:tcBorders>
            <w:vAlign w:val="center"/>
          </w:tcPr>
          <w:p w14:paraId="5DD2212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老挝沙耶武里省巴莱县</w:t>
            </w:r>
          </w:p>
        </w:tc>
        <w:tc>
          <w:tcPr>
            <w:tcW w:w="783" w:type="dxa"/>
            <w:tcBorders>
              <w:top w:val="single" w:color="auto" w:sz="4" w:space="0"/>
              <w:left w:val="single" w:color="auto" w:sz="4" w:space="0"/>
              <w:bottom w:val="single" w:color="auto" w:sz="4" w:space="0"/>
              <w:right w:val="single" w:color="auto" w:sz="4" w:space="0"/>
            </w:tcBorders>
            <w:vAlign w:val="center"/>
          </w:tcPr>
          <w:p w14:paraId="255466A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2019</w:t>
            </w:r>
          </w:p>
        </w:tc>
        <w:tc>
          <w:tcPr>
            <w:tcW w:w="1020" w:type="dxa"/>
            <w:tcBorders>
              <w:top w:val="single" w:color="auto" w:sz="4" w:space="0"/>
              <w:left w:val="single" w:color="auto" w:sz="4" w:space="0"/>
              <w:bottom w:val="single" w:color="auto" w:sz="4" w:space="0"/>
              <w:right w:val="single" w:color="auto" w:sz="4" w:space="0"/>
            </w:tcBorders>
            <w:vAlign w:val="center"/>
          </w:tcPr>
          <w:p w14:paraId="3E9439D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4200</w:t>
            </w:r>
          </w:p>
        </w:tc>
        <w:tc>
          <w:tcPr>
            <w:tcW w:w="964" w:type="dxa"/>
            <w:tcBorders>
              <w:top w:val="single" w:color="auto" w:sz="4" w:space="0"/>
              <w:left w:val="single" w:color="auto" w:sz="4" w:space="0"/>
              <w:bottom w:val="single" w:color="auto" w:sz="4" w:space="0"/>
              <w:right w:val="single" w:color="auto" w:sz="4" w:space="0"/>
            </w:tcBorders>
            <w:vAlign w:val="center"/>
          </w:tcPr>
          <w:p w14:paraId="2EC1312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1400</w:t>
            </w:r>
          </w:p>
        </w:tc>
        <w:tc>
          <w:tcPr>
            <w:tcW w:w="964" w:type="dxa"/>
            <w:tcBorders>
              <w:top w:val="single" w:color="auto" w:sz="4" w:space="0"/>
              <w:left w:val="single" w:color="auto" w:sz="4" w:space="0"/>
              <w:bottom w:val="single" w:color="auto" w:sz="4" w:space="0"/>
              <w:right w:val="single" w:color="auto" w:sz="4" w:space="0"/>
            </w:tcBorders>
            <w:vAlign w:val="center"/>
          </w:tcPr>
          <w:p w14:paraId="1590BB8A">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1050</w:t>
            </w:r>
          </w:p>
        </w:tc>
        <w:tc>
          <w:tcPr>
            <w:tcW w:w="964" w:type="dxa"/>
            <w:tcBorders>
              <w:top w:val="single" w:color="auto" w:sz="4" w:space="0"/>
              <w:left w:val="single" w:color="auto" w:sz="4" w:space="0"/>
              <w:bottom w:val="single" w:color="auto" w:sz="4" w:space="0"/>
              <w:right w:val="single" w:color="auto" w:sz="4" w:space="0"/>
            </w:tcBorders>
            <w:vAlign w:val="center"/>
          </w:tcPr>
          <w:p w14:paraId="3A61EB9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1750</w:t>
            </w:r>
          </w:p>
        </w:tc>
        <w:tc>
          <w:tcPr>
            <w:tcW w:w="1116" w:type="dxa"/>
            <w:tcBorders>
              <w:top w:val="single" w:color="auto" w:sz="4" w:space="0"/>
              <w:left w:val="single" w:color="auto" w:sz="4" w:space="0"/>
              <w:bottom w:val="single" w:color="auto" w:sz="4" w:space="0"/>
              <w:right w:val="single" w:color="auto" w:sz="4" w:space="0"/>
            </w:tcBorders>
            <w:vAlign w:val="center"/>
          </w:tcPr>
          <w:p w14:paraId="6D61974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62504FA9">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E7DAD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29</w:t>
            </w:r>
          </w:p>
        </w:tc>
        <w:tc>
          <w:tcPr>
            <w:tcW w:w="1531" w:type="dxa"/>
            <w:tcBorders>
              <w:top w:val="single" w:color="auto" w:sz="4" w:space="0"/>
              <w:left w:val="single" w:color="auto" w:sz="4" w:space="0"/>
              <w:bottom w:val="single" w:color="auto" w:sz="4" w:space="0"/>
              <w:right w:val="single" w:color="auto" w:sz="4" w:space="0"/>
            </w:tcBorders>
            <w:vAlign w:val="center"/>
          </w:tcPr>
          <w:p w14:paraId="0524D2EF">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农资农产品食品塑料包装袋加工厂</w:t>
            </w:r>
          </w:p>
        </w:tc>
        <w:tc>
          <w:tcPr>
            <w:tcW w:w="5782" w:type="dxa"/>
            <w:tcBorders>
              <w:top w:val="single" w:color="auto" w:sz="4" w:space="0"/>
              <w:left w:val="single" w:color="auto" w:sz="4" w:space="0"/>
              <w:bottom w:val="single" w:color="auto" w:sz="4" w:space="0"/>
              <w:right w:val="single" w:color="auto" w:sz="4" w:space="0"/>
            </w:tcBorders>
            <w:vAlign w:val="center"/>
          </w:tcPr>
          <w:p w14:paraId="59128F6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收购、扩建、改造现有厂房及设备、年产1亿条编织袋生产线</w:t>
            </w:r>
          </w:p>
        </w:tc>
        <w:tc>
          <w:tcPr>
            <w:tcW w:w="1034" w:type="dxa"/>
            <w:tcBorders>
              <w:top w:val="single" w:color="auto" w:sz="4" w:space="0"/>
              <w:left w:val="single" w:color="auto" w:sz="4" w:space="0"/>
              <w:bottom w:val="single" w:color="auto" w:sz="4" w:space="0"/>
              <w:right w:val="single" w:color="auto" w:sz="4" w:space="0"/>
            </w:tcBorders>
            <w:vAlign w:val="center"/>
          </w:tcPr>
          <w:p w14:paraId="3ACA861C">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缅甸仰光</w:t>
            </w:r>
          </w:p>
        </w:tc>
        <w:tc>
          <w:tcPr>
            <w:tcW w:w="783" w:type="dxa"/>
            <w:tcBorders>
              <w:top w:val="single" w:color="auto" w:sz="4" w:space="0"/>
              <w:left w:val="single" w:color="auto" w:sz="4" w:space="0"/>
              <w:bottom w:val="single" w:color="auto" w:sz="4" w:space="0"/>
              <w:right w:val="single" w:color="auto" w:sz="4" w:space="0"/>
            </w:tcBorders>
            <w:vAlign w:val="center"/>
          </w:tcPr>
          <w:p w14:paraId="6E879DE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5C6A606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49EE268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964" w:type="dxa"/>
            <w:tcBorders>
              <w:top w:val="single" w:color="auto" w:sz="4" w:space="0"/>
              <w:left w:val="single" w:color="auto" w:sz="4" w:space="0"/>
              <w:bottom w:val="single" w:color="auto" w:sz="4" w:space="0"/>
              <w:right w:val="single" w:color="auto" w:sz="4" w:space="0"/>
            </w:tcBorders>
            <w:vAlign w:val="center"/>
          </w:tcPr>
          <w:p w14:paraId="01538C5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w:t>
            </w:r>
          </w:p>
        </w:tc>
        <w:tc>
          <w:tcPr>
            <w:tcW w:w="964" w:type="dxa"/>
            <w:tcBorders>
              <w:top w:val="single" w:color="auto" w:sz="4" w:space="0"/>
              <w:left w:val="single" w:color="auto" w:sz="4" w:space="0"/>
              <w:bottom w:val="single" w:color="auto" w:sz="4" w:space="0"/>
              <w:right w:val="single" w:color="auto" w:sz="4" w:space="0"/>
            </w:tcBorders>
            <w:vAlign w:val="center"/>
          </w:tcPr>
          <w:p w14:paraId="4F0BAD48">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1116" w:type="dxa"/>
            <w:tcBorders>
              <w:top w:val="single" w:color="auto" w:sz="4" w:space="0"/>
              <w:left w:val="single" w:color="auto" w:sz="4" w:space="0"/>
              <w:bottom w:val="single" w:color="auto" w:sz="4" w:space="0"/>
              <w:right w:val="single" w:color="auto" w:sz="4" w:space="0"/>
            </w:tcBorders>
            <w:vAlign w:val="center"/>
          </w:tcPr>
          <w:p w14:paraId="55C6D76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217B7A6A">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12A8911">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30</w:t>
            </w:r>
          </w:p>
        </w:tc>
        <w:tc>
          <w:tcPr>
            <w:tcW w:w="1531" w:type="dxa"/>
            <w:tcBorders>
              <w:top w:val="single" w:color="auto" w:sz="4" w:space="0"/>
              <w:left w:val="single" w:color="auto" w:sz="4" w:space="0"/>
              <w:bottom w:val="single" w:color="auto" w:sz="4" w:space="0"/>
              <w:right w:val="single" w:color="auto" w:sz="4" w:space="0"/>
            </w:tcBorders>
            <w:vAlign w:val="center"/>
          </w:tcPr>
          <w:p w14:paraId="5B18DDDC">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马来西亚海外仓建设</w:t>
            </w:r>
          </w:p>
        </w:tc>
        <w:tc>
          <w:tcPr>
            <w:tcW w:w="5782" w:type="dxa"/>
            <w:tcBorders>
              <w:top w:val="single" w:color="auto" w:sz="4" w:space="0"/>
              <w:left w:val="single" w:color="auto" w:sz="4" w:space="0"/>
              <w:bottom w:val="single" w:color="auto" w:sz="4" w:space="0"/>
              <w:right w:val="single" w:color="auto" w:sz="4" w:space="0"/>
            </w:tcBorders>
            <w:vAlign w:val="center"/>
          </w:tcPr>
          <w:p w14:paraId="394CCDB3">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一期建设完成自贸区内国际电子化集散交易中心（马来西亚仓）建设：1.国际果蔬产品展销点建设，位于自贸区展销中心位置；2.建设农产品收储仓库10间，占地面积10000平方米；3.搭建简易包装来料加工生产车间，果蔬加工生产线4条，引进先进选果设备；4.园区内物流配送车辆10辆，管理用房建设1000平方米；5.建立食品质量安全可追溯体系。二期完成外贸综合服务企业的业务模式导入：1.导入符合当地政府需要的快检、化验与计量设施设备；2.搭建园区内便捷通关报检系统完善服务业务；3.购置冷链配送车辆30辆；4.搭建吉隆坡农产品电商平台，完善配送服务；5.建成果蔬产品物流配送体系，客户管理体系。</w:t>
            </w:r>
          </w:p>
        </w:tc>
        <w:tc>
          <w:tcPr>
            <w:tcW w:w="1034" w:type="dxa"/>
            <w:tcBorders>
              <w:top w:val="single" w:color="auto" w:sz="4" w:space="0"/>
              <w:left w:val="single" w:color="auto" w:sz="4" w:space="0"/>
              <w:bottom w:val="single" w:color="auto" w:sz="4" w:space="0"/>
              <w:right w:val="single" w:color="auto" w:sz="4" w:space="0"/>
            </w:tcBorders>
            <w:vAlign w:val="center"/>
          </w:tcPr>
          <w:p w14:paraId="5EDCA1C9">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马来西亚吉隆坡</w:t>
            </w:r>
          </w:p>
        </w:tc>
        <w:tc>
          <w:tcPr>
            <w:tcW w:w="783" w:type="dxa"/>
            <w:tcBorders>
              <w:top w:val="single" w:color="auto" w:sz="4" w:space="0"/>
              <w:left w:val="single" w:color="auto" w:sz="4" w:space="0"/>
              <w:bottom w:val="single" w:color="auto" w:sz="4" w:space="0"/>
              <w:right w:val="single" w:color="auto" w:sz="4" w:space="0"/>
            </w:tcBorders>
            <w:vAlign w:val="center"/>
          </w:tcPr>
          <w:p w14:paraId="65FB4A1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2021</w:t>
            </w:r>
          </w:p>
        </w:tc>
        <w:tc>
          <w:tcPr>
            <w:tcW w:w="1020" w:type="dxa"/>
            <w:tcBorders>
              <w:top w:val="single" w:color="auto" w:sz="4" w:space="0"/>
              <w:left w:val="single" w:color="auto" w:sz="4" w:space="0"/>
              <w:bottom w:val="single" w:color="auto" w:sz="4" w:space="0"/>
              <w:right w:val="single" w:color="auto" w:sz="4" w:space="0"/>
            </w:tcBorders>
            <w:vAlign w:val="center"/>
          </w:tcPr>
          <w:p w14:paraId="53CDAED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63087D65">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w:t>
            </w:r>
          </w:p>
        </w:tc>
        <w:tc>
          <w:tcPr>
            <w:tcW w:w="964" w:type="dxa"/>
            <w:tcBorders>
              <w:top w:val="single" w:color="auto" w:sz="4" w:space="0"/>
              <w:left w:val="single" w:color="auto" w:sz="4" w:space="0"/>
              <w:bottom w:val="single" w:color="auto" w:sz="4" w:space="0"/>
              <w:right w:val="single" w:color="auto" w:sz="4" w:space="0"/>
            </w:tcBorders>
            <w:vAlign w:val="center"/>
          </w:tcPr>
          <w:p w14:paraId="16279D2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4000</w:t>
            </w:r>
          </w:p>
        </w:tc>
        <w:tc>
          <w:tcPr>
            <w:tcW w:w="964" w:type="dxa"/>
            <w:tcBorders>
              <w:top w:val="single" w:color="auto" w:sz="4" w:space="0"/>
              <w:left w:val="single" w:color="auto" w:sz="4" w:space="0"/>
              <w:bottom w:val="single" w:color="auto" w:sz="4" w:space="0"/>
              <w:right w:val="single" w:color="auto" w:sz="4" w:space="0"/>
            </w:tcBorders>
            <w:vAlign w:val="center"/>
          </w:tcPr>
          <w:p w14:paraId="4EA1FB1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1116" w:type="dxa"/>
            <w:tcBorders>
              <w:top w:val="single" w:color="auto" w:sz="4" w:space="0"/>
              <w:left w:val="single" w:color="auto" w:sz="4" w:space="0"/>
              <w:bottom w:val="single" w:color="auto" w:sz="4" w:space="0"/>
              <w:right w:val="single" w:color="auto" w:sz="4" w:space="0"/>
            </w:tcBorders>
            <w:vAlign w:val="center"/>
          </w:tcPr>
          <w:p w14:paraId="052ECB9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r w14:paraId="58739A4A">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2DC83AD">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31</w:t>
            </w:r>
          </w:p>
        </w:tc>
        <w:tc>
          <w:tcPr>
            <w:tcW w:w="1531" w:type="dxa"/>
            <w:tcBorders>
              <w:top w:val="single" w:color="auto" w:sz="4" w:space="0"/>
              <w:left w:val="single" w:color="auto" w:sz="4" w:space="0"/>
              <w:bottom w:val="single" w:color="auto" w:sz="4" w:space="0"/>
              <w:right w:val="single" w:color="auto" w:sz="4" w:space="0"/>
            </w:tcBorders>
            <w:vAlign w:val="center"/>
          </w:tcPr>
          <w:p w14:paraId="7E373D46">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泰国海外仓建设</w:t>
            </w:r>
          </w:p>
        </w:tc>
        <w:tc>
          <w:tcPr>
            <w:tcW w:w="5782" w:type="dxa"/>
            <w:tcBorders>
              <w:top w:val="single" w:color="auto" w:sz="4" w:space="0"/>
              <w:left w:val="single" w:color="auto" w:sz="4" w:space="0"/>
              <w:bottom w:val="single" w:color="auto" w:sz="4" w:space="0"/>
              <w:right w:val="single" w:color="auto" w:sz="4" w:space="0"/>
            </w:tcBorders>
            <w:vAlign w:val="center"/>
          </w:tcPr>
          <w:p w14:paraId="63B39222">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建设清迈海外仓，主要功能包含仓储、物流、冷链、加工等。</w:t>
            </w:r>
          </w:p>
        </w:tc>
        <w:tc>
          <w:tcPr>
            <w:tcW w:w="1034" w:type="dxa"/>
            <w:tcBorders>
              <w:top w:val="single" w:color="auto" w:sz="4" w:space="0"/>
              <w:left w:val="single" w:color="auto" w:sz="4" w:space="0"/>
              <w:bottom w:val="single" w:color="auto" w:sz="4" w:space="0"/>
              <w:right w:val="single" w:color="auto" w:sz="4" w:space="0"/>
            </w:tcBorders>
            <w:vAlign w:val="center"/>
          </w:tcPr>
          <w:p w14:paraId="76D80C6A">
            <w:pPr>
              <w:widowControl/>
              <w:spacing w:line="30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泰国</w:t>
            </w:r>
          </w:p>
          <w:p w14:paraId="165DBF77">
            <w:pPr>
              <w:widowControl/>
              <w:spacing w:line="30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清迈</w:t>
            </w:r>
          </w:p>
        </w:tc>
        <w:tc>
          <w:tcPr>
            <w:tcW w:w="783" w:type="dxa"/>
            <w:tcBorders>
              <w:top w:val="single" w:color="auto" w:sz="4" w:space="0"/>
              <w:left w:val="single" w:color="auto" w:sz="4" w:space="0"/>
              <w:bottom w:val="single" w:color="auto" w:sz="4" w:space="0"/>
              <w:right w:val="single" w:color="auto" w:sz="4" w:space="0"/>
            </w:tcBorders>
            <w:vAlign w:val="center"/>
          </w:tcPr>
          <w:p w14:paraId="55CC657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2020</w:t>
            </w:r>
          </w:p>
        </w:tc>
        <w:tc>
          <w:tcPr>
            <w:tcW w:w="1020" w:type="dxa"/>
            <w:tcBorders>
              <w:top w:val="single" w:color="auto" w:sz="4" w:space="0"/>
              <w:left w:val="single" w:color="auto" w:sz="4" w:space="0"/>
              <w:bottom w:val="single" w:color="auto" w:sz="4" w:space="0"/>
              <w:right w:val="single" w:color="auto" w:sz="4" w:space="0"/>
            </w:tcBorders>
            <w:vAlign w:val="center"/>
          </w:tcPr>
          <w:p w14:paraId="708E83DF">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10000</w:t>
            </w:r>
          </w:p>
        </w:tc>
        <w:tc>
          <w:tcPr>
            <w:tcW w:w="964" w:type="dxa"/>
            <w:tcBorders>
              <w:top w:val="single" w:color="auto" w:sz="4" w:space="0"/>
              <w:left w:val="single" w:color="auto" w:sz="4" w:space="0"/>
              <w:bottom w:val="single" w:color="auto" w:sz="4" w:space="0"/>
              <w:right w:val="single" w:color="auto" w:sz="4" w:space="0"/>
            </w:tcBorders>
            <w:vAlign w:val="center"/>
          </w:tcPr>
          <w:p w14:paraId="6ABF29BE">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0</w:t>
            </w:r>
          </w:p>
        </w:tc>
        <w:tc>
          <w:tcPr>
            <w:tcW w:w="964" w:type="dxa"/>
            <w:tcBorders>
              <w:top w:val="single" w:color="auto" w:sz="4" w:space="0"/>
              <w:left w:val="single" w:color="auto" w:sz="4" w:space="0"/>
              <w:bottom w:val="single" w:color="auto" w:sz="4" w:space="0"/>
              <w:right w:val="single" w:color="auto" w:sz="4" w:space="0"/>
            </w:tcBorders>
            <w:vAlign w:val="center"/>
          </w:tcPr>
          <w:p w14:paraId="61A5578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5000</w:t>
            </w:r>
          </w:p>
        </w:tc>
        <w:tc>
          <w:tcPr>
            <w:tcW w:w="964" w:type="dxa"/>
            <w:tcBorders>
              <w:top w:val="single" w:color="auto" w:sz="4" w:space="0"/>
              <w:left w:val="single" w:color="auto" w:sz="4" w:space="0"/>
              <w:bottom w:val="single" w:color="auto" w:sz="4" w:space="0"/>
              <w:right w:val="single" w:color="auto" w:sz="4" w:space="0"/>
            </w:tcBorders>
            <w:vAlign w:val="center"/>
          </w:tcPr>
          <w:p w14:paraId="1D22DA37">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1500</w:t>
            </w:r>
          </w:p>
        </w:tc>
        <w:tc>
          <w:tcPr>
            <w:tcW w:w="1116" w:type="dxa"/>
            <w:tcBorders>
              <w:top w:val="single" w:color="auto" w:sz="4" w:space="0"/>
              <w:left w:val="single" w:color="auto" w:sz="4" w:space="0"/>
              <w:bottom w:val="single" w:color="auto" w:sz="4" w:space="0"/>
              <w:right w:val="single" w:color="auto" w:sz="4" w:space="0"/>
            </w:tcBorders>
            <w:vAlign w:val="center"/>
          </w:tcPr>
          <w:p w14:paraId="0858AD0C">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续建</w:t>
            </w:r>
          </w:p>
        </w:tc>
      </w:tr>
      <w:tr w14:paraId="035517AA">
        <w:tblPrEx>
          <w:tblCellMar>
            <w:top w:w="0" w:type="dxa"/>
            <w:left w:w="108" w:type="dxa"/>
            <w:bottom w:w="0" w:type="dxa"/>
            <w:right w:w="108" w:type="dxa"/>
          </w:tblCellMar>
        </w:tblPrEx>
        <w:trPr>
          <w:trHeight w:val="2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8E920B2">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32</w:t>
            </w:r>
          </w:p>
        </w:tc>
        <w:tc>
          <w:tcPr>
            <w:tcW w:w="1531" w:type="dxa"/>
            <w:tcBorders>
              <w:top w:val="single" w:color="auto" w:sz="4" w:space="0"/>
              <w:left w:val="single" w:color="auto" w:sz="4" w:space="0"/>
              <w:bottom w:val="single" w:color="auto" w:sz="4" w:space="0"/>
              <w:right w:val="single" w:color="auto" w:sz="4" w:space="0"/>
            </w:tcBorders>
            <w:vAlign w:val="center"/>
          </w:tcPr>
          <w:p w14:paraId="6322030D">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老挝川圹省农业综合体</w:t>
            </w:r>
          </w:p>
        </w:tc>
        <w:tc>
          <w:tcPr>
            <w:tcW w:w="5782" w:type="dxa"/>
            <w:tcBorders>
              <w:top w:val="single" w:color="auto" w:sz="4" w:space="0"/>
              <w:left w:val="single" w:color="auto" w:sz="4" w:space="0"/>
              <w:bottom w:val="single" w:color="auto" w:sz="4" w:space="0"/>
              <w:right w:val="single" w:color="auto" w:sz="4" w:space="0"/>
            </w:tcBorders>
            <w:vAlign w:val="center"/>
          </w:tcPr>
          <w:p w14:paraId="219C455A">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总占地面积150公顷，建设以农业种植、旅游观光、休闲为一体的东南亚避暑、避寒胜地。在原生态湿地和森林的基础上，引入世界各地著名花卉和景观植物，突出季节搭配的色彩美和布局的生态美。以法国普罗旺斯薰衣草、向日葵、玫瑰花庄园为建筑和景观样板，将世界各国风情、花海风貌、建筑元素等融入项目。主要建设内容：战争遗址、时光美术馆、庭院会议中心、绍华时光会所、基督山城堡、观光小火车、东南亚风情园，花海庄园、老挝民族文化村、水上乐园、原始森林珍稀动植物园。</w:t>
            </w:r>
          </w:p>
        </w:tc>
        <w:tc>
          <w:tcPr>
            <w:tcW w:w="1034" w:type="dxa"/>
            <w:tcBorders>
              <w:top w:val="single" w:color="auto" w:sz="4" w:space="0"/>
              <w:left w:val="single" w:color="auto" w:sz="4" w:space="0"/>
              <w:bottom w:val="single" w:color="auto" w:sz="4" w:space="0"/>
              <w:right w:val="single" w:color="auto" w:sz="4" w:space="0"/>
            </w:tcBorders>
            <w:vAlign w:val="center"/>
          </w:tcPr>
          <w:p w14:paraId="3A7D98FB">
            <w:pPr>
              <w:widowControl/>
              <w:spacing w:line="300" w:lineRule="exact"/>
              <w:ind w:firstLine="0" w:firstLineChars="0"/>
              <w:jc w:val="left"/>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老挝川圹省勐别县</w:t>
            </w:r>
          </w:p>
        </w:tc>
        <w:tc>
          <w:tcPr>
            <w:tcW w:w="783" w:type="dxa"/>
            <w:tcBorders>
              <w:top w:val="single" w:color="auto" w:sz="4" w:space="0"/>
              <w:left w:val="single" w:color="auto" w:sz="4" w:space="0"/>
              <w:bottom w:val="single" w:color="auto" w:sz="4" w:space="0"/>
              <w:right w:val="single" w:color="auto" w:sz="4" w:space="0"/>
            </w:tcBorders>
            <w:vAlign w:val="center"/>
          </w:tcPr>
          <w:p w14:paraId="76A81D54">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尚未开工</w:t>
            </w:r>
          </w:p>
        </w:tc>
        <w:tc>
          <w:tcPr>
            <w:tcW w:w="1020" w:type="dxa"/>
            <w:tcBorders>
              <w:top w:val="single" w:color="auto" w:sz="4" w:space="0"/>
              <w:left w:val="single" w:color="auto" w:sz="4" w:space="0"/>
              <w:bottom w:val="single" w:color="auto" w:sz="4" w:space="0"/>
              <w:right w:val="single" w:color="auto" w:sz="4" w:space="0"/>
            </w:tcBorders>
            <w:vAlign w:val="center"/>
          </w:tcPr>
          <w:p w14:paraId="61D2C263">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21700</w:t>
            </w:r>
          </w:p>
        </w:tc>
        <w:tc>
          <w:tcPr>
            <w:tcW w:w="964" w:type="dxa"/>
            <w:tcBorders>
              <w:top w:val="single" w:color="auto" w:sz="4" w:space="0"/>
              <w:left w:val="single" w:color="auto" w:sz="4" w:space="0"/>
              <w:bottom w:val="single" w:color="auto" w:sz="4" w:space="0"/>
              <w:right w:val="single" w:color="auto" w:sz="4" w:space="0"/>
            </w:tcBorders>
            <w:vAlign w:val="center"/>
          </w:tcPr>
          <w:p w14:paraId="63F4EFCA">
            <w:pPr>
              <w:widowControl/>
              <w:spacing w:line="300" w:lineRule="exact"/>
              <w:ind w:firstLine="0" w:firstLineChars="0"/>
              <w:jc w:val="center"/>
              <w:textAlignment w:val="center"/>
              <w:rPr>
                <w:rFonts w:hint="default" w:ascii="Times New Roman" w:hAnsi="Times New Roman" w:eastAsia="宋体" w:cs="Times New Roman"/>
                <w:kern w:val="0"/>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6D7C713B">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1000</w:t>
            </w:r>
          </w:p>
        </w:tc>
        <w:tc>
          <w:tcPr>
            <w:tcW w:w="964" w:type="dxa"/>
            <w:tcBorders>
              <w:top w:val="single" w:color="auto" w:sz="4" w:space="0"/>
              <w:left w:val="single" w:color="auto" w:sz="4" w:space="0"/>
              <w:bottom w:val="single" w:color="auto" w:sz="4" w:space="0"/>
              <w:right w:val="single" w:color="auto" w:sz="4" w:space="0"/>
            </w:tcBorders>
            <w:vAlign w:val="center"/>
          </w:tcPr>
          <w:p w14:paraId="015ECAF6">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2000</w:t>
            </w:r>
          </w:p>
        </w:tc>
        <w:tc>
          <w:tcPr>
            <w:tcW w:w="1116" w:type="dxa"/>
            <w:tcBorders>
              <w:top w:val="single" w:color="auto" w:sz="4" w:space="0"/>
              <w:left w:val="single" w:color="auto" w:sz="4" w:space="0"/>
              <w:bottom w:val="single" w:color="auto" w:sz="4" w:space="0"/>
              <w:right w:val="single" w:color="auto" w:sz="4" w:space="0"/>
            </w:tcBorders>
            <w:vAlign w:val="center"/>
          </w:tcPr>
          <w:p w14:paraId="235CDA60">
            <w:pPr>
              <w:widowControl/>
              <w:spacing w:line="300" w:lineRule="exact"/>
              <w:ind w:firstLine="0" w:firstLineChars="0"/>
              <w:jc w:val="center"/>
              <w:textAlignment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bidi="ar"/>
              </w:rPr>
              <w:t>新建</w:t>
            </w:r>
          </w:p>
        </w:tc>
      </w:tr>
    </w:tbl>
    <w:p w14:paraId="6E395338">
      <w:pPr>
        <w:spacing w:line="300" w:lineRule="exact"/>
        <w:ind w:firstLine="0" w:firstLineChars="0"/>
        <w:rPr>
          <w:rFonts w:hint="default" w:ascii="Times New Roman" w:hAnsi="Times New Roman" w:eastAsia="宋体" w:cs="Times New Roman"/>
          <w:sz w:val="24"/>
        </w:rPr>
      </w:pPr>
    </w:p>
    <w:p w14:paraId="3EF63C14">
      <w:pPr>
        <w:spacing w:line="300" w:lineRule="exact"/>
        <w:ind w:firstLine="0" w:firstLineChars="0"/>
        <w:rPr>
          <w:rFonts w:hint="default" w:ascii="Times New Roman" w:hAnsi="Times New Roman" w:eastAsia="宋体" w:cs="Times New Roman"/>
          <w:sz w:val="24"/>
        </w:rPr>
      </w:pPr>
    </w:p>
    <w:sectPr>
      <w:footerReference r:id="rId18" w:type="default"/>
      <w:footerReference r:id="rId19" w:type="even"/>
      <w:pgSz w:w="16838" w:h="11906" w:orient="landscape"/>
      <w:pgMar w:top="180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6E24">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-10795</wp:posOffset>
              </wp:positionV>
              <wp:extent cx="106362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63625" cy="230505"/>
                      </a:xfrm>
                      <a:prstGeom prst="rect">
                        <a:avLst/>
                      </a:prstGeom>
                      <a:noFill/>
                      <a:ln>
                        <a:noFill/>
                      </a:ln>
                      <a:effectLst/>
                    </wps:spPr>
                    <wps:txbx>
                      <w:txbxContent>
                        <w:p w14:paraId="11015490">
                          <w:pPr>
                            <w:pStyle w:val="10"/>
                            <w:ind w:firstLine="560"/>
                            <w:jc w:val="center"/>
                            <w:rPr>
                              <w:rStyle w:val="20"/>
                              <w:rFonts w:eastAsia="宋体"/>
                              <w:sz w:val="28"/>
                              <w:szCs w:val="28"/>
                            </w:rPr>
                          </w:pPr>
                          <w:r>
                            <w:rPr>
                              <w:rStyle w:val="20"/>
                              <w:rFonts w:hint="eastAsia"/>
                              <w:sz w:val="28"/>
                              <w:szCs w:val="28"/>
                            </w:rPr>
                            <w:t xml:space="preserve">— </w:t>
                          </w:r>
                          <w:r>
                            <w:rPr>
                              <w:rStyle w:val="20"/>
                              <w:rFonts w:hint="eastAsia"/>
                              <w:sz w:val="28"/>
                              <w:szCs w:val="28"/>
                            </w:rPr>
                            <w:fldChar w:fldCharType="begin"/>
                          </w:r>
                          <w:r>
                            <w:rPr>
                              <w:rStyle w:val="20"/>
                              <w:rFonts w:hint="eastAsia"/>
                              <w:sz w:val="28"/>
                              <w:szCs w:val="28"/>
                            </w:rPr>
                            <w:instrText xml:space="preserve"> PAGE  \* MERGEFORMAT </w:instrText>
                          </w:r>
                          <w:r>
                            <w:rPr>
                              <w:rStyle w:val="20"/>
                              <w:rFonts w:hint="eastAsia"/>
                              <w:sz w:val="28"/>
                              <w:szCs w:val="28"/>
                            </w:rPr>
                            <w:fldChar w:fldCharType="separate"/>
                          </w:r>
                          <w:r>
                            <w:rPr>
                              <w:rStyle w:val="20"/>
                              <w:rFonts w:hint="eastAsia"/>
                              <w:sz w:val="28"/>
                              <w:szCs w:val="28"/>
                            </w:rPr>
                            <w:t>1</w:t>
                          </w:r>
                          <w:r>
                            <w:rPr>
                              <w:rStyle w:val="20"/>
                              <w:rFonts w:hint="eastAsia"/>
                              <w:sz w:val="28"/>
                              <w:szCs w:val="28"/>
                            </w:rPr>
                            <w:fldChar w:fldCharType="end"/>
                          </w:r>
                          <w:r>
                            <w:rPr>
                              <w:rStyle w:val="20"/>
                              <w:rFonts w:hint="eastAsia"/>
                              <w:sz w:val="28"/>
                              <w:szCs w:val="28"/>
                            </w:rPr>
                            <w:t xml:space="preserve"> —</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85pt;height:18.15pt;width:83.75pt;mso-position-horizontal:outside;mso-position-horizontal-relative:margin;z-index:251659264;mso-width-relative:page;mso-height-relative:page;" filled="f" stroked="f" coordsize="21600,21600" o:gfxdata="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k1dGNQAAAAGAQAADwAAAAAAAAABACAA&#10;AAAiAAAAZHJzL2Rvd25yZXYueG1sUEsBAhQAFAAAAAgAh07iQPvpVdgRAgAAEwQAAA4AAAAAAAAA&#10;AQAgAAAAIwEAAGRycy9lMm9Eb2MueG1sUEsFBgAAAAAGAAYAWQEAAKYFAAAAAA==&#10;">
              <v:fill on="f" focussize="0,0"/>
              <v:stroke on="f"/>
              <v:imagedata o:title=""/>
              <o:lock v:ext="edit" aspectratio="f"/>
              <v:textbox inset="0mm,0mm,0mm,0mm" style="mso-fit-shape-to-text:t;">
                <w:txbxContent>
                  <w:p w14:paraId="11015490">
                    <w:pPr>
                      <w:pStyle w:val="10"/>
                      <w:ind w:firstLine="560"/>
                      <w:jc w:val="center"/>
                      <w:rPr>
                        <w:rStyle w:val="20"/>
                        <w:rFonts w:eastAsia="宋体"/>
                        <w:sz w:val="28"/>
                        <w:szCs w:val="28"/>
                      </w:rPr>
                    </w:pPr>
                    <w:r>
                      <w:rPr>
                        <w:rStyle w:val="20"/>
                        <w:rFonts w:hint="eastAsia"/>
                        <w:sz w:val="28"/>
                        <w:szCs w:val="28"/>
                      </w:rPr>
                      <w:t xml:space="preserve">— </w:t>
                    </w:r>
                    <w:r>
                      <w:rPr>
                        <w:rStyle w:val="20"/>
                        <w:rFonts w:hint="eastAsia"/>
                        <w:sz w:val="28"/>
                        <w:szCs w:val="28"/>
                      </w:rPr>
                      <w:fldChar w:fldCharType="begin"/>
                    </w:r>
                    <w:r>
                      <w:rPr>
                        <w:rStyle w:val="20"/>
                        <w:rFonts w:hint="eastAsia"/>
                        <w:sz w:val="28"/>
                        <w:szCs w:val="28"/>
                      </w:rPr>
                      <w:instrText xml:space="preserve"> PAGE  \* MERGEFORMAT </w:instrText>
                    </w:r>
                    <w:r>
                      <w:rPr>
                        <w:rStyle w:val="20"/>
                        <w:rFonts w:hint="eastAsia"/>
                        <w:sz w:val="28"/>
                        <w:szCs w:val="28"/>
                      </w:rPr>
                      <w:fldChar w:fldCharType="separate"/>
                    </w:r>
                    <w:r>
                      <w:rPr>
                        <w:rStyle w:val="20"/>
                        <w:rFonts w:hint="eastAsia"/>
                        <w:sz w:val="28"/>
                        <w:szCs w:val="28"/>
                      </w:rPr>
                      <w:t>1</w:t>
                    </w:r>
                    <w:r>
                      <w:rPr>
                        <w:rStyle w:val="20"/>
                        <w:rFonts w:hint="eastAsia"/>
                        <w:sz w:val="28"/>
                        <w:szCs w:val="28"/>
                      </w:rPr>
                      <w:fldChar w:fldCharType="end"/>
                    </w:r>
                    <w:r>
                      <w:rPr>
                        <w:rStyle w:val="20"/>
                        <w:rFonts w:hint="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4CE7">
    <w:pPr>
      <w:pStyle w:val="10"/>
    </w:pPr>
    <w:r>
      <w:rPr>
        <w:sz w:val="18"/>
      </w:rPr>
      <mc:AlternateContent>
        <mc:Choice Requires="wps">
          <w:drawing>
            <wp:anchor distT="0" distB="0" distL="114300" distR="114300" simplePos="0" relativeHeight="251665408" behindDoc="0" locked="0" layoutInCell="1" allowOverlap="1">
              <wp:simplePos x="0" y="0"/>
              <wp:positionH relativeFrom="margin">
                <wp:posOffset>4526915</wp:posOffset>
              </wp:positionH>
              <wp:positionV relativeFrom="paragraph">
                <wp:posOffset>-117475</wp:posOffset>
              </wp:positionV>
              <wp:extent cx="1089660" cy="38417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89660" cy="384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59044">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6.45pt;margin-top:-9.25pt;height:30.25pt;width:85.8pt;mso-position-horizontal-relative:margin;z-index:251665408;mso-width-relative:page;mso-height-relative:page;" filled="f" stroked="f" coordsize="21600,21600" o:gfxdata="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mbKo9kAAAAKAQAADwAAAAAAAAABACAAAAAiAAAAZHJzL2Rv&#10;d25yZXYueG1sUEsBAhQAFAAAAAgAh07iQGv8KW05AgAAZAQAAA4AAAAAAAAAAQAgAAAAKAEAAGRy&#10;cy9lMm9Eb2MueG1sUEsFBgAAAAAGAAYAWQEAANMFAAAAAA==&#10;">
              <v:fill on="f" focussize="0,0"/>
              <v:stroke on="f" weight="0.5pt"/>
              <v:imagedata o:title=""/>
              <o:lock v:ext="edit" aspectratio="f"/>
              <v:textbox inset="0mm,0mm,0mm,0mm">
                <w:txbxContent>
                  <w:p w14:paraId="4FC59044">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CC50">
    <w:pPr>
      <w:pStyle w:val="10"/>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EE3EA">
                          <w:pPr>
                            <w:pStyle w:val="10"/>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85pt;height:144pt;width:144pt;mso-position-horizontal:outside;mso-position-horizontal-relative:margin;mso-wrap-style:none;z-index:251661312;mso-width-relative:page;mso-height-relative:page;" filled="f" stroked="f" coordsize="21600,21600" o:gfxdata="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gjxlXTAAAABwEAAA8AAAAAAAAAAQAgAAAA&#10;IgAAAGRycy9kb3ducmV2LnhtbFBLAQIUABQAAAAIAIdO4kC00B3s1wEAALMDAAAOAAAAAAAAAAEA&#10;IAAAACIBAABkcnMvZTJvRG9jLnhtbFBLBQYAAAAABgAGAFkBAABrBQAAAAA=&#10;">
              <v:fill on="f" focussize="0,0"/>
              <v:stroke on="f"/>
              <v:imagedata o:title=""/>
              <o:lock v:ext="edit" aspectratio="f"/>
              <v:textbox inset="0mm,0mm,0mm,0mm" style="mso-fit-shape-to-text:t;">
                <w:txbxContent>
                  <w:p w14:paraId="58DEE3EA">
                    <w:pPr>
                      <w:pStyle w:val="10"/>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E64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715F9">
                          <w:pPr>
                            <w:pStyle w:val="10"/>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85pt;height:144pt;width:144pt;mso-position-horizontal:outside;mso-position-horizontal-relative:margin;mso-wrap-style:none;z-index:251660288;mso-width-relative:page;mso-height-relative:page;" filled="f" stroked="f" coordsize="21600,21600" o:gfxdata="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gjxlXTAAAABwEAAA8AAAAAAAAAAQAgAAAA&#10;IgAAAGRycy9kb3ducmV2LnhtbFBLAQIUABQAAAAIAIdO4kBQ6Y0q1wEAALIDAAAOAAAAAAAAAAEA&#10;IAAAACIBAABkcnMvZTJvRG9jLnhtbFBLBQYAAAAABgAGAFkBAABrBQAAAAA=&#10;">
              <v:fill on="f" focussize="0,0"/>
              <v:stroke on="f"/>
              <v:imagedata o:title=""/>
              <o:lock v:ext="edit" aspectratio="f"/>
              <v:textbox inset="0mm,0mm,0mm,0mm" style="mso-fit-shape-to-text:t;">
                <w:txbxContent>
                  <w:p w14:paraId="79D715F9">
                    <w:pPr>
                      <w:pStyle w:val="10"/>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48B3">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12D9">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AE4A">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0DB0">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-10795</wp:posOffset>
              </wp:positionV>
              <wp:extent cx="1031875" cy="3733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31875"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5BFD7">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85pt;height:29.4pt;width:81.25pt;mso-position-horizontal:outside;mso-position-horizontal-relative:margin;z-index:251662336;mso-width-relative:page;mso-height-relative:page;" filled="f" stroked="f" coordsize="21600,21600" o:gfxdata="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Dt5I1gAAAAYBAAAPAAAAAAAAAAEAIAAAACIAAABkcnMvZG93bnJl&#10;di54bWxQSwECFAAUAAAACACHTuJA3kKJqTgCAABiBAAADgAAAAAAAAABACAAAAAlAQAAZHJzL2Uy&#10;b0RvYy54bWxQSwUGAAAAAAYABgBZAQAAzwUAAAAA&#10;">
              <v:fill on="f" focussize="0,0"/>
              <v:stroke on="f" weight="0.5pt"/>
              <v:imagedata o:title=""/>
              <o:lock v:ext="edit" aspectratio="f"/>
              <v:textbox inset="0mm,0mm,0mm,0mm">
                <w:txbxContent>
                  <w:p w14:paraId="26D5BFD7">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3B93">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0F81">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565A">
    <w:pPr>
      <w:pStyle w:val="10"/>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-10795</wp:posOffset>
              </wp:positionV>
              <wp:extent cx="1031875" cy="3733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1875"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02781">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85pt;height:29.4pt;width:81.25pt;mso-position-horizontal:outside;mso-position-horizontal-relative:margin;z-index:251663360;mso-width-relative:page;mso-height-relative:page;" filled="f" stroked="f" coordsize="21600,21600" o:gfxdata="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Dt5I1gAAAAYBAAAPAAAAAAAAAAEAIAAAACIAAABkcnMvZG93bnJl&#10;di54bWxQSwECFAAUAAAACACHTuJAInelyzgCAABkBAAADgAAAAAAAAABACAAAAAlAQAAZHJzL2Uy&#10;b0RvYy54bWxQSwUGAAAAAAYABgBZAQAAzwUAAAAA&#10;">
              <v:fill on="f" focussize="0,0"/>
              <v:stroke on="f" weight="0.5pt"/>
              <v:imagedata o:title=""/>
              <o:lock v:ext="edit" aspectratio="f"/>
              <v:textbox inset="0mm,0mm,0mm,0mm">
                <w:txbxContent>
                  <w:p w14:paraId="05E02781">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912C">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-122555</wp:posOffset>
              </wp:positionV>
              <wp:extent cx="1093470" cy="373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9347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867F1">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9.65pt;height:29.4pt;width:86.1pt;mso-position-horizontal-relative:margin;z-index:251664384;mso-width-relative:page;mso-height-relative:page;" filled="f" stroked="f" coordsize="21600,21600" o:gfxdata="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dx1/9YAAAAHAQAADwAAAAAAAAABACAAAAAiAAAAZHJzL2Rvd25yZXYu&#10;eG1sUEsBAhQAFAAAAAgAh07iQK+4E6s2AgAAZAQAAA4AAAAAAAAAAQAgAAAAJQEAAGRycy9lMm9E&#10;b2MueG1sUEsFBgAAAAAGAAYAWQEAAM0FAAAAAA==&#10;">
              <v:fill on="f" focussize="0,0"/>
              <v:stroke on="f" weight="0.5pt"/>
              <v:imagedata o:title=""/>
              <o:lock v:ext="edit" aspectratio="f"/>
              <v:textbox inset="0mm,0mm,0mm,0mm">
                <w:txbxContent>
                  <w:p w14:paraId="10B867F1">
                    <w:pPr>
                      <w:pStyle w:val="10"/>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55CD">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52A6">
    <w:pPr>
      <w:pStyle w:val="11"/>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0937">
    <w:pPr>
      <w:pStyle w:val="11"/>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FhNTE2ODA4NWNjMzY3MDUyM2Q1MGJjODVmODYifQ=="/>
  </w:docVars>
  <w:rsids>
    <w:rsidRoot w:val="00172A27"/>
    <w:rsid w:val="00047E04"/>
    <w:rsid w:val="00172A27"/>
    <w:rsid w:val="001946E2"/>
    <w:rsid w:val="0024523E"/>
    <w:rsid w:val="002F57AF"/>
    <w:rsid w:val="00503057"/>
    <w:rsid w:val="00544751"/>
    <w:rsid w:val="005D19FE"/>
    <w:rsid w:val="006C6794"/>
    <w:rsid w:val="00700AD1"/>
    <w:rsid w:val="00705308"/>
    <w:rsid w:val="007371D0"/>
    <w:rsid w:val="007B64BB"/>
    <w:rsid w:val="007B7A9F"/>
    <w:rsid w:val="00815A75"/>
    <w:rsid w:val="00816174"/>
    <w:rsid w:val="00832EFA"/>
    <w:rsid w:val="0085770C"/>
    <w:rsid w:val="008715B9"/>
    <w:rsid w:val="008E41B9"/>
    <w:rsid w:val="009369A8"/>
    <w:rsid w:val="00A47968"/>
    <w:rsid w:val="00A71BAA"/>
    <w:rsid w:val="00A940D4"/>
    <w:rsid w:val="00AC5EE9"/>
    <w:rsid w:val="00B17EF5"/>
    <w:rsid w:val="00B3294D"/>
    <w:rsid w:val="00D266D0"/>
    <w:rsid w:val="00D61CC0"/>
    <w:rsid w:val="00D86787"/>
    <w:rsid w:val="00DA71CA"/>
    <w:rsid w:val="00DC1289"/>
    <w:rsid w:val="00DF456E"/>
    <w:rsid w:val="00E80E0D"/>
    <w:rsid w:val="07BC4FBD"/>
    <w:rsid w:val="08812F9C"/>
    <w:rsid w:val="0D4D274D"/>
    <w:rsid w:val="10F84D7C"/>
    <w:rsid w:val="2201428F"/>
    <w:rsid w:val="22855E45"/>
    <w:rsid w:val="2CB57D0C"/>
    <w:rsid w:val="2EAFE947"/>
    <w:rsid w:val="32B7E0AC"/>
    <w:rsid w:val="38FFCB8C"/>
    <w:rsid w:val="3D6F73A3"/>
    <w:rsid w:val="538B26B1"/>
    <w:rsid w:val="5FAE4835"/>
    <w:rsid w:val="5FD21E65"/>
    <w:rsid w:val="64FDFB5F"/>
    <w:rsid w:val="6CEA01CA"/>
    <w:rsid w:val="6DB45046"/>
    <w:rsid w:val="6EC74B28"/>
    <w:rsid w:val="6F094049"/>
    <w:rsid w:val="6F56013A"/>
    <w:rsid w:val="6FB53772"/>
    <w:rsid w:val="6FFC9839"/>
    <w:rsid w:val="72EB4CF1"/>
    <w:rsid w:val="76855018"/>
    <w:rsid w:val="77B13728"/>
    <w:rsid w:val="77FB6B07"/>
    <w:rsid w:val="7D7DAA7D"/>
    <w:rsid w:val="7EFBFD4D"/>
    <w:rsid w:val="7F4B4167"/>
    <w:rsid w:val="7F547DB6"/>
    <w:rsid w:val="7FA5763F"/>
    <w:rsid w:val="7FFB110F"/>
    <w:rsid w:val="A17EDCFB"/>
    <w:rsid w:val="B27FA36B"/>
    <w:rsid w:val="B3EFB8C7"/>
    <w:rsid w:val="BD671A4C"/>
    <w:rsid w:val="BF37EC75"/>
    <w:rsid w:val="C69DB56A"/>
    <w:rsid w:val="C7BEEFB0"/>
    <w:rsid w:val="D759711E"/>
    <w:rsid w:val="DFEBF85F"/>
    <w:rsid w:val="E3BEDD82"/>
    <w:rsid w:val="E5375BA0"/>
    <w:rsid w:val="EA4C0F99"/>
    <w:rsid w:val="EBA64903"/>
    <w:rsid w:val="EC7CBA3B"/>
    <w:rsid w:val="EEEAB7FA"/>
    <w:rsid w:val="EEFF931E"/>
    <w:rsid w:val="F9EEB846"/>
    <w:rsid w:val="FCF9E4C9"/>
    <w:rsid w:val="FD9D3E29"/>
    <w:rsid w:val="FDF536B1"/>
    <w:rsid w:val="FDFFD213"/>
    <w:rsid w:val="FEFED121"/>
    <w:rsid w:val="FFD7F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880" w:firstLineChars="200"/>
      <w:jc w:val="both"/>
    </w:pPr>
    <w:rPr>
      <w:rFonts w:ascii="Calibri" w:hAnsi="Calibri" w:eastAsia="方正仿宋_GBK" w:cs="Times New Roman"/>
      <w:kern w:val="2"/>
      <w:sz w:val="32"/>
      <w:szCs w:val="24"/>
      <w:lang w:val="en-US" w:eastAsia="zh-CN" w:bidi="ar-SA"/>
    </w:rPr>
  </w:style>
  <w:style w:type="paragraph" w:styleId="3">
    <w:name w:val="heading 1"/>
    <w:basedOn w:val="4"/>
    <w:next w:val="1"/>
    <w:link w:val="22"/>
    <w:qFormat/>
    <w:uiPriority w:val="0"/>
    <w:pPr>
      <w:spacing w:before="340" w:after="330" w:line="578" w:lineRule="auto"/>
      <w:outlineLvl w:val="0"/>
    </w:pPr>
    <w:rPr>
      <w:rFonts w:ascii="Calibri" w:hAnsi="Calibri"/>
      <w:b/>
      <w:kern w:val="44"/>
      <w:szCs w:val="44"/>
    </w:rPr>
  </w:style>
  <w:style w:type="paragraph" w:styleId="4">
    <w:name w:val="heading 2"/>
    <w:basedOn w:val="1"/>
    <w:next w:val="1"/>
    <w:link w:val="23"/>
    <w:unhideWhenUsed/>
    <w:qFormat/>
    <w:uiPriority w:val="0"/>
    <w:pPr>
      <w:keepNext/>
      <w:keepLines/>
      <w:ind w:firstLine="0" w:firstLineChars="0"/>
      <w:jc w:val="center"/>
      <w:outlineLvl w:val="1"/>
    </w:pPr>
    <w:rPr>
      <w:rFonts w:ascii="Cambria" w:hAnsi="Cambria" w:eastAsia="方正小标宋_GBK"/>
      <w:bCs/>
      <w:kern w:val="0"/>
      <w:sz w:val="44"/>
      <w:szCs w:val="32"/>
    </w:rPr>
  </w:style>
  <w:style w:type="paragraph" w:styleId="5">
    <w:name w:val="heading 3"/>
    <w:basedOn w:val="1"/>
    <w:next w:val="1"/>
    <w:link w:val="25"/>
    <w:unhideWhenUsed/>
    <w:qFormat/>
    <w:uiPriority w:val="0"/>
    <w:pPr>
      <w:jc w:val="left"/>
      <w:outlineLvl w:val="2"/>
    </w:pPr>
    <w:rPr>
      <w:rFonts w:hint="eastAsia" w:ascii="宋体" w:hAnsi="宋体" w:eastAsia="方正黑体_GBK"/>
      <w:kern w:val="0"/>
      <w:szCs w:val="27"/>
    </w:rPr>
  </w:style>
  <w:style w:type="paragraph" w:styleId="6">
    <w:name w:val="heading 4"/>
    <w:basedOn w:val="1"/>
    <w:next w:val="1"/>
    <w:link w:val="26"/>
    <w:unhideWhenUsed/>
    <w:qFormat/>
    <w:uiPriority w:val="0"/>
    <w:pPr>
      <w:keepNext/>
      <w:keepLines/>
      <w:outlineLvl w:val="3"/>
    </w:pPr>
    <w:rPr>
      <w:rFonts w:ascii="Arial" w:hAnsi="Arial" w:eastAsia="方正楷体_GBK"/>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200"/>
    </w:pPr>
  </w:style>
  <w:style w:type="paragraph" w:styleId="8">
    <w:name w:val="Body Text"/>
    <w:basedOn w:val="1"/>
    <w:next w:val="1"/>
    <w:qFormat/>
    <w:uiPriority w:val="99"/>
    <w:pPr>
      <w:spacing w:after="120"/>
    </w:pPr>
  </w:style>
  <w:style w:type="paragraph" w:styleId="9">
    <w:name w:val="toc 3"/>
    <w:basedOn w:val="1"/>
    <w:next w:val="1"/>
    <w:qFormat/>
    <w:uiPriority w:val="39"/>
    <w:pPr>
      <w:ind w:left="840" w:leftChars="400"/>
    </w:p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4"/>
    <w:basedOn w:val="1"/>
    <w:next w:val="1"/>
    <w:qFormat/>
    <w:uiPriority w:val="39"/>
    <w:pPr>
      <w:ind w:left="1260" w:leftChars="600"/>
    </w:pPr>
  </w:style>
  <w:style w:type="paragraph" w:styleId="14">
    <w:name w:val="toc 2"/>
    <w:basedOn w:val="1"/>
    <w:next w:val="1"/>
    <w:qFormat/>
    <w:uiPriority w:val="39"/>
    <w:pPr>
      <w:ind w:left="420" w:leftChars="200"/>
    </w:pPr>
  </w:style>
  <w:style w:type="paragraph" w:styleId="15">
    <w:name w:val="Normal (Web)"/>
    <w:basedOn w:val="1"/>
    <w:unhideWhenUsed/>
    <w:qFormat/>
    <w:uiPriority w:val="99"/>
    <w:pPr>
      <w:spacing w:before="100" w:beforeAutospacing="1" w:after="100" w:afterAutospacing="1"/>
    </w:pPr>
    <w:rPr>
      <w:sz w:val="24"/>
    </w:rPr>
  </w:style>
  <w:style w:type="paragraph" w:styleId="16">
    <w:name w:val="Title"/>
    <w:basedOn w:val="1"/>
    <w:qFormat/>
    <w:uiPriority w:val="0"/>
    <w:pPr>
      <w:spacing w:before="240" w:after="60"/>
      <w:jc w:val="center"/>
      <w:outlineLvl w:val="0"/>
    </w:pPr>
    <w:rPr>
      <w:rFonts w:ascii="Arial" w:hAnsi="Arial"/>
      <w:b/>
    </w:rPr>
  </w:style>
  <w:style w:type="table" w:styleId="18">
    <w:name w:val="Table Grid"/>
    <w:basedOn w:val="1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nhideWhenUsed/>
    <w:qFormat/>
    <w:uiPriority w:val="99"/>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1 字符"/>
    <w:link w:val="3"/>
    <w:qFormat/>
    <w:uiPriority w:val="9"/>
    <w:rPr>
      <w:rFonts w:ascii="Calibri" w:hAnsi="Calibri" w:eastAsia="方正小标宋_GBK" w:cs="Times New Roman"/>
      <w:b/>
      <w:bCs/>
      <w:kern w:val="44"/>
      <w:sz w:val="44"/>
      <w:szCs w:val="44"/>
    </w:rPr>
  </w:style>
  <w:style w:type="character" w:customStyle="1" w:styleId="23">
    <w:name w:val="标题 2 字符"/>
    <w:link w:val="4"/>
    <w:qFormat/>
    <w:uiPriority w:val="9"/>
    <w:rPr>
      <w:rFonts w:ascii="Cambria" w:hAnsi="Cambria" w:eastAsia="方正小标宋_GBK" w:cs="Times New Roman"/>
      <w:bCs/>
      <w:sz w:val="44"/>
      <w:szCs w:val="32"/>
    </w:rPr>
  </w:style>
  <w:style w:type="character" w:customStyle="1" w:styleId="24">
    <w:name w:val="标题 4 Char"/>
    <w:link w:val="6"/>
    <w:qFormat/>
    <w:uiPriority w:val="0"/>
    <w:rPr>
      <w:rFonts w:ascii="Arial" w:hAnsi="Arial" w:eastAsia="方正楷体_GBK"/>
      <w:sz w:val="32"/>
    </w:rPr>
  </w:style>
  <w:style w:type="character" w:customStyle="1" w:styleId="25">
    <w:name w:val="标题 3 字符"/>
    <w:link w:val="5"/>
    <w:qFormat/>
    <w:uiPriority w:val="0"/>
    <w:rPr>
      <w:rFonts w:hint="eastAsia" w:ascii="宋体" w:hAnsi="宋体" w:eastAsia="方正黑体_GBK" w:cs="宋体"/>
      <w:kern w:val="0"/>
      <w:sz w:val="32"/>
      <w:szCs w:val="27"/>
      <w:lang w:bidi="ar"/>
    </w:rPr>
  </w:style>
  <w:style w:type="character" w:customStyle="1" w:styleId="26">
    <w:name w:val="标题 4 字符"/>
    <w:link w:val="6"/>
    <w:qFormat/>
    <w:uiPriority w:val="0"/>
    <w:rPr>
      <w:rFonts w:ascii="Arial" w:hAnsi="Arial" w:eastAsia="方正楷体_GBK"/>
      <w:sz w:val="32"/>
    </w:rPr>
  </w:style>
  <w:style w:type="paragraph" w:customStyle="1" w:styleId="27">
    <w:name w:val="正文首行缩进 21"/>
    <w:basedOn w:val="1"/>
    <w:qFormat/>
    <w:uiPriority w:val="0"/>
    <w:pPr>
      <w:spacing w:before="100" w:beforeAutospacing="1" w:after="120"/>
      <w:ind w:left="200" w:leftChars="200" w:firstLine="420"/>
    </w:pPr>
    <w:rPr>
      <w:sz w:val="28"/>
      <w:szCs w:val="28"/>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font91"/>
    <w:basedOn w:val="19"/>
    <w:qFormat/>
    <w:uiPriority w:val="0"/>
    <w:rPr>
      <w:rFonts w:hint="eastAsia" w:ascii="宋体" w:hAnsi="宋体" w:eastAsia="宋体" w:cs="宋体"/>
      <w:color w:val="000000"/>
      <w:sz w:val="24"/>
      <w:szCs w:val="24"/>
      <w:u w:val="none"/>
    </w:rPr>
  </w:style>
  <w:style w:type="character" w:customStyle="1" w:styleId="31">
    <w:name w:val="font51"/>
    <w:qFormat/>
    <w:uiPriority w:val="0"/>
    <w:rPr>
      <w:rFonts w:hint="eastAsia" w:ascii="方正仿宋_GBK" w:hAnsi="方正仿宋_GBK" w:eastAsia="方正仿宋_GBK" w:cs="方正仿宋_GBK"/>
      <w:b/>
      <w:color w:val="000000"/>
      <w:sz w:val="22"/>
      <w:szCs w:val="22"/>
      <w:u w:val="none"/>
    </w:rPr>
  </w:style>
  <w:style w:type="paragraph" w:customStyle="1" w:styleId="32">
    <w:name w:val="修订1"/>
    <w:hidden/>
    <w:semiHidden/>
    <w:qFormat/>
    <w:uiPriority w:val="99"/>
    <w:rPr>
      <w:rFonts w:ascii="Calibri" w:hAnsi="Calibri" w:eastAsia="方正仿宋_GBK" w:cs="Times New Roman"/>
      <w:kern w:val="2"/>
      <w:sz w:val="32"/>
      <w:szCs w:val="24"/>
      <w:lang w:val="en-US" w:eastAsia="zh-CN" w:bidi="ar-SA"/>
    </w:rPr>
  </w:style>
  <w:style w:type="paragraph" w:customStyle="1" w:styleId="33">
    <w:name w:val="Revision"/>
    <w:hidden/>
    <w:semiHidden/>
    <w:qFormat/>
    <w:uiPriority w:val="99"/>
    <w:rPr>
      <w:rFonts w:ascii="Calibri" w:hAnsi="Calibri" w:eastAsia="方正仿宋_GBK" w:cs="Times New Roman"/>
      <w:kern w:val="2"/>
      <w:sz w:val="32"/>
      <w:szCs w:val="24"/>
      <w:lang w:val="en-US" w:eastAsia="zh-CN" w:bidi="ar-SA"/>
    </w:rPr>
  </w:style>
  <w:style w:type="paragraph" w:customStyle="1" w:styleId="3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4a89f2-2dc6-48b9-9bfe-ed20da9ed39e}"/>
        <w:style w:val=""/>
        <w:category>
          <w:name w:val="常规"/>
          <w:gallery w:val="placeholder"/>
        </w:category>
        <w:types>
          <w:type w:val="bbPlcHdr"/>
        </w:types>
        <w:behaviors>
          <w:behavior w:val="content"/>
        </w:behaviors>
        <w:description w:val=""/>
        <w:guid w:val="{9e4a89f2-2dc6-48b9-9bfe-ed20da9ed39e}"/>
      </w:docPartPr>
      <w:docPartBody>
        <w:p w14:paraId="2D8834F2">
          <w:r>
            <w:rPr>
              <w:color w:val="808080"/>
            </w:rPr>
            <w:t>单击此处输入文字。</w:t>
          </w:r>
        </w:p>
      </w:docPartBody>
    </w:docPart>
    <w:docPart>
      <w:docPartPr>
        <w:name w:val="{7bf51b4f-5677-4932-bdb1-132882706905}"/>
        <w:style w:val=""/>
        <w:category>
          <w:name w:val="常规"/>
          <w:gallery w:val="placeholder"/>
        </w:category>
        <w:types>
          <w:type w:val="bbPlcHdr"/>
        </w:types>
        <w:behaviors>
          <w:behavior w:val="content"/>
        </w:behaviors>
        <w:description w:val=""/>
        <w:guid w:val="{7bf51b4f-5677-4932-bdb1-132882706905}"/>
      </w:docPartPr>
      <w:docPartBody>
        <w:p w14:paraId="3902FE21">
          <w:r>
            <w:rPr>
              <w:color w:val="808080"/>
            </w:rPr>
            <w:t>单击此处输入文字。</w:t>
          </w:r>
        </w:p>
      </w:docPartBody>
    </w:docPart>
    <w:docPart>
      <w:docPartPr>
        <w:name w:val="{6e97dda4-a947-4161-8c12-298324961015}"/>
        <w:style w:val=""/>
        <w:category>
          <w:name w:val="常规"/>
          <w:gallery w:val="placeholder"/>
        </w:category>
        <w:types>
          <w:type w:val="bbPlcHdr"/>
        </w:types>
        <w:behaviors>
          <w:behavior w:val="content"/>
        </w:behaviors>
        <w:description w:val=""/>
        <w:guid w:val="{6e97dda4-a947-4161-8c12-298324961015}"/>
      </w:docPartPr>
      <w:docPartBody>
        <w:p w14:paraId="6AF724D8">
          <w:r>
            <w:rPr>
              <w:color w:val="808080"/>
            </w:rPr>
            <w:t>单击此处输入文字。</w:t>
          </w:r>
        </w:p>
      </w:docPartBody>
    </w:docPart>
    <w:docPart>
      <w:docPartPr>
        <w:name w:val="{efe8d062-db8e-4634-86a4-84e5c0dac9b9}"/>
        <w:style w:val=""/>
        <w:category>
          <w:name w:val="常规"/>
          <w:gallery w:val="placeholder"/>
        </w:category>
        <w:types>
          <w:type w:val="bbPlcHdr"/>
        </w:types>
        <w:behaviors>
          <w:behavior w:val="content"/>
        </w:behaviors>
        <w:description w:val=""/>
        <w:guid w:val="{efe8d062-db8e-4634-86a4-84e5c0dac9b9}"/>
      </w:docPartPr>
      <w:docPartBody>
        <w:p w14:paraId="12E80F7E">
          <w:r>
            <w:rPr>
              <w:color w:val="808080"/>
            </w:rPr>
            <w:t>单击此处输入文字。</w:t>
          </w:r>
        </w:p>
      </w:docPartBody>
    </w:docPart>
    <w:docPart>
      <w:docPartPr>
        <w:name w:val="{4254662f-3162-4539-a402-bd7b6ff602dd}"/>
        <w:style w:val=""/>
        <w:category>
          <w:name w:val="常规"/>
          <w:gallery w:val="placeholder"/>
        </w:category>
        <w:types>
          <w:type w:val="bbPlcHdr"/>
        </w:types>
        <w:behaviors>
          <w:behavior w:val="content"/>
        </w:behaviors>
        <w:description w:val=""/>
        <w:guid w:val="{4254662f-3162-4539-a402-bd7b6ff602dd}"/>
      </w:docPartPr>
      <w:docPartBody>
        <w:p w14:paraId="45AC3C2C">
          <w:r>
            <w:rPr>
              <w:color w:val="808080"/>
            </w:rPr>
            <w:t>单击此处输入文字。</w:t>
          </w:r>
        </w:p>
      </w:docPartBody>
    </w:docPart>
    <w:docPart>
      <w:docPartPr>
        <w:name w:val="{976a6a4e-8c6a-46a5-b09c-75a458c4213d}"/>
        <w:style w:val=""/>
        <w:category>
          <w:name w:val="常规"/>
          <w:gallery w:val="placeholder"/>
        </w:category>
        <w:types>
          <w:type w:val="bbPlcHdr"/>
        </w:types>
        <w:behaviors>
          <w:behavior w:val="content"/>
        </w:behaviors>
        <w:description w:val=""/>
        <w:guid w:val="{976a6a4e-8c6a-46a5-b09c-75a458c4213d}"/>
      </w:docPartPr>
      <w:docPartBody>
        <w:p w14:paraId="5E5ADF9A">
          <w:r>
            <w:rPr>
              <w:color w:val="808080"/>
            </w:rPr>
            <w:t>单击此处输入文字。</w:t>
          </w:r>
        </w:p>
      </w:docPartBody>
    </w:docPart>
    <w:docPart>
      <w:docPartPr>
        <w:name w:val="{39cca325-8b49-4ed8-a5ca-c0e18b2a0c38}"/>
        <w:style w:val=""/>
        <w:category>
          <w:name w:val="常规"/>
          <w:gallery w:val="placeholder"/>
        </w:category>
        <w:types>
          <w:type w:val="bbPlcHdr"/>
        </w:types>
        <w:behaviors>
          <w:behavior w:val="content"/>
        </w:behaviors>
        <w:description w:val=""/>
        <w:guid w:val="{39cca325-8b49-4ed8-a5ca-c0e18b2a0c38}"/>
      </w:docPartPr>
      <w:docPartBody>
        <w:p w14:paraId="356F8162">
          <w:r>
            <w:rPr>
              <w:color w:val="808080"/>
            </w:rPr>
            <w:t>单击此处输入文字。</w:t>
          </w:r>
        </w:p>
      </w:docPartBody>
    </w:docPart>
    <w:docPart>
      <w:docPartPr>
        <w:name w:val="{313335f4-668b-4edf-986f-03e6fc69d0fb}"/>
        <w:style w:val=""/>
        <w:category>
          <w:name w:val="常规"/>
          <w:gallery w:val="placeholder"/>
        </w:category>
        <w:types>
          <w:type w:val="bbPlcHdr"/>
        </w:types>
        <w:behaviors>
          <w:behavior w:val="content"/>
        </w:behaviors>
        <w:description w:val=""/>
        <w:guid w:val="{313335f4-668b-4edf-986f-03e6fc69d0fb}"/>
      </w:docPartPr>
      <w:docPartBody>
        <w:p w14:paraId="6D61C156">
          <w:r>
            <w:rPr>
              <w:color w:val="808080"/>
            </w:rPr>
            <w:t>单击此处输入文字。</w:t>
          </w:r>
        </w:p>
      </w:docPartBody>
    </w:docPart>
    <w:docPart>
      <w:docPartPr>
        <w:name w:val="{7c265043-9e20-4f79-9acd-c8021a447f2b}"/>
        <w:style w:val=""/>
        <w:category>
          <w:name w:val="常规"/>
          <w:gallery w:val="placeholder"/>
        </w:category>
        <w:types>
          <w:type w:val="bbPlcHdr"/>
        </w:types>
        <w:behaviors>
          <w:behavior w:val="content"/>
        </w:behaviors>
        <w:description w:val=""/>
        <w:guid w:val="{7c265043-9e20-4f79-9acd-c8021a447f2b}"/>
      </w:docPartPr>
      <w:docPartBody>
        <w:p w14:paraId="08618528">
          <w:r>
            <w:rPr>
              <w:color w:val="808080"/>
            </w:rPr>
            <w:t>单击此处输入文字。</w:t>
          </w:r>
        </w:p>
      </w:docPartBody>
    </w:docPart>
    <w:docPart>
      <w:docPartPr>
        <w:name w:val="{7db4077e-fd06-4c7e-9f52-e4bd939160f6}"/>
        <w:style w:val=""/>
        <w:category>
          <w:name w:val="常规"/>
          <w:gallery w:val="placeholder"/>
        </w:category>
        <w:types>
          <w:type w:val="bbPlcHdr"/>
        </w:types>
        <w:behaviors>
          <w:behavior w:val="content"/>
        </w:behaviors>
        <w:description w:val=""/>
        <w:guid w:val="{7db4077e-fd06-4c7e-9f52-e4bd939160f6}"/>
      </w:docPartPr>
      <w:docPartBody>
        <w:p w14:paraId="04BABA45">
          <w:r>
            <w:rPr>
              <w:color w:val="808080"/>
            </w:rPr>
            <w:t>单击此处输入文字。</w:t>
          </w:r>
        </w:p>
      </w:docPartBody>
    </w:docPart>
    <w:docPart>
      <w:docPartPr>
        <w:name w:val="{e52cd85d-f621-4918-a273-24ab5f33e48d}"/>
        <w:style w:val=""/>
        <w:category>
          <w:name w:val="常规"/>
          <w:gallery w:val="placeholder"/>
        </w:category>
        <w:types>
          <w:type w:val="bbPlcHdr"/>
        </w:types>
        <w:behaviors>
          <w:behavior w:val="content"/>
        </w:behaviors>
        <w:description w:val=""/>
        <w:guid w:val="{e52cd85d-f621-4918-a273-24ab5f33e48d}"/>
      </w:docPartPr>
      <w:docPartBody>
        <w:p w14:paraId="4A625334">
          <w:r>
            <w:rPr>
              <w:color w:val="808080"/>
            </w:rPr>
            <w:t>单击此处输入文字。</w:t>
          </w:r>
        </w:p>
      </w:docPartBody>
    </w:docPart>
    <w:docPart>
      <w:docPartPr>
        <w:name w:val="{c1a43c69-490b-4c91-ad44-61b43026e9bd}"/>
        <w:style w:val=""/>
        <w:category>
          <w:name w:val="常规"/>
          <w:gallery w:val="placeholder"/>
        </w:category>
        <w:types>
          <w:type w:val="bbPlcHdr"/>
        </w:types>
        <w:behaviors>
          <w:behavior w:val="content"/>
        </w:behaviors>
        <w:description w:val=""/>
        <w:guid w:val="{c1a43c69-490b-4c91-ad44-61b43026e9bd}"/>
      </w:docPartPr>
      <w:docPartBody>
        <w:p w14:paraId="418FD5EB">
          <w:r>
            <w:rPr>
              <w:color w:val="808080"/>
            </w:rPr>
            <w:t>单击此处输入文字。</w:t>
          </w:r>
        </w:p>
      </w:docPartBody>
    </w:docPart>
    <w:docPart>
      <w:docPartPr>
        <w:name w:val="{b61edac5-3491-438d-991a-18081cd86aa3}"/>
        <w:style w:val=""/>
        <w:category>
          <w:name w:val="常规"/>
          <w:gallery w:val="placeholder"/>
        </w:category>
        <w:types>
          <w:type w:val="bbPlcHdr"/>
        </w:types>
        <w:behaviors>
          <w:behavior w:val="content"/>
        </w:behaviors>
        <w:description w:val=""/>
        <w:guid w:val="{b61edac5-3491-438d-991a-18081cd86aa3}"/>
      </w:docPartPr>
      <w:docPartBody>
        <w:p w14:paraId="555E102A">
          <w:r>
            <w:rPr>
              <w:color w:val="808080"/>
            </w:rPr>
            <w:t>单击此处输入文字。</w:t>
          </w:r>
        </w:p>
      </w:docPartBody>
    </w:docPart>
    <w:docPart>
      <w:docPartPr>
        <w:name w:val="{8b0a5d28-2ef1-4cb4-bf48-007449fcc1d5}"/>
        <w:style w:val=""/>
        <w:category>
          <w:name w:val="常规"/>
          <w:gallery w:val="placeholder"/>
        </w:category>
        <w:types>
          <w:type w:val="bbPlcHdr"/>
        </w:types>
        <w:behaviors>
          <w:behavior w:val="content"/>
        </w:behaviors>
        <w:description w:val=""/>
        <w:guid w:val="{8b0a5d28-2ef1-4cb4-bf48-007449fcc1d5}"/>
      </w:docPartPr>
      <w:docPartBody>
        <w:p w14:paraId="4C380888">
          <w:r>
            <w:rPr>
              <w:color w:val="808080"/>
            </w:rPr>
            <w:t>单击此处输入文字。</w:t>
          </w:r>
        </w:p>
      </w:docPartBody>
    </w:docPart>
    <w:docPart>
      <w:docPartPr>
        <w:name w:val="{267a6f0c-0c0b-48dd-b9df-bff48efcfa55}"/>
        <w:style w:val=""/>
        <w:category>
          <w:name w:val="常规"/>
          <w:gallery w:val="placeholder"/>
        </w:category>
        <w:types>
          <w:type w:val="bbPlcHdr"/>
        </w:types>
        <w:behaviors>
          <w:behavior w:val="content"/>
        </w:behaviors>
        <w:description w:val=""/>
        <w:guid w:val="{267a6f0c-0c0b-48dd-b9df-bff48efcfa55}"/>
      </w:docPartPr>
      <w:docPartBody>
        <w:p w14:paraId="734246CA">
          <w:r>
            <w:rPr>
              <w:color w:val="808080"/>
            </w:rPr>
            <w:t>单击此处输入文字。</w:t>
          </w:r>
        </w:p>
      </w:docPartBody>
    </w:docPart>
    <w:docPart>
      <w:docPartPr>
        <w:name w:val="{d7c2c3ad-0237-427b-b484-5985fbe6aa62}"/>
        <w:style w:val=""/>
        <w:category>
          <w:name w:val="常规"/>
          <w:gallery w:val="placeholder"/>
        </w:category>
        <w:types>
          <w:type w:val="bbPlcHdr"/>
        </w:types>
        <w:behaviors>
          <w:behavior w:val="content"/>
        </w:behaviors>
        <w:description w:val=""/>
        <w:guid w:val="{d7c2c3ad-0237-427b-b484-5985fbe6aa62}"/>
      </w:docPartPr>
      <w:docPartBody>
        <w:p w14:paraId="20F8C2EB">
          <w:r>
            <w:rPr>
              <w:color w:val="808080"/>
            </w:rPr>
            <w:t>单击此处输入文字。</w:t>
          </w:r>
        </w:p>
      </w:docPartBody>
    </w:docPart>
    <w:docPart>
      <w:docPartPr>
        <w:name w:val="{103f7cd0-ad90-4de2-9a2a-6e3ea62d9868}"/>
        <w:style w:val=""/>
        <w:category>
          <w:name w:val="常规"/>
          <w:gallery w:val="placeholder"/>
        </w:category>
        <w:types>
          <w:type w:val="bbPlcHdr"/>
        </w:types>
        <w:behaviors>
          <w:behavior w:val="content"/>
        </w:behaviors>
        <w:description w:val=""/>
        <w:guid w:val="{103f7cd0-ad90-4de2-9a2a-6e3ea62d9868}"/>
      </w:docPartPr>
      <w:docPartBody>
        <w:p w14:paraId="47EF65C1">
          <w:r>
            <w:rPr>
              <w:color w:val="808080"/>
            </w:rPr>
            <w:t>单击此处输入文字。</w:t>
          </w:r>
        </w:p>
      </w:docPartBody>
    </w:docPart>
    <w:docPart>
      <w:docPartPr>
        <w:name w:val="{0c6dbe1e-6851-45c7-a72a-15b50a29af26}"/>
        <w:style w:val=""/>
        <w:category>
          <w:name w:val="常规"/>
          <w:gallery w:val="placeholder"/>
        </w:category>
        <w:types>
          <w:type w:val="bbPlcHdr"/>
        </w:types>
        <w:behaviors>
          <w:behavior w:val="content"/>
        </w:behaviors>
        <w:description w:val=""/>
        <w:guid w:val="{0c6dbe1e-6851-45c7-a72a-15b50a29af26}"/>
      </w:docPartPr>
      <w:docPartBody>
        <w:p w14:paraId="6F5F1741">
          <w:r>
            <w:rPr>
              <w:color w:val="808080"/>
            </w:rPr>
            <w:t>单击此处输入文字。</w:t>
          </w:r>
        </w:p>
      </w:docPartBody>
    </w:docPart>
    <w:docPart>
      <w:docPartPr>
        <w:name w:val="{ec9e1888-e68c-4e0b-a601-f7a0c411d0d9}"/>
        <w:style w:val=""/>
        <w:category>
          <w:name w:val="常规"/>
          <w:gallery w:val="placeholder"/>
        </w:category>
        <w:types>
          <w:type w:val="bbPlcHdr"/>
        </w:types>
        <w:behaviors>
          <w:behavior w:val="content"/>
        </w:behaviors>
        <w:description w:val=""/>
        <w:guid w:val="{ec9e1888-e68c-4e0b-a601-f7a0c411d0d9}"/>
      </w:docPartPr>
      <w:docPartBody>
        <w:p w14:paraId="49F117DE">
          <w:r>
            <w:rPr>
              <w:color w:val="808080"/>
            </w:rPr>
            <w:t>单击此处输入文字。</w:t>
          </w:r>
        </w:p>
      </w:docPartBody>
    </w:docPart>
    <w:docPart>
      <w:docPartPr>
        <w:name w:val="{3ab48adb-89b3-4e2c-9605-8dbf51a8c420}"/>
        <w:style w:val=""/>
        <w:category>
          <w:name w:val="常规"/>
          <w:gallery w:val="placeholder"/>
        </w:category>
        <w:types>
          <w:type w:val="bbPlcHdr"/>
        </w:types>
        <w:behaviors>
          <w:behavior w:val="content"/>
        </w:behaviors>
        <w:description w:val=""/>
        <w:guid w:val="{3ab48adb-89b3-4e2c-9605-8dbf51a8c420}"/>
      </w:docPartPr>
      <w:docPartBody>
        <w:p w14:paraId="0930943D">
          <w:r>
            <w:rPr>
              <w:color w:val="808080"/>
            </w:rPr>
            <w:t>单击此处输入文字。</w:t>
          </w:r>
        </w:p>
      </w:docPartBody>
    </w:docPart>
    <w:docPart>
      <w:docPartPr>
        <w:name w:val="{4230b727-06dd-43a6-9446-e7936cfaed17}"/>
        <w:style w:val=""/>
        <w:category>
          <w:name w:val="常规"/>
          <w:gallery w:val="placeholder"/>
        </w:category>
        <w:types>
          <w:type w:val="bbPlcHdr"/>
        </w:types>
        <w:behaviors>
          <w:behavior w:val="content"/>
        </w:behaviors>
        <w:description w:val=""/>
        <w:guid w:val="{4230b727-06dd-43a6-9446-e7936cfaed17}"/>
      </w:docPartPr>
      <w:docPartBody>
        <w:p w14:paraId="780F83F3">
          <w:r>
            <w:rPr>
              <w:color w:val="808080"/>
            </w:rPr>
            <w:t>单击此处输入文字。</w:t>
          </w:r>
        </w:p>
      </w:docPartBody>
    </w:docPart>
    <w:docPart>
      <w:docPartPr>
        <w:name w:val="{725467d1-3f3f-4508-8433-b37aa5f86b36}"/>
        <w:style w:val=""/>
        <w:category>
          <w:name w:val="常规"/>
          <w:gallery w:val="placeholder"/>
        </w:category>
        <w:types>
          <w:type w:val="bbPlcHdr"/>
        </w:types>
        <w:behaviors>
          <w:behavior w:val="content"/>
        </w:behaviors>
        <w:description w:val=""/>
        <w:guid w:val="{725467d1-3f3f-4508-8433-b37aa5f86b36}"/>
      </w:docPartPr>
      <w:docPartBody>
        <w:p w14:paraId="3C8EF83F">
          <w:r>
            <w:rPr>
              <w:color w:val="808080"/>
            </w:rPr>
            <w:t>单击此处输入文字。</w:t>
          </w:r>
        </w:p>
      </w:docPartBody>
    </w:docPart>
    <w:docPart>
      <w:docPartPr>
        <w:name w:val="{778bf609-41e0-447f-8a8d-42f586b797a9}"/>
        <w:style w:val=""/>
        <w:category>
          <w:name w:val="常规"/>
          <w:gallery w:val="placeholder"/>
        </w:category>
        <w:types>
          <w:type w:val="bbPlcHdr"/>
        </w:types>
        <w:behaviors>
          <w:behavior w:val="content"/>
        </w:behaviors>
        <w:description w:val=""/>
        <w:guid w:val="{778bf609-41e0-447f-8a8d-42f586b797a9}"/>
      </w:docPartPr>
      <w:docPartBody>
        <w:p w14:paraId="130DEB6C">
          <w:r>
            <w:rPr>
              <w:color w:val="808080"/>
            </w:rPr>
            <w:t>单击此处输入文字。</w:t>
          </w:r>
        </w:p>
      </w:docPartBody>
    </w:docPart>
    <w:docPart>
      <w:docPartPr>
        <w:name w:val="{b793bacd-0592-4abb-97ec-83fd249d4416}"/>
        <w:style w:val=""/>
        <w:category>
          <w:name w:val="常规"/>
          <w:gallery w:val="placeholder"/>
        </w:category>
        <w:types>
          <w:type w:val="bbPlcHdr"/>
        </w:types>
        <w:behaviors>
          <w:behavior w:val="content"/>
        </w:behaviors>
        <w:description w:val=""/>
        <w:guid w:val="{b793bacd-0592-4abb-97ec-83fd249d4416}"/>
      </w:docPartPr>
      <w:docPartBody>
        <w:p w14:paraId="79DB9C25">
          <w:r>
            <w:rPr>
              <w:color w:val="808080"/>
            </w:rPr>
            <w:t>单击此处输入文字。</w:t>
          </w:r>
        </w:p>
      </w:docPartBody>
    </w:docPart>
    <w:docPart>
      <w:docPartPr>
        <w:name w:val="{523e4a10-d52a-4199-a204-a4db4421b0e9}"/>
        <w:style w:val=""/>
        <w:category>
          <w:name w:val="常规"/>
          <w:gallery w:val="placeholder"/>
        </w:category>
        <w:types>
          <w:type w:val="bbPlcHdr"/>
        </w:types>
        <w:behaviors>
          <w:behavior w:val="content"/>
        </w:behaviors>
        <w:description w:val=""/>
        <w:guid w:val="{523e4a10-d52a-4199-a204-a4db4421b0e9}"/>
      </w:docPartPr>
      <w:docPartBody>
        <w:p w14:paraId="2BFD8875">
          <w:r>
            <w:rPr>
              <w:color w:val="808080"/>
            </w:rPr>
            <w:t>单击此处输入文字。</w:t>
          </w:r>
        </w:p>
      </w:docPartBody>
    </w:docPart>
    <w:docPart>
      <w:docPartPr>
        <w:name w:val="{090c7a2e-8189-4de3-989c-8867de89342e}"/>
        <w:style w:val=""/>
        <w:category>
          <w:name w:val="常规"/>
          <w:gallery w:val="placeholder"/>
        </w:category>
        <w:types>
          <w:type w:val="bbPlcHdr"/>
        </w:types>
        <w:behaviors>
          <w:behavior w:val="content"/>
        </w:behaviors>
        <w:description w:val=""/>
        <w:guid w:val="{090c7a2e-8189-4de3-989c-8867de89342e}"/>
      </w:docPartPr>
      <w:docPartBody>
        <w:p w14:paraId="26F699D7">
          <w:r>
            <w:rPr>
              <w:color w:val="808080"/>
            </w:rPr>
            <w:t>单击此处输入文字。</w:t>
          </w:r>
        </w:p>
      </w:docPartBody>
    </w:docPart>
    <w:docPart>
      <w:docPartPr>
        <w:name w:val="{3e9806ba-cd5a-425d-b01c-a39f68f9f8ad}"/>
        <w:style w:val=""/>
        <w:category>
          <w:name w:val="常规"/>
          <w:gallery w:val="placeholder"/>
        </w:category>
        <w:types>
          <w:type w:val="bbPlcHdr"/>
        </w:types>
        <w:behaviors>
          <w:behavior w:val="content"/>
        </w:behaviors>
        <w:description w:val=""/>
        <w:guid w:val="{3e9806ba-cd5a-425d-b01c-a39f68f9f8ad}"/>
      </w:docPartPr>
      <w:docPartBody>
        <w:p w14:paraId="0A438055">
          <w:r>
            <w:rPr>
              <w:color w:val="808080"/>
            </w:rPr>
            <w:t>单击此处输入文字。</w:t>
          </w:r>
        </w:p>
      </w:docPartBody>
    </w:docPart>
    <w:docPart>
      <w:docPartPr>
        <w:name w:val="{1be645a3-4fb1-4eaf-9574-b1ca7a784e00}"/>
        <w:style w:val=""/>
        <w:category>
          <w:name w:val="常规"/>
          <w:gallery w:val="placeholder"/>
        </w:category>
        <w:types>
          <w:type w:val="bbPlcHdr"/>
        </w:types>
        <w:behaviors>
          <w:behavior w:val="content"/>
        </w:behaviors>
        <w:description w:val=""/>
        <w:guid w:val="{1be645a3-4fb1-4eaf-9574-b1ca7a784e00}"/>
      </w:docPartPr>
      <w:docPartBody>
        <w:p w14:paraId="72947668">
          <w:r>
            <w:rPr>
              <w:color w:val="808080"/>
            </w:rPr>
            <w:t>单击此处输入文字。</w:t>
          </w:r>
        </w:p>
      </w:docPartBody>
    </w:docPart>
    <w:docPart>
      <w:docPartPr>
        <w:name w:val="{6a493547-a070-4459-8d5f-d06547d55597}"/>
        <w:style w:val=""/>
        <w:category>
          <w:name w:val="常规"/>
          <w:gallery w:val="placeholder"/>
        </w:category>
        <w:types>
          <w:type w:val="bbPlcHdr"/>
        </w:types>
        <w:behaviors>
          <w:behavior w:val="content"/>
        </w:behaviors>
        <w:description w:val=""/>
        <w:guid w:val="{6a493547-a070-4459-8d5f-d06547d55597}"/>
      </w:docPartPr>
      <w:docPartBody>
        <w:p w14:paraId="488FC8BA">
          <w:r>
            <w:rPr>
              <w:color w:val="808080"/>
            </w:rPr>
            <w:t>单击此处输入文字。</w:t>
          </w:r>
        </w:p>
      </w:docPartBody>
    </w:docPart>
    <w:docPart>
      <w:docPartPr>
        <w:name w:val="{f12d0644-c3d4-4700-ac2c-33f271f4f307}"/>
        <w:style w:val=""/>
        <w:category>
          <w:name w:val="常规"/>
          <w:gallery w:val="placeholder"/>
        </w:category>
        <w:types>
          <w:type w:val="bbPlcHdr"/>
        </w:types>
        <w:behaviors>
          <w:behavior w:val="content"/>
        </w:behaviors>
        <w:description w:val=""/>
        <w:guid w:val="{f12d0644-c3d4-4700-ac2c-33f271f4f307}"/>
      </w:docPartPr>
      <w:docPartBody>
        <w:p w14:paraId="6CE1CC2E">
          <w:r>
            <w:rPr>
              <w:color w:val="808080"/>
            </w:rPr>
            <w:t>单击此处输入文字。</w:t>
          </w:r>
        </w:p>
      </w:docPartBody>
    </w:docPart>
    <w:docPart>
      <w:docPartPr>
        <w:name w:val="{f63b2788-7f01-4ac6-acb1-75099b9a67ad}"/>
        <w:style w:val=""/>
        <w:category>
          <w:name w:val="常规"/>
          <w:gallery w:val="placeholder"/>
        </w:category>
        <w:types>
          <w:type w:val="bbPlcHdr"/>
        </w:types>
        <w:behaviors>
          <w:behavior w:val="content"/>
        </w:behaviors>
        <w:description w:val=""/>
        <w:guid w:val="{f63b2788-7f01-4ac6-acb1-75099b9a67ad}"/>
      </w:docPartPr>
      <w:docPartBody>
        <w:p w14:paraId="0F020B5E">
          <w:r>
            <w:rPr>
              <w:color w:val="808080"/>
            </w:rPr>
            <w:t>单击此处输入文字。</w:t>
          </w:r>
        </w:p>
      </w:docPartBody>
    </w:docPart>
    <w:docPart>
      <w:docPartPr>
        <w:name w:val="{555c90fc-5e3d-4dd7-a7f4-bea3b61f3c87}"/>
        <w:style w:val=""/>
        <w:category>
          <w:name w:val="常规"/>
          <w:gallery w:val="placeholder"/>
        </w:category>
        <w:types>
          <w:type w:val="bbPlcHdr"/>
        </w:types>
        <w:behaviors>
          <w:behavior w:val="content"/>
        </w:behaviors>
        <w:description w:val=""/>
        <w:guid w:val="{555c90fc-5e3d-4dd7-a7f4-bea3b61f3c87}"/>
      </w:docPartPr>
      <w:docPartBody>
        <w:p w14:paraId="04E34DCD">
          <w:r>
            <w:rPr>
              <w:color w:val="808080"/>
            </w:rPr>
            <w:t>单击此处输入文字。</w:t>
          </w:r>
        </w:p>
      </w:docPartBody>
    </w:docPart>
    <w:docPart>
      <w:docPartPr>
        <w:name w:val="{212e8f40-8c40-41fc-a126-96ce728a7156}"/>
        <w:style w:val=""/>
        <w:category>
          <w:name w:val="常规"/>
          <w:gallery w:val="placeholder"/>
        </w:category>
        <w:types>
          <w:type w:val="bbPlcHdr"/>
        </w:types>
        <w:behaviors>
          <w:behavior w:val="content"/>
        </w:behaviors>
        <w:description w:val=""/>
        <w:guid w:val="{212e8f40-8c40-41fc-a126-96ce728a7156}"/>
      </w:docPartPr>
      <w:docPartBody>
        <w:p w14:paraId="730BD6DE">
          <w:r>
            <w:rPr>
              <w:color w:val="808080"/>
            </w:rPr>
            <w:t>单击此处输入文字。</w:t>
          </w:r>
        </w:p>
      </w:docPartBody>
    </w:docPart>
    <w:docPart>
      <w:docPartPr>
        <w:name w:val="{06adc21a-fa40-449e-b988-c127ef53ff38}"/>
        <w:style w:val=""/>
        <w:category>
          <w:name w:val="常规"/>
          <w:gallery w:val="placeholder"/>
        </w:category>
        <w:types>
          <w:type w:val="bbPlcHdr"/>
        </w:types>
        <w:behaviors>
          <w:behavior w:val="content"/>
        </w:behaviors>
        <w:description w:val=""/>
        <w:guid w:val="{06adc21a-fa40-449e-b988-c127ef53ff38}"/>
      </w:docPartPr>
      <w:docPartBody>
        <w:p w14:paraId="2011E74D">
          <w:r>
            <w:rPr>
              <w:color w:val="808080"/>
            </w:rPr>
            <w:t>单击此处输入文字。</w:t>
          </w:r>
        </w:p>
      </w:docPartBody>
    </w:docPart>
    <w:docPart>
      <w:docPartPr>
        <w:name w:val="{58d6d89f-c20a-4a5f-bc9d-61ef7c6f5221}"/>
        <w:style w:val=""/>
        <w:category>
          <w:name w:val="常规"/>
          <w:gallery w:val="placeholder"/>
        </w:category>
        <w:types>
          <w:type w:val="bbPlcHdr"/>
        </w:types>
        <w:behaviors>
          <w:behavior w:val="content"/>
        </w:behaviors>
        <w:description w:val=""/>
        <w:guid w:val="{58d6d89f-c20a-4a5f-bc9d-61ef7c6f5221}"/>
      </w:docPartPr>
      <w:docPartBody>
        <w:p w14:paraId="4ED92A28">
          <w:r>
            <w:rPr>
              <w:color w:val="808080"/>
            </w:rPr>
            <w:t>单击此处输入文字。</w:t>
          </w:r>
        </w:p>
      </w:docPartBody>
    </w:docPart>
    <w:docPart>
      <w:docPartPr>
        <w:name w:val="{9891e801-54ff-4b3b-b98c-65f0ae1ab23a}"/>
        <w:style w:val=""/>
        <w:category>
          <w:name w:val="常规"/>
          <w:gallery w:val="placeholder"/>
        </w:category>
        <w:types>
          <w:type w:val="bbPlcHdr"/>
        </w:types>
        <w:behaviors>
          <w:behavior w:val="content"/>
        </w:behaviors>
        <w:description w:val=""/>
        <w:guid w:val="{9891e801-54ff-4b3b-b98c-65f0ae1ab23a}"/>
      </w:docPartPr>
      <w:docPartBody>
        <w:p w14:paraId="738CE8AF">
          <w:r>
            <w:rPr>
              <w:color w:val="808080"/>
            </w:rPr>
            <w:t>单击此处输入文字。</w:t>
          </w:r>
        </w:p>
      </w:docPartBody>
    </w:docPart>
    <w:docPart>
      <w:docPartPr>
        <w:name w:val="{28601731-970a-42f6-80c6-e3c0f5f7726d}"/>
        <w:style w:val=""/>
        <w:category>
          <w:name w:val="常规"/>
          <w:gallery w:val="placeholder"/>
        </w:category>
        <w:types>
          <w:type w:val="bbPlcHdr"/>
        </w:types>
        <w:behaviors>
          <w:behavior w:val="content"/>
        </w:behaviors>
        <w:description w:val=""/>
        <w:guid w:val="{28601731-970a-42f6-80c6-e3c0f5f7726d}"/>
      </w:docPartPr>
      <w:docPartBody>
        <w:p w14:paraId="683C21DA">
          <w:r>
            <w:rPr>
              <w:color w:val="808080"/>
            </w:rPr>
            <w:t>单击此处输入文字。</w:t>
          </w:r>
        </w:p>
      </w:docPartBody>
    </w:docPart>
    <w:docPart>
      <w:docPartPr>
        <w:name w:val="{254a8d80-7a8f-4e1b-8546-6acbb5febfe3}"/>
        <w:style w:val=""/>
        <w:category>
          <w:name w:val="常规"/>
          <w:gallery w:val="placeholder"/>
        </w:category>
        <w:types>
          <w:type w:val="bbPlcHdr"/>
        </w:types>
        <w:behaviors>
          <w:behavior w:val="content"/>
        </w:behaviors>
        <w:description w:val=""/>
        <w:guid w:val="{254a8d80-7a8f-4e1b-8546-6acbb5febfe3}"/>
      </w:docPartPr>
      <w:docPartBody>
        <w:p w14:paraId="588E0E15">
          <w:r>
            <w:rPr>
              <w:color w:val="808080"/>
            </w:rPr>
            <w:t>单击此处输入文字。</w:t>
          </w:r>
        </w:p>
      </w:docPartBody>
    </w:docPart>
    <w:docPart>
      <w:docPartPr>
        <w:name w:val="{612c7f45-5f7a-49bc-9615-1c517274681e}"/>
        <w:style w:val=""/>
        <w:category>
          <w:name w:val="常规"/>
          <w:gallery w:val="placeholder"/>
        </w:category>
        <w:types>
          <w:type w:val="bbPlcHdr"/>
        </w:types>
        <w:behaviors>
          <w:behavior w:val="content"/>
        </w:behaviors>
        <w:description w:val=""/>
        <w:guid w:val="{612c7f45-5f7a-49bc-9615-1c517274681e}"/>
      </w:docPartPr>
      <w:docPartBody>
        <w:p w14:paraId="3035EB74">
          <w:r>
            <w:rPr>
              <w:color w:val="808080"/>
            </w:rPr>
            <w:t>单击此处输入文字。</w:t>
          </w:r>
        </w:p>
      </w:docPartBody>
    </w:docPart>
    <w:docPart>
      <w:docPartPr>
        <w:name w:val="{0a761972-1c20-4d75-b957-0edaa57a1d20}"/>
        <w:style w:val=""/>
        <w:category>
          <w:name w:val="常规"/>
          <w:gallery w:val="placeholder"/>
        </w:category>
        <w:types>
          <w:type w:val="bbPlcHdr"/>
        </w:types>
        <w:behaviors>
          <w:behavior w:val="content"/>
        </w:behaviors>
        <w:description w:val=""/>
        <w:guid w:val="{0a761972-1c20-4d75-b957-0edaa57a1d20}"/>
      </w:docPartPr>
      <w:docPartBody>
        <w:p w14:paraId="1B66CB06">
          <w:r>
            <w:rPr>
              <w:color w:val="808080"/>
            </w:rPr>
            <w:t>单击此处输入文字。</w:t>
          </w:r>
        </w:p>
      </w:docPartBody>
    </w:docPart>
    <w:docPart>
      <w:docPartPr>
        <w:name w:val="{7114152b-4737-4b5d-b87a-0555f6c2e2aa}"/>
        <w:style w:val=""/>
        <w:category>
          <w:name w:val="常规"/>
          <w:gallery w:val="placeholder"/>
        </w:category>
        <w:types>
          <w:type w:val="bbPlcHdr"/>
        </w:types>
        <w:behaviors>
          <w:behavior w:val="content"/>
        </w:behaviors>
        <w:description w:val=""/>
        <w:guid w:val="{7114152b-4737-4b5d-b87a-0555f6c2e2aa}"/>
      </w:docPartPr>
      <w:docPartBody>
        <w:p w14:paraId="42A10BCE">
          <w:r>
            <w:rPr>
              <w:color w:val="808080"/>
            </w:rPr>
            <w:t>单击此处输入文字。</w:t>
          </w:r>
        </w:p>
      </w:docPartBody>
    </w:docPart>
    <w:docPart>
      <w:docPartPr>
        <w:name w:val="{70a66d30-939c-4d3b-83c2-c86d2ad80e05}"/>
        <w:style w:val=""/>
        <w:category>
          <w:name w:val="常规"/>
          <w:gallery w:val="placeholder"/>
        </w:category>
        <w:types>
          <w:type w:val="bbPlcHdr"/>
        </w:types>
        <w:behaviors>
          <w:behavior w:val="content"/>
        </w:behaviors>
        <w:description w:val=""/>
        <w:guid w:val="{70a66d30-939c-4d3b-83c2-c86d2ad80e05}"/>
      </w:docPartPr>
      <w:docPartBody>
        <w:p w14:paraId="0CF72E91">
          <w:r>
            <w:rPr>
              <w:color w:val="808080"/>
            </w:rPr>
            <w:t>单击此处输入文字。</w:t>
          </w:r>
        </w:p>
      </w:docPartBody>
    </w:docPart>
    <w:docPart>
      <w:docPartPr>
        <w:name w:val="{6001d830-0bf0-4eea-ba08-1be88460346b}"/>
        <w:style w:val=""/>
        <w:category>
          <w:name w:val="常规"/>
          <w:gallery w:val="placeholder"/>
        </w:category>
        <w:types>
          <w:type w:val="bbPlcHdr"/>
        </w:types>
        <w:behaviors>
          <w:behavior w:val="content"/>
        </w:behaviors>
        <w:description w:val=""/>
        <w:guid w:val="{6001d830-0bf0-4eea-ba08-1be88460346b}"/>
      </w:docPartPr>
      <w:docPartBody>
        <w:p w14:paraId="0D2B27BF">
          <w:r>
            <w:rPr>
              <w:color w:val="808080"/>
            </w:rPr>
            <w:t>单击此处输入文字。</w:t>
          </w:r>
        </w:p>
      </w:docPartBody>
    </w:docPart>
    <w:docPart>
      <w:docPartPr>
        <w:name w:val="{cd59cf56-9459-420b-bf65-d020f195cf81}"/>
        <w:style w:val=""/>
        <w:category>
          <w:name w:val="常规"/>
          <w:gallery w:val="placeholder"/>
        </w:category>
        <w:types>
          <w:type w:val="bbPlcHdr"/>
        </w:types>
        <w:behaviors>
          <w:behavior w:val="content"/>
        </w:behaviors>
        <w:description w:val=""/>
        <w:guid w:val="{cd59cf56-9459-420b-bf65-d020f195cf81}"/>
      </w:docPartPr>
      <w:docPartBody>
        <w:p w14:paraId="13BB93D2">
          <w:r>
            <w:rPr>
              <w:color w:val="808080"/>
            </w:rPr>
            <w:t>单击此处输入文字。</w:t>
          </w:r>
        </w:p>
      </w:docPartBody>
    </w:docPart>
    <w:docPart>
      <w:docPartPr>
        <w:name w:val="{b368cb13-5fd3-4fe2-8605-bd368681367f}"/>
        <w:style w:val=""/>
        <w:category>
          <w:name w:val="常规"/>
          <w:gallery w:val="placeholder"/>
        </w:category>
        <w:types>
          <w:type w:val="bbPlcHdr"/>
        </w:types>
        <w:behaviors>
          <w:behavior w:val="content"/>
        </w:behaviors>
        <w:description w:val=""/>
        <w:guid w:val="{b368cb13-5fd3-4fe2-8605-bd368681367f}"/>
      </w:docPartPr>
      <w:docPartBody>
        <w:p w14:paraId="179DEAF1">
          <w:r>
            <w:rPr>
              <w:color w:val="808080"/>
            </w:rPr>
            <w:t>单击此处输入文字。</w:t>
          </w:r>
        </w:p>
      </w:docPartBody>
    </w:docPart>
    <w:docPart>
      <w:docPartPr>
        <w:name w:val="{23963092-83d7-429d-a1b7-ed5776671220}"/>
        <w:style w:val=""/>
        <w:category>
          <w:name w:val="常规"/>
          <w:gallery w:val="placeholder"/>
        </w:category>
        <w:types>
          <w:type w:val="bbPlcHdr"/>
        </w:types>
        <w:behaviors>
          <w:behavior w:val="content"/>
        </w:behaviors>
        <w:description w:val=""/>
        <w:guid w:val="{23963092-83d7-429d-a1b7-ed5776671220}"/>
      </w:docPartPr>
      <w:docPartBody>
        <w:p w14:paraId="23540B33">
          <w:r>
            <w:rPr>
              <w:color w:val="808080"/>
            </w:rPr>
            <w:t>单击此处输入文字。</w:t>
          </w:r>
        </w:p>
      </w:docPartBody>
    </w:docPart>
    <w:docPart>
      <w:docPartPr>
        <w:name w:val="{74720f57-c42e-4bd8-8fb6-bf96e8a0c36e}"/>
        <w:style w:val=""/>
        <w:category>
          <w:name w:val="常规"/>
          <w:gallery w:val="placeholder"/>
        </w:category>
        <w:types>
          <w:type w:val="bbPlcHdr"/>
        </w:types>
        <w:behaviors>
          <w:behavior w:val="content"/>
        </w:behaviors>
        <w:description w:val=""/>
        <w:guid w:val="{74720f57-c42e-4bd8-8fb6-bf96e8a0c36e}"/>
      </w:docPartPr>
      <w:docPartBody>
        <w:p w14:paraId="027FC9DD">
          <w:r>
            <w:rPr>
              <w:color w:val="808080"/>
            </w:rPr>
            <w:t>单击此处输入文字。</w:t>
          </w:r>
        </w:p>
      </w:docPartBody>
    </w:docPart>
    <w:docPart>
      <w:docPartPr>
        <w:name w:val="{81c30dd0-76cd-4567-b20e-36314a704e0e}"/>
        <w:style w:val=""/>
        <w:category>
          <w:name w:val="常规"/>
          <w:gallery w:val="placeholder"/>
        </w:category>
        <w:types>
          <w:type w:val="bbPlcHdr"/>
        </w:types>
        <w:behaviors>
          <w:behavior w:val="content"/>
        </w:behaviors>
        <w:description w:val=""/>
        <w:guid w:val="{81c30dd0-76cd-4567-b20e-36314a704e0e}"/>
      </w:docPartPr>
      <w:docPartBody>
        <w:p w14:paraId="34C9ECF7">
          <w:r>
            <w:rPr>
              <w:color w:val="808080"/>
            </w:rPr>
            <w:t>单击此处输入文字。</w:t>
          </w:r>
        </w:p>
      </w:docPartBody>
    </w:docPart>
    <w:docPart>
      <w:docPartPr>
        <w:name w:val="{ca422c0d-7048-47ea-a34c-b8033b31fd84}"/>
        <w:style w:val=""/>
        <w:category>
          <w:name w:val="常规"/>
          <w:gallery w:val="placeholder"/>
        </w:category>
        <w:types>
          <w:type w:val="bbPlcHdr"/>
        </w:types>
        <w:behaviors>
          <w:behavior w:val="content"/>
        </w:behaviors>
        <w:description w:val=""/>
        <w:guid w:val="{ca422c0d-7048-47ea-a34c-b8033b31fd84}"/>
      </w:docPartPr>
      <w:docPartBody>
        <w:p w14:paraId="1326C9BA">
          <w:r>
            <w:rPr>
              <w:color w:val="808080"/>
            </w:rPr>
            <w:t>单击此处输入文字。</w:t>
          </w:r>
        </w:p>
      </w:docPartBody>
    </w:docPart>
    <w:docPart>
      <w:docPartPr>
        <w:name w:val="{460f5f1e-b1cc-4cd8-9843-7ae2aef9814d}"/>
        <w:style w:val=""/>
        <w:category>
          <w:name w:val="常规"/>
          <w:gallery w:val="placeholder"/>
        </w:category>
        <w:types>
          <w:type w:val="bbPlcHdr"/>
        </w:types>
        <w:behaviors>
          <w:behavior w:val="content"/>
        </w:behaviors>
        <w:description w:val=""/>
        <w:guid w:val="{460f5f1e-b1cc-4cd8-9843-7ae2aef9814d}"/>
      </w:docPartPr>
      <w:docPartBody>
        <w:p w14:paraId="2A530F87">
          <w:r>
            <w:rPr>
              <w:color w:val="808080"/>
            </w:rPr>
            <w:t>单击此处输入文字。</w:t>
          </w:r>
        </w:p>
      </w:docPartBody>
    </w:docPart>
    <w:docPart>
      <w:docPartPr>
        <w:name w:val="{f1d35c10-becd-4bff-bc2d-9506b36801fd}"/>
        <w:style w:val=""/>
        <w:category>
          <w:name w:val="常规"/>
          <w:gallery w:val="placeholder"/>
        </w:category>
        <w:types>
          <w:type w:val="bbPlcHdr"/>
        </w:types>
        <w:behaviors>
          <w:behavior w:val="content"/>
        </w:behaviors>
        <w:description w:val=""/>
        <w:guid w:val="{f1d35c10-becd-4bff-bc2d-9506b36801fd}"/>
      </w:docPartPr>
      <w:docPartBody>
        <w:p w14:paraId="38F741ED">
          <w:r>
            <w:rPr>
              <w:color w:val="808080"/>
            </w:rPr>
            <w:t>单击此处输入文字。</w:t>
          </w:r>
        </w:p>
      </w:docPartBody>
    </w:docPart>
    <w:docPart>
      <w:docPartPr>
        <w:name w:val="{6817921b-bb32-468a-9ae0-d1c61f2bea0d}"/>
        <w:style w:val=""/>
        <w:category>
          <w:name w:val="常规"/>
          <w:gallery w:val="placeholder"/>
        </w:category>
        <w:types>
          <w:type w:val="bbPlcHdr"/>
        </w:types>
        <w:behaviors>
          <w:behavior w:val="content"/>
        </w:behaviors>
        <w:description w:val=""/>
        <w:guid w:val="{6817921b-bb32-468a-9ae0-d1c61f2bea0d}"/>
      </w:docPartPr>
      <w:docPartBody>
        <w:p w14:paraId="3E0AFBDE">
          <w:r>
            <w:rPr>
              <w:color w:val="808080"/>
            </w:rPr>
            <w:t>单击此处输入文字。</w:t>
          </w:r>
        </w:p>
      </w:docPartBody>
    </w:docPart>
    <w:docPart>
      <w:docPartPr>
        <w:name w:val="{e7b5aedf-5ddf-4409-a5e8-221dcdfd7e40}"/>
        <w:style w:val=""/>
        <w:category>
          <w:name w:val="常规"/>
          <w:gallery w:val="placeholder"/>
        </w:category>
        <w:types>
          <w:type w:val="bbPlcHdr"/>
        </w:types>
        <w:behaviors>
          <w:behavior w:val="content"/>
        </w:behaviors>
        <w:description w:val=""/>
        <w:guid w:val="{e7b5aedf-5ddf-4409-a5e8-221dcdfd7e40}"/>
      </w:docPartPr>
      <w:docPartBody>
        <w:p w14:paraId="76E2C61A">
          <w:r>
            <w:rPr>
              <w:color w:val="808080"/>
            </w:rPr>
            <w:t>单击此处输入文字。</w:t>
          </w:r>
        </w:p>
      </w:docPartBody>
    </w:docPart>
    <w:docPart>
      <w:docPartPr>
        <w:name w:val="{b9d4a472-4be1-43ad-a341-33ff5aba0fa6}"/>
        <w:style w:val=""/>
        <w:category>
          <w:name w:val="常规"/>
          <w:gallery w:val="placeholder"/>
        </w:category>
        <w:types>
          <w:type w:val="bbPlcHdr"/>
        </w:types>
        <w:behaviors>
          <w:behavior w:val="content"/>
        </w:behaviors>
        <w:description w:val=""/>
        <w:guid w:val="{b9d4a472-4be1-43ad-a341-33ff5aba0fa6}"/>
      </w:docPartPr>
      <w:docPartBody>
        <w:p w14:paraId="6F8E7EC9">
          <w:r>
            <w:rPr>
              <w:color w:val="808080"/>
            </w:rPr>
            <w:t>单击此处输入文字。</w:t>
          </w:r>
        </w:p>
      </w:docPartBody>
    </w:docPart>
    <w:docPart>
      <w:docPartPr>
        <w:name w:val="{b4da0e4c-0a29-4dd8-8791-e25d7d4aa25e}"/>
        <w:style w:val=""/>
        <w:category>
          <w:name w:val="常规"/>
          <w:gallery w:val="placeholder"/>
        </w:category>
        <w:types>
          <w:type w:val="bbPlcHdr"/>
        </w:types>
        <w:behaviors>
          <w:behavior w:val="content"/>
        </w:behaviors>
        <w:description w:val=""/>
        <w:guid w:val="{b4da0e4c-0a29-4dd8-8791-e25d7d4aa25e}"/>
      </w:docPartPr>
      <w:docPartBody>
        <w:p w14:paraId="5C9B20A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69</Pages>
  <Words>1652</Words>
  <Characters>1769</Characters>
  <Lines>316</Lines>
  <Paragraphs>88</Paragraphs>
  <TotalTime>72</TotalTime>
  <ScaleCrop>false</ScaleCrop>
  <LinksUpToDate>false</LinksUpToDate>
  <CharactersWithSpaces>1842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2022-07-31T12:32:00Z</dcterms:created>
  <dc:creator>Administrator</dc:creator>
  <cp:lastModifiedBy>青溪L</cp:lastModifiedBy>
  <cp:lastPrinted>2022-10-09T16:06:00Z</cp:lastPrinted>
  <dcterms:modified xsi:type="dcterms:W3CDTF">2024-11-06T01:02:33Z</dcterms:modified>
  <dc:title>《楚雄州电子商务发展“十三五”规划》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C59E6433EB4B4BC8B601695B7AB7926C</vt:lpwstr>
  </property>
</Properties>
</file>